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91A" w:rsidRPr="007E2385" w:rsidRDefault="00FC791A" w:rsidP="00FC791A">
      <w:pPr>
        <w:tabs>
          <w:tab w:val="left" w:pos="2464"/>
        </w:tabs>
        <w:rPr>
          <w:rFonts w:ascii="Arial" w:hAnsi="Arial" w:cs="Arial"/>
        </w:rPr>
      </w:pPr>
      <w:r w:rsidRPr="007E2385">
        <w:rPr>
          <w:rFonts w:ascii="Arial" w:hAnsi="Arial" w:cs="Arial"/>
          <w:noProof/>
          <w:lang w:val="es-MX" w:eastAsia="es-MX"/>
        </w:rPr>
        <w:drawing>
          <wp:inline distT="0" distB="0" distL="0" distR="0" wp14:anchorId="743EFC00" wp14:editId="2F56871C">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6">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FC791A" w:rsidRPr="007E2385" w:rsidRDefault="00FC791A" w:rsidP="00FC791A">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258A016F" wp14:editId="3A65C502">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BACF8E9"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v:line id="Line 4" o:spid="_x0000_s1028" style="position:absolute;visibility:visible;mso-wrap-style:square" from="3744,5328" to="10224,5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group>
            </w:pict>
          </mc:Fallback>
        </mc:AlternateContent>
      </w:r>
    </w:p>
    <w:p w:rsidR="00FC791A" w:rsidRPr="007E2385" w:rsidRDefault="00FC791A" w:rsidP="00FC791A">
      <w:pPr>
        <w:ind w:left="1843" w:right="474"/>
        <w:jc w:val="both"/>
        <w:rPr>
          <w:rFonts w:ascii="Arial" w:hAnsi="Arial" w:cs="Arial"/>
          <w:sz w:val="20"/>
          <w:szCs w:val="20"/>
        </w:rPr>
      </w:pPr>
      <w:r>
        <w:rPr>
          <w:rFonts w:ascii="Arial" w:hAnsi="Arial" w:cs="Arial"/>
          <w:sz w:val="20"/>
          <w:szCs w:val="20"/>
        </w:rPr>
        <w:t xml:space="preserve">       Año 17</w:t>
      </w:r>
      <w:r w:rsidRPr="007E2385">
        <w:rPr>
          <w:rFonts w:ascii="Arial" w:hAnsi="Arial" w:cs="Arial"/>
          <w:sz w:val="20"/>
          <w:szCs w:val="20"/>
        </w:rPr>
        <w:t xml:space="preserve">       Saltillo, Coahuila </w:t>
      </w:r>
      <w:r w:rsidR="00F63B9A">
        <w:rPr>
          <w:rFonts w:ascii="Arial" w:hAnsi="Arial" w:cs="Arial"/>
          <w:sz w:val="20"/>
          <w:szCs w:val="20"/>
        </w:rPr>
        <w:t>1</w:t>
      </w:r>
      <w:r w:rsidR="00A500FB">
        <w:rPr>
          <w:rFonts w:ascii="Arial" w:hAnsi="Arial" w:cs="Arial"/>
          <w:sz w:val="20"/>
          <w:szCs w:val="20"/>
        </w:rPr>
        <w:t>9</w:t>
      </w:r>
      <w:r w:rsidRPr="007E2385">
        <w:rPr>
          <w:rFonts w:ascii="Arial" w:hAnsi="Arial" w:cs="Arial"/>
          <w:sz w:val="20"/>
          <w:szCs w:val="20"/>
        </w:rPr>
        <w:t xml:space="preserve"> de</w:t>
      </w:r>
      <w:r>
        <w:rPr>
          <w:rFonts w:ascii="Arial" w:hAnsi="Arial" w:cs="Arial"/>
          <w:sz w:val="20"/>
          <w:szCs w:val="20"/>
        </w:rPr>
        <w:t xml:space="preserve"> </w:t>
      </w:r>
      <w:r w:rsidR="00A500FB">
        <w:rPr>
          <w:rFonts w:ascii="Arial" w:hAnsi="Arial" w:cs="Arial"/>
          <w:sz w:val="20"/>
          <w:szCs w:val="20"/>
        </w:rPr>
        <w:t>Dic</w:t>
      </w:r>
      <w:r w:rsidR="00B866F0">
        <w:rPr>
          <w:rFonts w:ascii="Arial" w:hAnsi="Arial" w:cs="Arial"/>
          <w:sz w:val="20"/>
          <w:szCs w:val="20"/>
        </w:rPr>
        <w:t>iembre</w:t>
      </w:r>
      <w:r>
        <w:rPr>
          <w:rFonts w:ascii="Arial" w:hAnsi="Arial" w:cs="Arial"/>
          <w:sz w:val="20"/>
          <w:szCs w:val="20"/>
        </w:rPr>
        <w:t xml:space="preserve"> de 2016 </w:t>
      </w:r>
      <w:r w:rsidRPr="007E2385">
        <w:rPr>
          <w:rFonts w:ascii="Arial" w:hAnsi="Arial" w:cs="Arial"/>
          <w:sz w:val="20"/>
          <w:szCs w:val="20"/>
        </w:rPr>
        <w:t xml:space="preserve">Número </w:t>
      </w:r>
      <w:r w:rsidR="00A500FB">
        <w:rPr>
          <w:rFonts w:ascii="Arial" w:hAnsi="Arial" w:cs="Arial"/>
          <w:sz w:val="20"/>
          <w:szCs w:val="20"/>
        </w:rPr>
        <w:t>207</w:t>
      </w:r>
    </w:p>
    <w:p w:rsidR="00FC791A" w:rsidRPr="007E2385" w:rsidRDefault="00FC791A" w:rsidP="00FC791A">
      <w:pPr>
        <w:pStyle w:val="Sangra2detindependiente"/>
        <w:tabs>
          <w:tab w:val="left" w:pos="8505"/>
        </w:tabs>
        <w:ind w:right="0"/>
        <w:jc w:val="center"/>
        <w:rPr>
          <w:rFonts w:ascii="Arial" w:hAnsi="Arial" w:cs="Arial"/>
          <w:lang w:val="es-ES"/>
        </w:rPr>
      </w:pPr>
    </w:p>
    <w:p w:rsidR="00FC791A" w:rsidRPr="007E2385" w:rsidRDefault="00FC791A" w:rsidP="00FC791A">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FC791A" w:rsidRPr="007E2385" w:rsidRDefault="00FC791A" w:rsidP="00FC791A">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Aprobado en Sesión de Cabildo de fecha 26 de enero del año 2000</w:t>
      </w:r>
    </w:p>
    <w:p w:rsidR="00FC791A" w:rsidRPr="007E2385" w:rsidRDefault="00FC791A" w:rsidP="00FC791A">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sidR="001D1E5A">
        <w:rPr>
          <w:rFonts w:ascii="Arial" w:hAnsi="Arial" w:cs="Arial"/>
          <w:sz w:val="20"/>
          <w:szCs w:val="20"/>
        </w:rPr>
        <w:t>d</w:t>
      </w:r>
      <w:r w:rsidR="00A500FB">
        <w:rPr>
          <w:rFonts w:ascii="Arial" w:hAnsi="Arial" w:cs="Arial"/>
          <w:sz w:val="20"/>
          <w:szCs w:val="20"/>
        </w:rPr>
        <w:t>ic</w:t>
      </w:r>
      <w:r w:rsidR="00B866F0">
        <w:rPr>
          <w:rFonts w:ascii="Arial" w:hAnsi="Arial" w:cs="Arial"/>
          <w:sz w:val="20"/>
          <w:szCs w:val="20"/>
        </w:rPr>
        <w:t>iembre</w:t>
      </w:r>
      <w:r>
        <w:rPr>
          <w:rFonts w:ascii="Arial" w:hAnsi="Arial" w:cs="Arial"/>
          <w:sz w:val="20"/>
          <w:szCs w:val="20"/>
        </w:rPr>
        <w:t>.</w:t>
      </w:r>
    </w:p>
    <w:p w:rsidR="00FC791A" w:rsidRPr="007E2385" w:rsidRDefault="00FC791A" w:rsidP="00FC791A">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6D43B4B7" wp14:editId="5978CC43">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636394" w:rsidRDefault="00636394" w:rsidP="00FC791A">
                            <w:pPr>
                              <w:jc w:val="center"/>
                              <w:rPr>
                                <w:rFonts w:ascii="Arial" w:hAnsi="Arial"/>
                                <w:sz w:val="20"/>
                              </w:rPr>
                            </w:pPr>
                            <w:r>
                              <w:rPr>
                                <w:rFonts w:ascii="Arial" w:hAnsi="Arial"/>
                                <w:sz w:val="20"/>
                              </w:rPr>
                              <w:t>Editor Responsable</w:t>
                            </w:r>
                          </w:p>
                          <w:p w:rsidR="00636394" w:rsidRDefault="00636394" w:rsidP="00FC791A">
                            <w:pPr>
                              <w:jc w:val="center"/>
                              <w:rPr>
                                <w:rFonts w:ascii="Arial" w:hAnsi="Arial"/>
                                <w:b/>
                                <w:sz w:val="20"/>
                              </w:rPr>
                            </w:pPr>
                            <w:r>
                              <w:rPr>
                                <w:rFonts w:ascii="Arial" w:hAnsi="Arial"/>
                                <w:b/>
                                <w:sz w:val="20"/>
                              </w:rPr>
                              <w:t>Lic. María Alicia García Narro</w:t>
                            </w:r>
                          </w:p>
                          <w:p w:rsidR="00636394" w:rsidRDefault="00636394" w:rsidP="00FC791A">
                            <w:pPr>
                              <w:jc w:val="center"/>
                              <w:rPr>
                                <w:rFonts w:ascii="Arial" w:hAnsi="Arial"/>
                                <w:sz w:val="20"/>
                              </w:rPr>
                            </w:pPr>
                            <w:r>
                              <w:rPr>
                                <w:rFonts w:ascii="Arial" w:hAnsi="Arial"/>
                                <w:sz w:val="20"/>
                              </w:rPr>
                              <w:t xml:space="preserve">SECRETARIO DEL </w:t>
                            </w:r>
                          </w:p>
                          <w:p w:rsidR="00636394" w:rsidRDefault="00636394" w:rsidP="00FC791A">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43B4B7"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636394" w:rsidRDefault="00636394" w:rsidP="00FC791A">
                      <w:pPr>
                        <w:jc w:val="center"/>
                        <w:rPr>
                          <w:rFonts w:ascii="Arial" w:hAnsi="Arial"/>
                          <w:sz w:val="20"/>
                        </w:rPr>
                      </w:pPr>
                      <w:r>
                        <w:rPr>
                          <w:rFonts w:ascii="Arial" w:hAnsi="Arial"/>
                          <w:sz w:val="20"/>
                        </w:rPr>
                        <w:t>Editor Responsable</w:t>
                      </w:r>
                    </w:p>
                    <w:p w:rsidR="00636394" w:rsidRDefault="00636394" w:rsidP="00FC791A">
                      <w:pPr>
                        <w:jc w:val="center"/>
                        <w:rPr>
                          <w:rFonts w:ascii="Arial" w:hAnsi="Arial"/>
                          <w:b/>
                          <w:sz w:val="20"/>
                        </w:rPr>
                      </w:pPr>
                      <w:r>
                        <w:rPr>
                          <w:rFonts w:ascii="Arial" w:hAnsi="Arial"/>
                          <w:b/>
                          <w:sz w:val="20"/>
                        </w:rPr>
                        <w:t>Lic. María Alicia García Narro</w:t>
                      </w:r>
                    </w:p>
                    <w:p w:rsidR="00636394" w:rsidRDefault="00636394" w:rsidP="00FC791A">
                      <w:pPr>
                        <w:jc w:val="center"/>
                        <w:rPr>
                          <w:rFonts w:ascii="Arial" w:hAnsi="Arial"/>
                          <w:sz w:val="20"/>
                        </w:rPr>
                      </w:pPr>
                      <w:r>
                        <w:rPr>
                          <w:rFonts w:ascii="Arial" w:hAnsi="Arial"/>
                          <w:sz w:val="20"/>
                        </w:rPr>
                        <w:t xml:space="preserve">SECRETARIO DEL </w:t>
                      </w:r>
                    </w:p>
                    <w:p w:rsidR="00636394" w:rsidRDefault="00636394" w:rsidP="00FC791A">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0A4102E1" wp14:editId="7B1831B9">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636394" w:rsidRPr="00327A21" w:rsidRDefault="00636394" w:rsidP="00FC791A">
                            <w:pPr>
                              <w:jc w:val="center"/>
                              <w:rPr>
                                <w:rFonts w:ascii="Arial" w:hAnsi="Arial"/>
                                <w:b/>
                                <w:sz w:val="20"/>
                              </w:rPr>
                            </w:pPr>
                            <w:r>
                              <w:rPr>
                                <w:rFonts w:ascii="Arial" w:hAnsi="Arial"/>
                                <w:b/>
                                <w:sz w:val="20"/>
                              </w:rPr>
                              <w:t>Ing. Isidro López Villarreal</w:t>
                            </w:r>
                          </w:p>
                          <w:p w:rsidR="00636394" w:rsidRPr="00327A21" w:rsidRDefault="00636394" w:rsidP="00FC791A">
                            <w:pPr>
                              <w:rPr>
                                <w:rFonts w:ascii="Arial" w:hAnsi="Arial"/>
                                <w:sz w:val="20"/>
                              </w:rPr>
                            </w:pPr>
                          </w:p>
                          <w:p w:rsidR="00636394" w:rsidRDefault="00636394" w:rsidP="00FC791A">
                            <w:pPr>
                              <w:jc w:val="center"/>
                              <w:rPr>
                                <w:rFonts w:ascii="Arial" w:hAnsi="Arial"/>
                                <w:sz w:val="20"/>
                                <w:lang w:val="pt-PT"/>
                              </w:rPr>
                            </w:pPr>
                            <w:r>
                              <w:rPr>
                                <w:rFonts w:ascii="Arial" w:hAnsi="Arial"/>
                                <w:sz w:val="20"/>
                                <w:lang w:val="pt-PT"/>
                              </w:rPr>
                              <w:t>PRESIDENTE MUNICIPAL</w:t>
                            </w:r>
                          </w:p>
                          <w:p w:rsidR="00636394" w:rsidRDefault="00636394" w:rsidP="00FC791A">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102E1"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636394" w:rsidRPr="00327A21" w:rsidRDefault="00636394" w:rsidP="00FC791A">
                      <w:pPr>
                        <w:jc w:val="center"/>
                        <w:rPr>
                          <w:rFonts w:ascii="Arial" w:hAnsi="Arial"/>
                          <w:b/>
                          <w:sz w:val="20"/>
                        </w:rPr>
                      </w:pPr>
                      <w:r>
                        <w:rPr>
                          <w:rFonts w:ascii="Arial" w:hAnsi="Arial"/>
                          <w:b/>
                          <w:sz w:val="20"/>
                        </w:rPr>
                        <w:t>Ing. Isidro López Villarreal</w:t>
                      </w:r>
                    </w:p>
                    <w:p w:rsidR="00636394" w:rsidRPr="00327A21" w:rsidRDefault="00636394" w:rsidP="00FC791A">
                      <w:pPr>
                        <w:rPr>
                          <w:rFonts w:ascii="Arial" w:hAnsi="Arial"/>
                          <w:sz w:val="20"/>
                        </w:rPr>
                      </w:pPr>
                    </w:p>
                    <w:p w:rsidR="00636394" w:rsidRDefault="00636394" w:rsidP="00FC791A">
                      <w:pPr>
                        <w:jc w:val="center"/>
                        <w:rPr>
                          <w:rFonts w:ascii="Arial" w:hAnsi="Arial"/>
                          <w:sz w:val="20"/>
                          <w:lang w:val="pt-PT"/>
                        </w:rPr>
                      </w:pPr>
                      <w:r>
                        <w:rPr>
                          <w:rFonts w:ascii="Arial" w:hAnsi="Arial"/>
                          <w:sz w:val="20"/>
                          <w:lang w:val="pt-PT"/>
                        </w:rPr>
                        <w:t>PRESIDENTE MUNICIPAL</w:t>
                      </w:r>
                    </w:p>
                    <w:p w:rsidR="00636394" w:rsidRDefault="00636394" w:rsidP="00FC791A">
                      <w:pPr>
                        <w:jc w:val="center"/>
                      </w:pPr>
                      <w:r>
                        <w:rPr>
                          <w:rFonts w:ascii="Arial" w:hAnsi="Arial"/>
                          <w:sz w:val="20"/>
                        </w:rPr>
                        <w:t>DE SALTILLO</w:t>
                      </w:r>
                    </w:p>
                  </w:txbxContent>
                </v:textbox>
              </v:shape>
            </w:pict>
          </mc:Fallback>
        </mc:AlternateContent>
      </w:r>
    </w:p>
    <w:p w:rsidR="00FC791A" w:rsidRPr="007E2385" w:rsidRDefault="00FC791A" w:rsidP="00FC791A">
      <w:pPr>
        <w:rPr>
          <w:rFonts w:ascii="Arial" w:hAnsi="Arial" w:cs="Arial"/>
          <w:sz w:val="20"/>
          <w:szCs w:val="20"/>
        </w:rPr>
      </w:pPr>
    </w:p>
    <w:p w:rsidR="00FC791A" w:rsidRPr="007E2385" w:rsidRDefault="00FC791A" w:rsidP="00FC791A">
      <w:pPr>
        <w:rPr>
          <w:rFonts w:ascii="Arial" w:hAnsi="Arial" w:cs="Arial"/>
          <w:sz w:val="20"/>
          <w:szCs w:val="20"/>
        </w:rPr>
      </w:pPr>
    </w:p>
    <w:p w:rsidR="00FC791A" w:rsidRPr="007E2385" w:rsidRDefault="00FC791A" w:rsidP="00FC791A">
      <w:pPr>
        <w:jc w:val="center"/>
        <w:rPr>
          <w:rFonts w:ascii="Arial" w:hAnsi="Arial" w:cs="Arial"/>
          <w:sz w:val="20"/>
          <w:szCs w:val="20"/>
        </w:rPr>
      </w:pPr>
    </w:p>
    <w:p w:rsidR="00FC791A" w:rsidRPr="007E2385" w:rsidRDefault="00FC791A" w:rsidP="00FC791A">
      <w:pPr>
        <w:rPr>
          <w:rFonts w:ascii="Arial" w:hAnsi="Arial" w:cs="Arial"/>
          <w:sz w:val="20"/>
          <w:szCs w:val="20"/>
        </w:rPr>
      </w:pPr>
    </w:p>
    <w:p w:rsidR="00FC791A" w:rsidRPr="007E2385" w:rsidRDefault="00FC791A" w:rsidP="00FC791A">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6A388B0D" wp14:editId="163B73E0">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6394" w:rsidRDefault="00636394" w:rsidP="00FC791A">
                            <w:pPr>
                              <w:rPr>
                                <w:rFonts w:ascii="Arial" w:hAnsi="Arial"/>
                                <w:sz w:val="16"/>
                              </w:rPr>
                            </w:pPr>
                          </w:p>
                          <w:p w:rsidR="00636394" w:rsidRDefault="00636394" w:rsidP="00FC791A">
                            <w:pPr>
                              <w:rPr>
                                <w:rFonts w:ascii="Arial" w:hAnsi="Arial"/>
                                <w:sz w:val="16"/>
                              </w:rPr>
                            </w:pPr>
                            <w:r>
                              <w:rPr>
                                <w:rFonts w:ascii="Arial" w:hAnsi="Arial"/>
                                <w:sz w:val="16"/>
                              </w:rPr>
                              <w:t>Número de Certificado de Reserva al Título en Derecho de Autor:</w:t>
                            </w:r>
                          </w:p>
                          <w:p w:rsidR="00636394" w:rsidRDefault="00636394" w:rsidP="00FC791A">
                            <w:pPr>
                              <w:rPr>
                                <w:rFonts w:ascii="Arial" w:hAnsi="Arial"/>
                                <w:sz w:val="16"/>
                              </w:rPr>
                            </w:pPr>
                            <w:r>
                              <w:rPr>
                                <w:rFonts w:ascii="Arial" w:hAnsi="Arial"/>
                                <w:sz w:val="16"/>
                              </w:rPr>
                              <w:t>Número de Certificado de Licitud del Título:</w:t>
                            </w:r>
                          </w:p>
                          <w:p w:rsidR="00636394" w:rsidRDefault="00636394" w:rsidP="00FC791A">
                            <w:pPr>
                              <w:rPr>
                                <w:rFonts w:ascii="Arial" w:hAnsi="Arial"/>
                                <w:sz w:val="16"/>
                              </w:rPr>
                            </w:pPr>
                            <w:r>
                              <w:rPr>
                                <w:rFonts w:ascii="Arial" w:hAnsi="Arial"/>
                                <w:sz w:val="16"/>
                              </w:rPr>
                              <w:t>Número de Certificado de Licitud de Contenido:</w:t>
                            </w:r>
                          </w:p>
                          <w:p w:rsidR="00636394" w:rsidRDefault="00636394" w:rsidP="00FC791A">
                            <w:pPr>
                              <w:rPr>
                                <w:rFonts w:ascii="Arial" w:hAnsi="Arial"/>
                                <w:sz w:val="16"/>
                              </w:rPr>
                            </w:pPr>
                            <w:r>
                              <w:rPr>
                                <w:rFonts w:ascii="Arial" w:hAnsi="Arial"/>
                                <w:sz w:val="16"/>
                              </w:rPr>
                              <w:t>Domicilio de la Publicación:</w:t>
                            </w:r>
                          </w:p>
                          <w:p w:rsidR="00636394" w:rsidRDefault="00636394" w:rsidP="00FC791A">
                            <w:pPr>
                              <w:rPr>
                                <w:rFonts w:ascii="Arial" w:hAnsi="Arial"/>
                                <w:sz w:val="16"/>
                              </w:rPr>
                            </w:pPr>
                            <w:r>
                              <w:rPr>
                                <w:rFonts w:ascii="Arial" w:hAnsi="Arial"/>
                                <w:sz w:val="16"/>
                              </w:rPr>
                              <w:t>Imprenta:</w:t>
                            </w:r>
                          </w:p>
                          <w:p w:rsidR="00636394" w:rsidRDefault="00636394" w:rsidP="00FC791A">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88B0D"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636394" w:rsidRDefault="00636394" w:rsidP="00FC791A">
                      <w:pPr>
                        <w:rPr>
                          <w:rFonts w:ascii="Arial" w:hAnsi="Arial"/>
                          <w:sz w:val="16"/>
                        </w:rPr>
                      </w:pPr>
                    </w:p>
                    <w:p w:rsidR="00636394" w:rsidRDefault="00636394" w:rsidP="00FC791A">
                      <w:pPr>
                        <w:rPr>
                          <w:rFonts w:ascii="Arial" w:hAnsi="Arial"/>
                          <w:sz w:val="16"/>
                        </w:rPr>
                      </w:pPr>
                      <w:r>
                        <w:rPr>
                          <w:rFonts w:ascii="Arial" w:hAnsi="Arial"/>
                          <w:sz w:val="16"/>
                        </w:rPr>
                        <w:t>Número de Certificado de Reserva al Título en Derecho de Autor:</w:t>
                      </w:r>
                    </w:p>
                    <w:p w:rsidR="00636394" w:rsidRDefault="00636394" w:rsidP="00FC791A">
                      <w:pPr>
                        <w:rPr>
                          <w:rFonts w:ascii="Arial" w:hAnsi="Arial"/>
                          <w:sz w:val="16"/>
                        </w:rPr>
                      </w:pPr>
                      <w:r>
                        <w:rPr>
                          <w:rFonts w:ascii="Arial" w:hAnsi="Arial"/>
                          <w:sz w:val="16"/>
                        </w:rPr>
                        <w:t>Número de Certificado de Licitud del Título:</w:t>
                      </w:r>
                    </w:p>
                    <w:p w:rsidR="00636394" w:rsidRDefault="00636394" w:rsidP="00FC791A">
                      <w:pPr>
                        <w:rPr>
                          <w:rFonts w:ascii="Arial" w:hAnsi="Arial"/>
                          <w:sz w:val="16"/>
                        </w:rPr>
                      </w:pPr>
                      <w:r>
                        <w:rPr>
                          <w:rFonts w:ascii="Arial" w:hAnsi="Arial"/>
                          <w:sz w:val="16"/>
                        </w:rPr>
                        <w:t>Número de Certificado de Licitud de Contenido:</w:t>
                      </w:r>
                    </w:p>
                    <w:p w:rsidR="00636394" w:rsidRDefault="00636394" w:rsidP="00FC791A">
                      <w:pPr>
                        <w:rPr>
                          <w:rFonts w:ascii="Arial" w:hAnsi="Arial"/>
                          <w:sz w:val="16"/>
                        </w:rPr>
                      </w:pPr>
                      <w:r>
                        <w:rPr>
                          <w:rFonts w:ascii="Arial" w:hAnsi="Arial"/>
                          <w:sz w:val="16"/>
                        </w:rPr>
                        <w:t>Domicilio de la Publicación:</w:t>
                      </w:r>
                    </w:p>
                    <w:p w:rsidR="00636394" w:rsidRDefault="00636394" w:rsidP="00FC791A">
                      <w:pPr>
                        <w:rPr>
                          <w:rFonts w:ascii="Arial" w:hAnsi="Arial"/>
                          <w:sz w:val="16"/>
                        </w:rPr>
                      </w:pPr>
                      <w:r>
                        <w:rPr>
                          <w:rFonts w:ascii="Arial" w:hAnsi="Arial"/>
                          <w:sz w:val="16"/>
                        </w:rPr>
                        <w:t>Imprenta:</w:t>
                      </w:r>
                    </w:p>
                    <w:p w:rsidR="00636394" w:rsidRDefault="00636394" w:rsidP="00FC791A">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FC791A" w:rsidRPr="007E2385" w:rsidRDefault="00FC791A" w:rsidP="00FC791A">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01D91F69" wp14:editId="0196BA1E">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6394" w:rsidRDefault="00636394" w:rsidP="00FC791A">
                            <w:pPr>
                              <w:rPr>
                                <w:rFonts w:ascii="Arial" w:hAnsi="Arial"/>
                                <w:sz w:val="16"/>
                              </w:rPr>
                            </w:pPr>
                            <w:r>
                              <w:rPr>
                                <w:rFonts w:ascii="Arial" w:hAnsi="Arial"/>
                                <w:sz w:val="16"/>
                              </w:rPr>
                              <w:t>04-2002-103110163800-102</w:t>
                            </w:r>
                          </w:p>
                          <w:p w:rsidR="00636394" w:rsidRDefault="00636394" w:rsidP="00FC791A">
                            <w:pPr>
                              <w:pStyle w:val="Textoindependiente3"/>
                              <w:spacing w:after="0"/>
                              <w:rPr>
                                <w:rFonts w:ascii="Arial" w:hAnsi="Arial"/>
                                <w:szCs w:val="24"/>
                              </w:rPr>
                            </w:pPr>
                            <w:r>
                              <w:rPr>
                                <w:rFonts w:ascii="Arial" w:hAnsi="Arial"/>
                                <w:szCs w:val="24"/>
                              </w:rPr>
                              <w:t>En Trámite.</w:t>
                            </w:r>
                          </w:p>
                          <w:p w:rsidR="00636394" w:rsidRDefault="00636394" w:rsidP="00FC791A">
                            <w:pPr>
                              <w:rPr>
                                <w:rFonts w:ascii="Arial" w:hAnsi="Arial"/>
                                <w:sz w:val="16"/>
                              </w:rPr>
                            </w:pPr>
                            <w:r>
                              <w:rPr>
                                <w:rFonts w:ascii="Arial" w:hAnsi="Arial"/>
                                <w:sz w:val="16"/>
                              </w:rPr>
                              <w:t>En Trámite.</w:t>
                            </w:r>
                          </w:p>
                          <w:p w:rsidR="00636394" w:rsidRDefault="00636394" w:rsidP="00FC791A">
                            <w:pPr>
                              <w:rPr>
                                <w:rFonts w:ascii="Arial" w:hAnsi="Arial"/>
                                <w:sz w:val="16"/>
                              </w:rPr>
                            </w:pPr>
                            <w:r>
                              <w:rPr>
                                <w:rFonts w:ascii="Arial" w:hAnsi="Arial"/>
                                <w:sz w:val="16"/>
                              </w:rPr>
                              <w:t>Saltillo, Coahuila.</w:t>
                            </w:r>
                          </w:p>
                          <w:p w:rsidR="00636394" w:rsidRDefault="00636394" w:rsidP="00FC791A">
                            <w:pPr>
                              <w:rPr>
                                <w:rFonts w:ascii="Arial" w:hAnsi="Arial"/>
                                <w:sz w:val="16"/>
                              </w:rPr>
                            </w:pPr>
                            <w:r>
                              <w:rPr>
                                <w:rFonts w:ascii="Arial" w:hAnsi="Arial"/>
                                <w:sz w:val="16"/>
                              </w:rPr>
                              <w:t>Imprenta y Comercial Rodríguez</w:t>
                            </w:r>
                          </w:p>
                          <w:p w:rsidR="00636394" w:rsidRDefault="00636394" w:rsidP="00FC791A">
                            <w:pPr>
                              <w:rPr>
                                <w:rFonts w:ascii="Arial" w:hAnsi="Arial"/>
                                <w:sz w:val="16"/>
                              </w:rPr>
                            </w:pPr>
                            <w:r>
                              <w:rPr>
                                <w:rFonts w:ascii="Arial" w:hAnsi="Arial"/>
                                <w:sz w:val="16"/>
                              </w:rPr>
                              <w:t>Emilio Castelar No. 518, Zona Centro.</w:t>
                            </w:r>
                          </w:p>
                          <w:p w:rsidR="00636394" w:rsidRDefault="00636394" w:rsidP="00FC791A">
                            <w:pPr>
                              <w:rPr>
                                <w:rFonts w:ascii="Arial" w:hAnsi="Arial"/>
                                <w:sz w:val="16"/>
                              </w:rPr>
                            </w:pPr>
                            <w:r>
                              <w:rPr>
                                <w:rFonts w:ascii="Arial" w:hAnsi="Arial"/>
                                <w:sz w:val="16"/>
                              </w:rPr>
                              <w:t>C.P. 25000</w:t>
                            </w:r>
                          </w:p>
                          <w:p w:rsidR="00636394" w:rsidRDefault="00636394" w:rsidP="00FC791A">
                            <w:pPr>
                              <w:rPr>
                                <w:rFonts w:ascii="Arial" w:hAnsi="Arial"/>
                                <w:sz w:val="16"/>
                              </w:rPr>
                            </w:pPr>
                          </w:p>
                          <w:p w:rsidR="00636394" w:rsidRDefault="00636394" w:rsidP="00FC791A">
                            <w:pPr>
                              <w:rPr>
                                <w:rFonts w:ascii="Arial" w:hAnsi="Arial"/>
                                <w:sz w:val="16"/>
                              </w:rPr>
                            </w:pPr>
                          </w:p>
                          <w:p w:rsidR="00636394" w:rsidRDefault="00636394" w:rsidP="00FC791A">
                            <w:pPr>
                              <w:rPr>
                                <w:rFonts w:ascii="Arial" w:hAnsi="Arial"/>
                                <w:sz w:val="16"/>
                              </w:rPr>
                            </w:pPr>
                          </w:p>
                          <w:p w:rsidR="00636394" w:rsidRDefault="00636394" w:rsidP="00FC791A">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91F69"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636394" w:rsidRDefault="00636394" w:rsidP="00FC791A">
                      <w:pPr>
                        <w:rPr>
                          <w:rFonts w:ascii="Arial" w:hAnsi="Arial"/>
                          <w:sz w:val="16"/>
                        </w:rPr>
                      </w:pPr>
                      <w:r>
                        <w:rPr>
                          <w:rFonts w:ascii="Arial" w:hAnsi="Arial"/>
                          <w:sz w:val="16"/>
                        </w:rPr>
                        <w:t>04-2002-103110163800-102</w:t>
                      </w:r>
                    </w:p>
                    <w:p w:rsidR="00636394" w:rsidRDefault="00636394" w:rsidP="00FC791A">
                      <w:pPr>
                        <w:pStyle w:val="Textoindependiente3"/>
                        <w:spacing w:after="0"/>
                        <w:rPr>
                          <w:rFonts w:ascii="Arial" w:hAnsi="Arial"/>
                          <w:szCs w:val="24"/>
                        </w:rPr>
                      </w:pPr>
                      <w:r>
                        <w:rPr>
                          <w:rFonts w:ascii="Arial" w:hAnsi="Arial"/>
                          <w:szCs w:val="24"/>
                        </w:rPr>
                        <w:t>En Trámite.</w:t>
                      </w:r>
                    </w:p>
                    <w:p w:rsidR="00636394" w:rsidRDefault="00636394" w:rsidP="00FC791A">
                      <w:pPr>
                        <w:rPr>
                          <w:rFonts w:ascii="Arial" w:hAnsi="Arial"/>
                          <w:sz w:val="16"/>
                        </w:rPr>
                      </w:pPr>
                      <w:r>
                        <w:rPr>
                          <w:rFonts w:ascii="Arial" w:hAnsi="Arial"/>
                          <w:sz w:val="16"/>
                        </w:rPr>
                        <w:t>En Trámite.</w:t>
                      </w:r>
                    </w:p>
                    <w:p w:rsidR="00636394" w:rsidRDefault="00636394" w:rsidP="00FC791A">
                      <w:pPr>
                        <w:rPr>
                          <w:rFonts w:ascii="Arial" w:hAnsi="Arial"/>
                          <w:sz w:val="16"/>
                        </w:rPr>
                      </w:pPr>
                      <w:r>
                        <w:rPr>
                          <w:rFonts w:ascii="Arial" w:hAnsi="Arial"/>
                          <w:sz w:val="16"/>
                        </w:rPr>
                        <w:t>Saltillo, Coahuila.</w:t>
                      </w:r>
                    </w:p>
                    <w:p w:rsidR="00636394" w:rsidRDefault="00636394" w:rsidP="00FC791A">
                      <w:pPr>
                        <w:rPr>
                          <w:rFonts w:ascii="Arial" w:hAnsi="Arial"/>
                          <w:sz w:val="16"/>
                        </w:rPr>
                      </w:pPr>
                      <w:r>
                        <w:rPr>
                          <w:rFonts w:ascii="Arial" w:hAnsi="Arial"/>
                          <w:sz w:val="16"/>
                        </w:rPr>
                        <w:t>Imprenta y Comercial Rodríguez</w:t>
                      </w:r>
                    </w:p>
                    <w:p w:rsidR="00636394" w:rsidRDefault="00636394" w:rsidP="00FC791A">
                      <w:pPr>
                        <w:rPr>
                          <w:rFonts w:ascii="Arial" w:hAnsi="Arial"/>
                          <w:sz w:val="16"/>
                        </w:rPr>
                      </w:pPr>
                      <w:r>
                        <w:rPr>
                          <w:rFonts w:ascii="Arial" w:hAnsi="Arial"/>
                          <w:sz w:val="16"/>
                        </w:rPr>
                        <w:t>Emilio Castelar No. 518, Zona Centro.</w:t>
                      </w:r>
                    </w:p>
                    <w:p w:rsidR="00636394" w:rsidRDefault="00636394" w:rsidP="00FC791A">
                      <w:pPr>
                        <w:rPr>
                          <w:rFonts w:ascii="Arial" w:hAnsi="Arial"/>
                          <w:sz w:val="16"/>
                        </w:rPr>
                      </w:pPr>
                      <w:r>
                        <w:rPr>
                          <w:rFonts w:ascii="Arial" w:hAnsi="Arial"/>
                          <w:sz w:val="16"/>
                        </w:rPr>
                        <w:t>C.P. 25000</w:t>
                      </w:r>
                    </w:p>
                    <w:p w:rsidR="00636394" w:rsidRDefault="00636394" w:rsidP="00FC791A">
                      <w:pPr>
                        <w:rPr>
                          <w:rFonts w:ascii="Arial" w:hAnsi="Arial"/>
                          <w:sz w:val="16"/>
                        </w:rPr>
                      </w:pPr>
                    </w:p>
                    <w:p w:rsidR="00636394" w:rsidRDefault="00636394" w:rsidP="00FC791A">
                      <w:pPr>
                        <w:rPr>
                          <w:rFonts w:ascii="Arial" w:hAnsi="Arial"/>
                          <w:sz w:val="16"/>
                        </w:rPr>
                      </w:pPr>
                    </w:p>
                    <w:p w:rsidR="00636394" w:rsidRDefault="00636394" w:rsidP="00FC791A">
                      <w:pPr>
                        <w:rPr>
                          <w:rFonts w:ascii="Arial" w:hAnsi="Arial"/>
                          <w:sz w:val="16"/>
                        </w:rPr>
                      </w:pPr>
                    </w:p>
                    <w:p w:rsidR="00636394" w:rsidRDefault="00636394" w:rsidP="00FC791A">
                      <w:pPr>
                        <w:rPr>
                          <w:rFonts w:ascii="Arial" w:hAnsi="Arial"/>
                          <w:sz w:val="16"/>
                        </w:rPr>
                      </w:pPr>
                    </w:p>
                  </w:txbxContent>
                </v:textbox>
              </v:shape>
            </w:pict>
          </mc:Fallback>
        </mc:AlternateContent>
      </w: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0E6EC282" wp14:editId="4A28A2C7">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03CB0B8"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FC791A" w:rsidRPr="007E2385" w:rsidRDefault="00FC791A" w:rsidP="00FC791A">
      <w:pPr>
        <w:ind w:left="567" w:right="191"/>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13F983CB" wp14:editId="6641C415">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3E4B633"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7E2385">
        <w:rPr>
          <w:rFonts w:ascii="Arial" w:hAnsi="Arial" w:cs="Arial"/>
          <w:b/>
          <w:sz w:val="20"/>
          <w:szCs w:val="20"/>
        </w:rPr>
        <w:t>SUMARIO</w:t>
      </w:r>
    </w:p>
    <w:p w:rsidR="00FC791A" w:rsidRPr="007E2385" w:rsidRDefault="00FC791A" w:rsidP="00FC791A">
      <w:pPr>
        <w:ind w:left="709" w:right="49"/>
        <w:jc w:val="center"/>
        <w:rPr>
          <w:rFonts w:ascii="Arial" w:hAnsi="Arial" w:cs="Arial"/>
          <w:i/>
          <w:sz w:val="20"/>
          <w:szCs w:val="20"/>
        </w:rPr>
      </w:pPr>
      <w:r>
        <w:rPr>
          <w:rFonts w:ascii="Arial" w:hAnsi="Arial" w:cs="Arial"/>
          <w:i/>
          <w:sz w:val="20"/>
          <w:szCs w:val="20"/>
        </w:rPr>
        <w:t>“2016</w:t>
      </w:r>
      <w:r w:rsidRPr="007E2385">
        <w:rPr>
          <w:rFonts w:ascii="Arial" w:hAnsi="Arial" w:cs="Arial"/>
          <w:i/>
          <w:sz w:val="20"/>
          <w:szCs w:val="20"/>
        </w:rPr>
        <w:t xml:space="preserve">, Año de Lucha Contra </w:t>
      </w:r>
      <w:r>
        <w:rPr>
          <w:rFonts w:ascii="Arial" w:hAnsi="Arial" w:cs="Arial"/>
          <w:i/>
          <w:sz w:val="20"/>
          <w:szCs w:val="20"/>
        </w:rPr>
        <w:t>la Diabetes</w:t>
      </w:r>
      <w:r w:rsidRPr="007E2385">
        <w:rPr>
          <w:rFonts w:ascii="Arial" w:hAnsi="Arial" w:cs="Arial"/>
          <w:i/>
          <w:sz w:val="20"/>
          <w:szCs w:val="20"/>
        </w:rPr>
        <w:t>”</w:t>
      </w:r>
    </w:p>
    <w:p w:rsidR="00FC791A" w:rsidRDefault="00FC791A" w:rsidP="00FC791A">
      <w:pPr>
        <w:ind w:left="1843" w:right="333" w:hanging="1843"/>
        <w:jc w:val="center"/>
        <w:rPr>
          <w:rFonts w:ascii="Arial" w:hAnsi="Arial" w:cs="Arial"/>
          <w:i/>
          <w:sz w:val="20"/>
          <w:szCs w:val="20"/>
        </w:rPr>
      </w:pPr>
    </w:p>
    <w:p w:rsidR="00FC791A" w:rsidRDefault="00A500FB" w:rsidP="00FC791A">
      <w:pPr>
        <w:ind w:left="2835" w:right="49" w:hanging="2126"/>
        <w:jc w:val="both"/>
        <w:rPr>
          <w:rFonts w:ascii="Arial" w:eastAsia="Times" w:hAnsi="Arial" w:cs="Arial"/>
          <w:sz w:val="20"/>
          <w:szCs w:val="20"/>
        </w:rPr>
      </w:pPr>
      <w:r>
        <w:rPr>
          <w:rFonts w:ascii="Arial" w:eastAsia="Times" w:hAnsi="Arial" w:cs="Arial"/>
          <w:b/>
          <w:sz w:val="20"/>
          <w:szCs w:val="20"/>
        </w:rPr>
        <w:t>ACUERDO 250</w:t>
      </w:r>
      <w:r w:rsidR="00FC791A">
        <w:rPr>
          <w:rFonts w:ascii="Arial" w:eastAsia="Times" w:hAnsi="Arial" w:cs="Arial"/>
          <w:b/>
          <w:sz w:val="20"/>
          <w:szCs w:val="20"/>
        </w:rPr>
        <w:t>/2</w:t>
      </w:r>
      <w:r>
        <w:rPr>
          <w:rFonts w:ascii="Arial" w:eastAsia="Times" w:hAnsi="Arial" w:cs="Arial"/>
          <w:b/>
          <w:sz w:val="20"/>
          <w:szCs w:val="20"/>
        </w:rPr>
        <w:t>4</w:t>
      </w:r>
      <w:r w:rsidR="00FC791A">
        <w:rPr>
          <w:rFonts w:ascii="Arial" w:eastAsia="Times" w:hAnsi="Arial" w:cs="Arial"/>
          <w:b/>
          <w:sz w:val="20"/>
          <w:szCs w:val="20"/>
        </w:rPr>
        <w:t>/16</w:t>
      </w:r>
      <w:r w:rsidR="00FC791A">
        <w:rPr>
          <w:rFonts w:ascii="Arial" w:eastAsia="Times" w:hAnsi="Arial" w:cs="Arial"/>
          <w:b/>
          <w:sz w:val="20"/>
          <w:szCs w:val="20"/>
        </w:rPr>
        <w:tab/>
      </w:r>
      <w:r w:rsidR="00F54042">
        <w:rPr>
          <w:rFonts w:ascii="Arial" w:eastAsia="Times" w:hAnsi="Arial" w:cs="Arial"/>
          <w:sz w:val="20"/>
          <w:szCs w:val="20"/>
        </w:rPr>
        <w:t>Transferencia de $</w:t>
      </w:r>
      <w:r w:rsidR="00F54042" w:rsidRPr="00F54042">
        <w:rPr>
          <w:rFonts w:ascii="Arial" w:eastAsia="Times" w:hAnsi="Arial" w:cs="Arial"/>
          <w:sz w:val="20"/>
          <w:szCs w:val="20"/>
        </w:rPr>
        <w:t xml:space="preserve">5´586,933.00, como aportación que el </w:t>
      </w:r>
      <w:r w:rsidR="001D1E5A">
        <w:rPr>
          <w:rFonts w:ascii="Arial" w:eastAsia="Times" w:hAnsi="Arial" w:cs="Arial"/>
          <w:sz w:val="20"/>
          <w:szCs w:val="20"/>
        </w:rPr>
        <w:t>municipio realiza al A</w:t>
      </w:r>
      <w:r w:rsidR="00F54042" w:rsidRPr="00F54042">
        <w:rPr>
          <w:rFonts w:ascii="Arial" w:eastAsia="Times" w:hAnsi="Arial" w:cs="Arial"/>
          <w:sz w:val="20"/>
          <w:szCs w:val="20"/>
        </w:rPr>
        <w:t>cuerdo de Coordinación para la Distribución y Ejercicio de los Subsidios del Progr</w:t>
      </w:r>
      <w:r w:rsidR="00F54042">
        <w:rPr>
          <w:rFonts w:ascii="Arial" w:eastAsia="Times" w:hAnsi="Arial" w:cs="Arial"/>
          <w:sz w:val="20"/>
          <w:szCs w:val="20"/>
        </w:rPr>
        <w:t>ama Hábitat, vertiente general.</w:t>
      </w:r>
    </w:p>
    <w:p w:rsidR="00F54042" w:rsidRDefault="00F54042" w:rsidP="00FC791A">
      <w:pPr>
        <w:ind w:left="2835" w:right="49" w:hanging="2126"/>
        <w:jc w:val="both"/>
        <w:rPr>
          <w:rFonts w:ascii="Arial" w:eastAsia="Times" w:hAnsi="Arial" w:cs="Arial"/>
          <w:sz w:val="20"/>
          <w:szCs w:val="20"/>
        </w:rPr>
      </w:pPr>
    </w:p>
    <w:p w:rsidR="00A500FB" w:rsidRDefault="00A500FB" w:rsidP="00A500FB">
      <w:pPr>
        <w:ind w:left="2835" w:right="49" w:hanging="2126"/>
        <w:jc w:val="both"/>
        <w:rPr>
          <w:rFonts w:ascii="Arial" w:eastAsia="Times" w:hAnsi="Arial" w:cs="Arial"/>
          <w:sz w:val="20"/>
          <w:szCs w:val="20"/>
        </w:rPr>
      </w:pPr>
      <w:r>
        <w:rPr>
          <w:rFonts w:ascii="Arial" w:eastAsia="Times" w:hAnsi="Arial" w:cs="Arial"/>
          <w:b/>
          <w:sz w:val="20"/>
          <w:szCs w:val="20"/>
        </w:rPr>
        <w:t>ACUERDO 251/24/16</w:t>
      </w:r>
      <w:r>
        <w:rPr>
          <w:rFonts w:ascii="Arial" w:eastAsia="Times" w:hAnsi="Arial" w:cs="Arial"/>
          <w:b/>
          <w:sz w:val="20"/>
          <w:szCs w:val="20"/>
        </w:rPr>
        <w:tab/>
      </w:r>
      <w:r w:rsidR="00F54042">
        <w:rPr>
          <w:rFonts w:ascii="Arial" w:eastAsia="Times" w:hAnsi="Arial" w:cs="Arial"/>
          <w:sz w:val="20"/>
          <w:szCs w:val="20"/>
        </w:rPr>
        <w:t>I</w:t>
      </w:r>
      <w:r w:rsidR="001D1E5A">
        <w:rPr>
          <w:rFonts w:ascii="Arial" w:eastAsia="Times" w:hAnsi="Arial" w:cs="Arial"/>
          <w:sz w:val="20"/>
          <w:szCs w:val="20"/>
        </w:rPr>
        <w:t>nforme financiero del mes de o</w:t>
      </w:r>
      <w:r w:rsidR="00F54042" w:rsidRPr="00F54042">
        <w:rPr>
          <w:rFonts w:ascii="Arial" w:eastAsia="Times" w:hAnsi="Arial" w:cs="Arial"/>
          <w:sz w:val="20"/>
          <w:szCs w:val="20"/>
        </w:rPr>
        <w:t>ctubre de 2016 presentado por la Tesorería Municipal.</w:t>
      </w:r>
    </w:p>
    <w:p w:rsidR="00F54042" w:rsidRDefault="00F54042" w:rsidP="00A500FB">
      <w:pPr>
        <w:ind w:left="2835" w:right="49" w:hanging="2126"/>
        <w:jc w:val="both"/>
        <w:rPr>
          <w:rFonts w:ascii="Arial" w:eastAsia="Times" w:hAnsi="Arial" w:cs="Arial"/>
          <w:sz w:val="20"/>
          <w:szCs w:val="20"/>
        </w:rPr>
      </w:pPr>
    </w:p>
    <w:p w:rsidR="00A500FB" w:rsidRDefault="00F54042" w:rsidP="00A500FB">
      <w:pPr>
        <w:ind w:left="2835" w:right="49" w:hanging="2126"/>
        <w:jc w:val="both"/>
        <w:rPr>
          <w:rFonts w:ascii="Arial" w:hAnsi="Arial" w:cs="Arial"/>
          <w:color w:val="000000"/>
          <w:sz w:val="20"/>
          <w:szCs w:val="20"/>
        </w:rPr>
      </w:pPr>
      <w:r>
        <w:rPr>
          <w:rFonts w:ascii="Arial" w:eastAsia="Times" w:hAnsi="Arial" w:cs="Arial"/>
          <w:b/>
          <w:sz w:val="20"/>
          <w:szCs w:val="20"/>
        </w:rPr>
        <w:t>ACUERDO 252/25</w:t>
      </w:r>
      <w:r w:rsidR="00A500FB">
        <w:rPr>
          <w:rFonts w:ascii="Arial" w:eastAsia="Times" w:hAnsi="Arial" w:cs="Arial"/>
          <w:b/>
          <w:sz w:val="20"/>
          <w:szCs w:val="20"/>
        </w:rPr>
        <w:t>/16</w:t>
      </w:r>
      <w:r w:rsidR="00A500FB">
        <w:rPr>
          <w:rFonts w:ascii="Arial" w:eastAsia="Times" w:hAnsi="Arial" w:cs="Arial"/>
          <w:b/>
          <w:sz w:val="20"/>
          <w:szCs w:val="20"/>
        </w:rPr>
        <w:tab/>
      </w:r>
      <w:r>
        <w:rPr>
          <w:rFonts w:ascii="Arial" w:hAnsi="Arial" w:cs="Arial"/>
          <w:color w:val="000000"/>
          <w:sz w:val="20"/>
          <w:szCs w:val="20"/>
        </w:rPr>
        <w:t>Otorgamiento de estímulos fiscales en el pago por concepto de renovación de concesiones del transporte público que vencen el</w:t>
      </w:r>
      <w:r w:rsidR="001D1E5A">
        <w:rPr>
          <w:rFonts w:ascii="Arial" w:hAnsi="Arial" w:cs="Arial"/>
          <w:color w:val="000000"/>
          <w:sz w:val="20"/>
          <w:szCs w:val="20"/>
        </w:rPr>
        <w:t xml:space="preserve"> treinta y uno de d</w:t>
      </w:r>
      <w:r>
        <w:rPr>
          <w:rFonts w:ascii="Arial" w:hAnsi="Arial" w:cs="Arial"/>
          <w:color w:val="000000"/>
          <w:sz w:val="20"/>
          <w:szCs w:val="20"/>
        </w:rPr>
        <w:t>iciembre de dos mil dieciséis.</w:t>
      </w:r>
    </w:p>
    <w:p w:rsidR="00F54042" w:rsidRDefault="00F54042" w:rsidP="00A500FB">
      <w:pPr>
        <w:ind w:left="2835" w:right="49" w:hanging="2126"/>
        <w:jc w:val="both"/>
        <w:rPr>
          <w:rFonts w:ascii="Arial" w:eastAsia="Times" w:hAnsi="Arial" w:cs="Arial"/>
          <w:sz w:val="20"/>
          <w:szCs w:val="20"/>
        </w:rPr>
      </w:pPr>
    </w:p>
    <w:p w:rsidR="00A500FB" w:rsidRDefault="00F54042" w:rsidP="00A500FB">
      <w:pPr>
        <w:ind w:left="2835" w:right="49" w:hanging="2126"/>
        <w:jc w:val="both"/>
        <w:rPr>
          <w:rFonts w:ascii="Arial" w:hAnsi="Arial" w:cs="Arial"/>
          <w:color w:val="000000" w:themeColor="text1"/>
          <w:sz w:val="20"/>
          <w:szCs w:val="20"/>
        </w:rPr>
      </w:pPr>
      <w:r>
        <w:rPr>
          <w:rFonts w:ascii="Arial" w:eastAsia="Times" w:hAnsi="Arial" w:cs="Arial"/>
          <w:b/>
          <w:sz w:val="20"/>
          <w:szCs w:val="20"/>
        </w:rPr>
        <w:lastRenderedPageBreak/>
        <w:t>ACUERDO 253/25</w:t>
      </w:r>
      <w:r w:rsidR="00A500FB">
        <w:rPr>
          <w:rFonts w:ascii="Arial" w:eastAsia="Times" w:hAnsi="Arial" w:cs="Arial"/>
          <w:b/>
          <w:sz w:val="20"/>
          <w:szCs w:val="20"/>
        </w:rPr>
        <w:t>/16</w:t>
      </w:r>
      <w:r w:rsidR="00A500FB">
        <w:rPr>
          <w:rFonts w:ascii="Arial" w:eastAsia="Times" w:hAnsi="Arial" w:cs="Arial"/>
          <w:b/>
          <w:sz w:val="20"/>
          <w:szCs w:val="20"/>
        </w:rPr>
        <w:tab/>
      </w:r>
      <w:r>
        <w:rPr>
          <w:rFonts w:ascii="Arial" w:hAnsi="Arial" w:cs="Arial"/>
          <w:color w:val="000000" w:themeColor="text1"/>
          <w:sz w:val="20"/>
          <w:szCs w:val="20"/>
        </w:rPr>
        <w:t>P</w:t>
      </w:r>
      <w:r w:rsidRPr="00266B19">
        <w:rPr>
          <w:rFonts w:ascii="Arial" w:hAnsi="Arial" w:cs="Arial"/>
          <w:color w:val="000000" w:themeColor="text1"/>
          <w:sz w:val="20"/>
          <w:szCs w:val="20"/>
        </w:rPr>
        <w:t>rórroga para la prestación del servicio de transporte público urbano por un término de 30 años</w:t>
      </w:r>
      <w:r>
        <w:rPr>
          <w:rFonts w:ascii="Arial" w:hAnsi="Arial" w:cs="Arial"/>
          <w:color w:val="000000" w:themeColor="text1"/>
          <w:sz w:val="20"/>
          <w:szCs w:val="20"/>
        </w:rPr>
        <w:t xml:space="preserve"> a los titulares de las concesiones </w:t>
      </w:r>
      <w:r w:rsidRPr="00266B19">
        <w:rPr>
          <w:rFonts w:ascii="Arial" w:hAnsi="Arial" w:cs="Arial"/>
          <w:sz w:val="20"/>
          <w:szCs w:val="20"/>
        </w:rPr>
        <w:t>3347-T</w:t>
      </w:r>
      <w:r>
        <w:rPr>
          <w:rFonts w:ascii="Arial" w:hAnsi="Arial" w:cs="Arial"/>
          <w:sz w:val="20"/>
          <w:szCs w:val="20"/>
        </w:rPr>
        <w:t xml:space="preserve"> y </w:t>
      </w:r>
      <w:r w:rsidRPr="00266B19">
        <w:rPr>
          <w:rFonts w:ascii="Arial" w:hAnsi="Arial" w:cs="Arial"/>
          <w:sz w:val="20"/>
          <w:szCs w:val="20"/>
        </w:rPr>
        <w:t>0568- A</w:t>
      </w:r>
      <w:r>
        <w:rPr>
          <w:rFonts w:ascii="Arial" w:hAnsi="Arial" w:cs="Arial"/>
          <w:color w:val="000000" w:themeColor="text1"/>
          <w:sz w:val="20"/>
          <w:szCs w:val="20"/>
        </w:rPr>
        <w:t>.</w:t>
      </w:r>
    </w:p>
    <w:p w:rsidR="00F54042" w:rsidRDefault="00F54042" w:rsidP="00A500FB">
      <w:pPr>
        <w:ind w:left="2835" w:right="49" w:hanging="2126"/>
        <w:jc w:val="both"/>
        <w:rPr>
          <w:rFonts w:ascii="Arial" w:eastAsia="Times" w:hAnsi="Arial" w:cs="Arial"/>
          <w:sz w:val="20"/>
          <w:szCs w:val="20"/>
        </w:rPr>
      </w:pPr>
    </w:p>
    <w:p w:rsidR="00A500FB" w:rsidRDefault="00F54042" w:rsidP="00A500FB">
      <w:pPr>
        <w:ind w:left="2835" w:right="49" w:hanging="2126"/>
        <w:jc w:val="both"/>
        <w:rPr>
          <w:rFonts w:ascii="Arial" w:eastAsia="Times" w:hAnsi="Arial" w:cs="Arial"/>
          <w:sz w:val="20"/>
          <w:szCs w:val="20"/>
        </w:rPr>
      </w:pPr>
      <w:r>
        <w:rPr>
          <w:rFonts w:ascii="Arial" w:eastAsia="Times" w:hAnsi="Arial" w:cs="Arial"/>
          <w:b/>
          <w:sz w:val="20"/>
          <w:szCs w:val="20"/>
        </w:rPr>
        <w:t>ACUERDO 254/25</w:t>
      </w:r>
      <w:r w:rsidR="00A500FB">
        <w:rPr>
          <w:rFonts w:ascii="Arial" w:eastAsia="Times" w:hAnsi="Arial" w:cs="Arial"/>
          <w:b/>
          <w:sz w:val="20"/>
          <w:szCs w:val="20"/>
        </w:rPr>
        <w:t>/16</w:t>
      </w:r>
      <w:r w:rsidR="00A500FB">
        <w:rPr>
          <w:rFonts w:ascii="Arial" w:eastAsia="Times" w:hAnsi="Arial" w:cs="Arial"/>
          <w:b/>
          <w:sz w:val="20"/>
          <w:szCs w:val="20"/>
        </w:rPr>
        <w:tab/>
      </w:r>
      <w:r>
        <w:rPr>
          <w:rFonts w:ascii="Arial" w:eastAsia="Times" w:hAnsi="Arial" w:cs="Arial"/>
          <w:sz w:val="20"/>
          <w:szCs w:val="20"/>
        </w:rPr>
        <w:t>P</w:t>
      </w:r>
      <w:r w:rsidRPr="00F54042">
        <w:rPr>
          <w:rFonts w:ascii="Arial" w:eastAsia="Times" w:hAnsi="Arial" w:cs="Arial"/>
          <w:sz w:val="20"/>
          <w:szCs w:val="20"/>
        </w:rPr>
        <w:t xml:space="preserve">rórroga para la prestación del servicio de transporte público urbano respecto de </w:t>
      </w:r>
      <w:r w:rsidR="001D1E5A">
        <w:rPr>
          <w:rFonts w:ascii="Arial" w:eastAsia="Times" w:hAnsi="Arial" w:cs="Arial"/>
          <w:sz w:val="20"/>
          <w:szCs w:val="20"/>
        </w:rPr>
        <w:t>362</w:t>
      </w:r>
      <w:r w:rsidRPr="00F54042">
        <w:rPr>
          <w:rFonts w:ascii="Arial" w:eastAsia="Times" w:hAnsi="Arial" w:cs="Arial"/>
          <w:sz w:val="20"/>
          <w:szCs w:val="20"/>
        </w:rPr>
        <w:t xml:space="preserve"> concesiones que tienen vencimiento en fecha treinta y uno de </w:t>
      </w:r>
      <w:r w:rsidR="001D1E5A">
        <w:rPr>
          <w:rFonts w:ascii="Arial" w:eastAsia="Times" w:hAnsi="Arial" w:cs="Arial"/>
          <w:sz w:val="20"/>
          <w:szCs w:val="20"/>
        </w:rPr>
        <w:t>d</w:t>
      </w:r>
      <w:r w:rsidRPr="00F54042">
        <w:rPr>
          <w:rFonts w:ascii="Arial" w:eastAsia="Times" w:hAnsi="Arial" w:cs="Arial"/>
          <w:sz w:val="20"/>
          <w:szCs w:val="20"/>
        </w:rPr>
        <w:t>iciembre del año dos mil dieciséis.</w:t>
      </w:r>
    </w:p>
    <w:p w:rsidR="00F54042" w:rsidRDefault="00F54042" w:rsidP="00A500FB">
      <w:pPr>
        <w:ind w:left="2835" w:right="49" w:hanging="2126"/>
        <w:jc w:val="both"/>
        <w:rPr>
          <w:rFonts w:ascii="Arial" w:eastAsia="Times" w:hAnsi="Arial" w:cs="Arial"/>
          <w:sz w:val="20"/>
          <w:szCs w:val="20"/>
        </w:rPr>
      </w:pPr>
    </w:p>
    <w:p w:rsidR="00A500FB" w:rsidRDefault="00F54042" w:rsidP="00A500FB">
      <w:pPr>
        <w:ind w:left="2835" w:right="49" w:hanging="2126"/>
        <w:jc w:val="both"/>
        <w:rPr>
          <w:rFonts w:ascii="Arial" w:hAnsi="Arial" w:cs="Arial"/>
          <w:color w:val="000000"/>
          <w:sz w:val="20"/>
          <w:szCs w:val="20"/>
          <w:lang w:eastAsia="es-MX"/>
        </w:rPr>
      </w:pPr>
      <w:r>
        <w:rPr>
          <w:rFonts w:ascii="Arial" w:eastAsia="Times" w:hAnsi="Arial" w:cs="Arial"/>
          <w:b/>
          <w:sz w:val="20"/>
          <w:szCs w:val="20"/>
        </w:rPr>
        <w:t>ACUERDO 255/25</w:t>
      </w:r>
      <w:r w:rsidR="00A500FB">
        <w:rPr>
          <w:rFonts w:ascii="Arial" w:eastAsia="Times" w:hAnsi="Arial" w:cs="Arial"/>
          <w:b/>
          <w:sz w:val="20"/>
          <w:szCs w:val="20"/>
        </w:rPr>
        <w:t>/16</w:t>
      </w:r>
      <w:r w:rsidR="00A500FB">
        <w:rPr>
          <w:rFonts w:ascii="Arial" w:eastAsia="Times" w:hAnsi="Arial" w:cs="Arial"/>
          <w:b/>
          <w:sz w:val="20"/>
          <w:szCs w:val="20"/>
        </w:rPr>
        <w:tab/>
      </w:r>
      <w:r>
        <w:rPr>
          <w:rFonts w:ascii="Arial" w:eastAsia="Times" w:hAnsi="Arial" w:cs="Arial"/>
          <w:sz w:val="20"/>
          <w:szCs w:val="20"/>
        </w:rPr>
        <w:t>P</w:t>
      </w:r>
      <w:r w:rsidRPr="00F54042">
        <w:rPr>
          <w:rFonts w:ascii="Arial" w:eastAsia="Times" w:hAnsi="Arial" w:cs="Arial"/>
          <w:sz w:val="20"/>
          <w:szCs w:val="20"/>
        </w:rPr>
        <w:t>rórroga para la prestación del servicio de transporte público u</w:t>
      </w:r>
      <w:r>
        <w:rPr>
          <w:rFonts w:ascii="Arial" w:eastAsia="Times" w:hAnsi="Arial" w:cs="Arial"/>
          <w:sz w:val="20"/>
          <w:szCs w:val="20"/>
        </w:rPr>
        <w:t xml:space="preserve">rbano por un término de 30 años al titular de la concesión </w:t>
      </w:r>
      <w:r w:rsidRPr="00534259">
        <w:rPr>
          <w:rFonts w:ascii="Arial" w:hAnsi="Arial" w:cs="Arial"/>
          <w:color w:val="000000"/>
          <w:sz w:val="20"/>
          <w:szCs w:val="20"/>
          <w:lang w:eastAsia="es-MX"/>
        </w:rPr>
        <w:t>1109 A</w:t>
      </w:r>
      <w:r>
        <w:rPr>
          <w:rFonts w:ascii="Arial" w:hAnsi="Arial" w:cs="Arial"/>
          <w:color w:val="000000"/>
          <w:sz w:val="20"/>
          <w:szCs w:val="20"/>
          <w:lang w:eastAsia="es-MX"/>
        </w:rPr>
        <w:t>.</w:t>
      </w:r>
    </w:p>
    <w:p w:rsidR="00F54042" w:rsidRDefault="00F54042" w:rsidP="00A500FB">
      <w:pPr>
        <w:ind w:left="2835" w:right="49" w:hanging="2126"/>
        <w:jc w:val="both"/>
        <w:rPr>
          <w:rFonts w:ascii="Arial" w:eastAsia="Times" w:hAnsi="Arial" w:cs="Arial"/>
          <w:sz w:val="20"/>
          <w:szCs w:val="20"/>
        </w:rPr>
      </w:pPr>
    </w:p>
    <w:p w:rsidR="00A500FB" w:rsidRDefault="00F54042" w:rsidP="00A500FB">
      <w:pPr>
        <w:ind w:left="2835" w:right="49" w:hanging="2126"/>
        <w:jc w:val="both"/>
        <w:rPr>
          <w:rFonts w:ascii="Arial" w:eastAsia="Times" w:hAnsi="Arial" w:cs="Arial"/>
          <w:sz w:val="20"/>
          <w:szCs w:val="20"/>
        </w:rPr>
      </w:pPr>
      <w:r>
        <w:rPr>
          <w:rFonts w:ascii="Arial" w:eastAsia="Times" w:hAnsi="Arial" w:cs="Arial"/>
          <w:b/>
          <w:sz w:val="20"/>
          <w:szCs w:val="20"/>
        </w:rPr>
        <w:t>ACUERDO 256/25</w:t>
      </w:r>
      <w:r w:rsidR="00A500FB">
        <w:rPr>
          <w:rFonts w:ascii="Arial" w:eastAsia="Times" w:hAnsi="Arial" w:cs="Arial"/>
          <w:b/>
          <w:sz w:val="20"/>
          <w:szCs w:val="20"/>
        </w:rPr>
        <w:t>/16</w:t>
      </w:r>
      <w:r w:rsidR="00A500FB">
        <w:rPr>
          <w:rFonts w:ascii="Arial" w:eastAsia="Times" w:hAnsi="Arial" w:cs="Arial"/>
          <w:b/>
          <w:sz w:val="20"/>
          <w:szCs w:val="20"/>
        </w:rPr>
        <w:tab/>
      </w:r>
      <w:r>
        <w:rPr>
          <w:rFonts w:ascii="Arial" w:hAnsi="Arial" w:cs="Arial"/>
          <w:color w:val="000000"/>
          <w:sz w:val="20"/>
          <w:szCs w:val="20"/>
        </w:rPr>
        <w:t>Cambio de uso del suelo para un lote ubicado en las inmediaciones del Fraccionamiento Lomas de Lourdes, con una superficie de 259,809.126 m</w:t>
      </w:r>
      <w:r>
        <w:rPr>
          <w:rFonts w:ascii="Arial" w:hAnsi="Arial" w:cs="Arial"/>
          <w:color w:val="000000"/>
          <w:sz w:val="20"/>
          <w:szCs w:val="20"/>
          <w:vertAlign w:val="superscript"/>
        </w:rPr>
        <w:t>2</w:t>
      </w:r>
      <w:r>
        <w:rPr>
          <w:rFonts w:ascii="Arial" w:eastAsia="Times" w:hAnsi="Arial" w:cs="Arial"/>
          <w:sz w:val="20"/>
          <w:szCs w:val="20"/>
        </w:rPr>
        <w:t>.</w:t>
      </w:r>
    </w:p>
    <w:p w:rsidR="00F54042" w:rsidRDefault="00F54042" w:rsidP="00A500FB">
      <w:pPr>
        <w:ind w:left="2835" w:right="49" w:hanging="2126"/>
        <w:jc w:val="both"/>
        <w:rPr>
          <w:rFonts w:ascii="Arial" w:eastAsia="Times" w:hAnsi="Arial" w:cs="Arial"/>
          <w:sz w:val="20"/>
          <w:szCs w:val="20"/>
        </w:rPr>
      </w:pPr>
    </w:p>
    <w:p w:rsidR="00A500FB" w:rsidRPr="00F54042" w:rsidRDefault="00F54042" w:rsidP="00A500FB">
      <w:pPr>
        <w:ind w:left="2835" w:right="49" w:hanging="2126"/>
        <w:jc w:val="both"/>
        <w:rPr>
          <w:rFonts w:ascii="Arial" w:hAnsi="Arial" w:cs="Arial"/>
          <w:color w:val="000000"/>
          <w:sz w:val="20"/>
          <w:szCs w:val="20"/>
        </w:rPr>
      </w:pPr>
      <w:r>
        <w:rPr>
          <w:rFonts w:ascii="Arial" w:eastAsia="Times" w:hAnsi="Arial" w:cs="Arial"/>
          <w:b/>
          <w:sz w:val="20"/>
          <w:szCs w:val="20"/>
        </w:rPr>
        <w:t>ACUERDO 257/25</w:t>
      </w:r>
      <w:r w:rsidR="00A500FB">
        <w:rPr>
          <w:rFonts w:ascii="Arial" w:eastAsia="Times" w:hAnsi="Arial" w:cs="Arial"/>
          <w:b/>
          <w:sz w:val="20"/>
          <w:szCs w:val="20"/>
        </w:rPr>
        <w:t>/16</w:t>
      </w:r>
      <w:r w:rsidR="00A500FB">
        <w:rPr>
          <w:rFonts w:ascii="Arial" w:eastAsia="Times" w:hAnsi="Arial" w:cs="Arial"/>
          <w:b/>
          <w:sz w:val="20"/>
          <w:szCs w:val="20"/>
        </w:rPr>
        <w:tab/>
      </w:r>
      <w:r>
        <w:rPr>
          <w:rFonts w:ascii="Arial" w:hAnsi="Arial" w:cs="Arial"/>
          <w:color w:val="000000"/>
          <w:sz w:val="20"/>
          <w:szCs w:val="20"/>
        </w:rPr>
        <w:t xml:space="preserve">Cambio de uso del suelo para la instalación de una tienda de conveniencia con venta de bebidas alcohólicas y restaurante con venta de bebidas alcohólicas, en el número 2532 de  la calle Prolongación Francisco de </w:t>
      </w:r>
      <w:proofErr w:type="spellStart"/>
      <w:r>
        <w:rPr>
          <w:rFonts w:ascii="Arial" w:hAnsi="Arial" w:cs="Arial"/>
          <w:color w:val="000000"/>
          <w:sz w:val="20"/>
          <w:szCs w:val="20"/>
        </w:rPr>
        <w:t>Urdiñola</w:t>
      </w:r>
      <w:proofErr w:type="spellEnd"/>
      <w:r>
        <w:rPr>
          <w:rFonts w:ascii="Arial" w:hAnsi="Arial" w:cs="Arial"/>
          <w:color w:val="000000"/>
          <w:sz w:val="20"/>
          <w:szCs w:val="20"/>
        </w:rPr>
        <w:t>.</w:t>
      </w:r>
    </w:p>
    <w:p w:rsidR="00F54042" w:rsidRDefault="00F54042" w:rsidP="00A500FB">
      <w:pPr>
        <w:ind w:left="2835" w:right="49" w:hanging="2126"/>
        <w:jc w:val="both"/>
        <w:rPr>
          <w:rFonts w:ascii="Arial" w:eastAsia="Times" w:hAnsi="Arial" w:cs="Arial"/>
          <w:sz w:val="20"/>
          <w:szCs w:val="20"/>
        </w:rPr>
      </w:pPr>
    </w:p>
    <w:p w:rsidR="00A500FB" w:rsidRDefault="00F54042" w:rsidP="00A500FB">
      <w:pPr>
        <w:ind w:left="2835" w:right="49" w:hanging="2126"/>
        <w:jc w:val="both"/>
        <w:rPr>
          <w:rFonts w:ascii="Arial" w:hAnsi="Arial" w:cs="Arial"/>
          <w:color w:val="000000"/>
          <w:sz w:val="20"/>
          <w:szCs w:val="20"/>
          <w:vertAlign w:val="superscript"/>
        </w:rPr>
      </w:pPr>
      <w:r>
        <w:rPr>
          <w:rFonts w:ascii="Arial" w:eastAsia="Times" w:hAnsi="Arial" w:cs="Arial"/>
          <w:b/>
          <w:sz w:val="20"/>
          <w:szCs w:val="20"/>
        </w:rPr>
        <w:t>ACUERDO 258/25</w:t>
      </w:r>
      <w:r w:rsidR="00A500FB">
        <w:rPr>
          <w:rFonts w:ascii="Arial" w:eastAsia="Times" w:hAnsi="Arial" w:cs="Arial"/>
          <w:b/>
          <w:sz w:val="20"/>
          <w:szCs w:val="20"/>
        </w:rPr>
        <w:t>/16</w:t>
      </w:r>
      <w:r w:rsidR="00A500FB">
        <w:rPr>
          <w:rFonts w:ascii="Arial" w:eastAsia="Times" w:hAnsi="Arial" w:cs="Arial"/>
          <w:b/>
          <w:sz w:val="20"/>
          <w:szCs w:val="20"/>
        </w:rPr>
        <w:tab/>
      </w:r>
      <w:r>
        <w:rPr>
          <w:rFonts w:ascii="Arial" w:hAnsi="Arial" w:cs="Arial"/>
          <w:color w:val="000000"/>
          <w:sz w:val="20"/>
          <w:szCs w:val="20"/>
        </w:rPr>
        <w:t>Cambio de trazo de vialidad de 20 metros, en el número 408, de la calle Estafeta, de la colonia Postal Cerritos II.</w:t>
      </w:r>
    </w:p>
    <w:p w:rsidR="00F54042" w:rsidRDefault="00F54042" w:rsidP="00A500FB">
      <w:pPr>
        <w:ind w:left="2835" w:right="49" w:hanging="2126"/>
        <w:jc w:val="both"/>
        <w:rPr>
          <w:rFonts w:ascii="Arial" w:eastAsia="Times" w:hAnsi="Arial" w:cs="Arial"/>
          <w:sz w:val="20"/>
          <w:szCs w:val="20"/>
        </w:rPr>
      </w:pPr>
    </w:p>
    <w:p w:rsidR="00A500FB" w:rsidRDefault="00F54042" w:rsidP="00A500FB">
      <w:pPr>
        <w:ind w:left="2835" w:right="49" w:hanging="2126"/>
        <w:jc w:val="both"/>
        <w:rPr>
          <w:rFonts w:ascii="Arial" w:hAnsi="Arial" w:cs="Arial"/>
          <w:color w:val="000000"/>
          <w:sz w:val="20"/>
          <w:szCs w:val="20"/>
          <w:vertAlign w:val="superscript"/>
        </w:rPr>
      </w:pPr>
      <w:r>
        <w:rPr>
          <w:rFonts w:ascii="Arial" w:eastAsia="Times" w:hAnsi="Arial" w:cs="Arial"/>
          <w:b/>
          <w:sz w:val="20"/>
          <w:szCs w:val="20"/>
        </w:rPr>
        <w:t>ACUERDO 259/25</w:t>
      </w:r>
      <w:r w:rsidR="00A500FB">
        <w:rPr>
          <w:rFonts w:ascii="Arial" w:eastAsia="Times" w:hAnsi="Arial" w:cs="Arial"/>
          <w:b/>
          <w:sz w:val="20"/>
          <w:szCs w:val="20"/>
        </w:rPr>
        <w:t>/16</w:t>
      </w:r>
      <w:r w:rsidR="00A500FB">
        <w:rPr>
          <w:rFonts w:ascii="Arial" w:eastAsia="Times" w:hAnsi="Arial" w:cs="Arial"/>
          <w:b/>
          <w:sz w:val="20"/>
          <w:szCs w:val="20"/>
        </w:rPr>
        <w:tab/>
      </w:r>
      <w:r>
        <w:rPr>
          <w:rFonts w:ascii="Arial" w:hAnsi="Arial" w:cs="Arial"/>
          <w:color w:val="000000"/>
          <w:sz w:val="20"/>
          <w:szCs w:val="20"/>
        </w:rPr>
        <w:t>Cambio de uso del suelo para la regularización de un centro de compra venta y acopio de cartón y plástico ubicado en la colonia Postal Cerritos.</w:t>
      </w:r>
    </w:p>
    <w:p w:rsidR="00F54042" w:rsidRDefault="00F54042" w:rsidP="00A500FB">
      <w:pPr>
        <w:ind w:left="2835" w:right="49" w:hanging="2126"/>
        <w:jc w:val="both"/>
        <w:rPr>
          <w:rFonts w:ascii="Arial" w:eastAsia="Times" w:hAnsi="Arial" w:cs="Arial"/>
          <w:sz w:val="20"/>
          <w:szCs w:val="20"/>
        </w:rPr>
      </w:pPr>
    </w:p>
    <w:p w:rsidR="00F54042" w:rsidRDefault="00F54042" w:rsidP="00F54042">
      <w:pPr>
        <w:ind w:left="2835" w:right="49" w:hanging="2126"/>
        <w:jc w:val="both"/>
        <w:rPr>
          <w:rFonts w:ascii="Arial" w:hAnsi="Arial" w:cs="Arial"/>
          <w:color w:val="000000"/>
          <w:sz w:val="20"/>
          <w:szCs w:val="20"/>
        </w:rPr>
      </w:pPr>
      <w:r>
        <w:rPr>
          <w:rFonts w:ascii="Arial" w:eastAsia="Times" w:hAnsi="Arial" w:cs="Arial"/>
          <w:b/>
          <w:sz w:val="20"/>
          <w:szCs w:val="20"/>
        </w:rPr>
        <w:t>ACUERDO 260/25/16</w:t>
      </w:r>
      <w:r>
        <w:rPr>
          <w:rFonts w:ascii="Arial" w:eastAsia="Times" w:hAnsi="Arial" w:cs="Arial"/>
          <w:b/>
          <w:sz w:val="20"/>
          <w:szCs w:val="20"/>
        </w:rPr>
        <w:tab/>
      </w:r>
      <w:r>
        <w:rPr>
          <w:rFonts w:ascii="Arial" w:hAnsi="Arial" w:cs="Arial"/>
          <w:color w:val="000000"/>
          <w:sz w:val="20"/>
          <w:szCs w:val="20"/>
        </w:rPr>
        <w:t>Cambio de sección de vialidad de 40 a 30 metros para una vialidad futura contemplada en el Plan Director de Desarrollo Urbano, en la zona de Derramadero.</w:t>
      </w:r>
    </w:p>
    <w:p w:rsidR="00F54042" w:rsidRDefault="00F54042" w:rsidP="00F54042">
      <w:pPr>
        <w:ind w:left="2835" w:right="49" w:hanging="2126"/>
        <w:jc w:val="both"/>
        <w:rPr>
          <w:rFonts w:ascii="Arial" w:eastAsia="Times" w:hAnsi="Arial" w:cs="Arial"/>
          <w:sz w:val="20"/>
          <w:szCs w:val="20"/>
        </w:rPr>
      </w:pPr>
    </w:p>
    <w:p w:rsidR="00F54042" w:rsidRDefault="00F54042" w:rsidP="00F54042">
      <w:pPr>
        <w:ind w:left="2835" w:right="49" w:hanging="2126"/>
        <w:jc w:val="both"/>
        <w:rPr>
          <w:rFonts w:ascii="Arial" w:hAnsi="Arial" w:cs="Arial"/>
          <w:color w:val="000000"/>
          <w:sz w:val="20"/>
          <w:szCs w:val="20"/>
        </w:rPr>
      </w:pPr>
      <w:r>
        <w:rPr>
          <w:rFonts w:ascii="Arial" w:eastAsia="Times" w:hAnsi="Arial" w:cs="Arial"/>
          <w:b/>
          <w:sz w:val="20"/>
          <w:szCs w:val="20"/>
        </w:rPr>
        <w:t>ACUERDO 261/25/16</w:t>
      </w:r>
      <w:r>
        <w:rPr>
          <w:rFonts w:ascii="Arial" w:eastAsia="Times" w:hAnsi="Arial" w:cs="Arial"/>
          <w:b/>
          <w:sz w:val="20"/>
          <w:szCs w:val="20"/>
        </w:rPr>
        <w:tab/>
      </w:r>
      <w:r>
        <w:rPr>
          <w:rFonts w:ascii="Arial" w:eastAsia="Times" w:hAnsi="Arial" w:cs="Arial"/>
          <w:sz w:val="20"/>
          <w:szCs w:val="20"/>
        </w:rPr>
        <w:t>R</w:t>
      </w:r>
      <w:r>
        <w:rPr>
          <w:rFonts w:ascii="Arial" w:hAnsi="Arial" w:cs="Arial"/>
          <w:color w:val="000000"/>
          <w:sz w:val="20"/>
          <w:szCs w:val="20"/>
        </w:rPr>
        <w:t>educción de sección vial de calle colectora de 30 metros a local de 13 metros en el fraccionamiento Ampliación Morelos.</w:t>
      </w:r>
    </w:p>
    <w:p w:rsidR="00F54042" w:rsidRDefault="00F54042" w:rsidP="00F54042">
      <w:pPr>
        <w:ind w:left="2835" w:right="49" w:hanging="2126"/>
        <w:jc w:val="both"/>
        <w:rPr>
          <w:rFonts w:ascii="Arial" w:eastAsia="Times" w:hAnsi="Arial" w:cs="Arial"/>
          <w:sz w:val="20"/>
          <w:szCs w:val="20"/>
        </w:rPr>
      </w:pPr>
    </w:p>
    <w:p w:rsidR="00F54042" w:rsidRDefault="00F54042" w:rsidP="00F54042">
      <w:pPr>
        <w:ind w:left="2835" w:right="49" w:hanging="2126"/>
        <w:jc w:val="both"/>
        <w:rPr>
          <w:rFonts w:ascii="Arial" w:hAnsi="Arial" w:cs="Arial"/>
          <w:color w:val="000000"/>
          <w:sz w:val="20"/>
          <w:szCs w:val="20"/>
        </w:rPr>
      </w:pPr>
      <w:r>
        <w:rPr>
          <w:rFonts w:ascii="Arial" w:eastAsia="Times" w:hAnsi="Arial" w:cs="Arial"/>
          <w:b/>
          <w:sz w:val="20"/>
          <w:szCs w:val="20"/>
        </w:rPr>
        <w:t>ACUERDO 262/25/16</w:t>
      </w:r>
      <w:r>
        <w:rPr>
          <w:rFonts w:ascii="Arial" w:eastAsia="Times" w:hAnsi="Arial" w:cs="Arial"/>
          <w:b/>
          <w:sz w:val="20"/>
          <w:szCs w:val="20"/>
        </w:rPr>
        <w:tab/>
      </w:r>
      <w:r>
        <w:rPr>
          <w:rFonts w:ascii="Arial" w:hAnsi="Arial" w:cs="Arial"/>
          <w:color w:val="000000"/>
          <w:sz w:val="20"/>
          <w:szCs w:val="20"/>
        </w:rPr>
        <w:t xml:space="preserve">Cambio de uso del suelo para la construcción de 2 casas habitación en un predio ubicado en el lote 1, manzana 2 en la calle Inglaterra del fraccionamiento </w:t>
      </w:r>
      <w:proofErr w:type="spellStart"/>
      <w:r>
        <w:rPr>
          <w:rFonts w:ascii="Arial" w:hAnsi="Arial" w:cs="Arial"/>
          <w:color w:val="000000"/>
          <w:sz w:val="20"/>
          <w:szCs w:val="20"/>
        </w:rPr>
        <w:t>Kiosko</w:t>
      </w:r>
      <w:proofErr w:type="spellEnd"/>
      <w:r>
        <w:rPr>
          <w:rFonts w:ascii="Arial" w:hAnsi="Arial" w:cs="Arial"/>
          <w:color w:val="000000"/>
          <w:sz w:val="20"/>
          <w:szCs w:val="20"/>
        </w:rPr>
        <w:t xml:space="preserve"> II Sector.</w:t>
      </w:r>
    </w:p>
    <w:p w:rsidR="00F54042" w:rsidRDefault="00F54042" w:rsidP="00F54042">
      <w:pPr>
        <w:ind w:left="2835" w:right="49" w:hanging="2126"/>
        <w:jc w:val="both"/>
        <w:rPr>
          <w:rFonts w:ascii="Arial" w:eastAsia="Times" w:hAnsi="Arial" w:cs="Arial"/>
          <w:sz w:val="20"/>
          <w:szCs w:val="20"/>
        </w:rPr>
      </w:pPr>
      <w:r>
        <w:rPr>
          <w:rFonts w:ascii="Arial" w:eastAsia="Times" w:hAnsi="Arial" w:cs="Arial"/>
          <w:sz w:val="20"/>
          <w:szCs w:val="20"/>
        </w:rPr>
        <w:t xml:space="preserve"> </w:t>
      </w:r>
    </w:p>
    <w:p w:rsidR="00F54042" w:rsidRDefault="00F54042" w:rsidP="00F54042">
      <w:pPr>
        <w:ind w:left="2835" w:right="49" w:hanging="2126"/>
        <w:jc w:val="both"/>
        <w:rPr>
          <w:rFonts w:ascii="Arial" w:hAnsi="Arial" w:cs="Arial"/>
          <w:color w:val="000000"/>
          <w:sz w:val="20"/>
          <w:szCs w:val="20"/>
          <w:vertAlign w:val="superscript"/>
        </w:rPr>
      </w:pPr>
      <w:r>
        <w:rPr>
          <w:rFonts w:ascii="Arial" w:eastAsia="Times" w:hAnsi="Arial" w:cs="Arial"/>
          <w:b/>
          <w:sz w:val="20"/>
          <w:szCs w:val="20"/>
        </w:rPr>
        <w:t>ACUERDO 263/25/16</w:t>
      </w:r>
      <w:r>
        <w:rPr>
          <w:rFonts w:ascii="Arial" w:eastAsia="Times" w:hAnsi="Arial" w:cs="Arial"/>
          <w:b/>
          <w:sz w:val="20"/>
          <w:szCs w:val="20"/>
        </w:rPr>
        <w:tab/>
      </w:r>
      <w:r>
        <w:rPr>
          <w:rFonts w:ascii="Arial" w:hAnsi="Arial" w:cs="Arial"/>
          <w:color w:val="000000"/>
          <w:sz w:val="20"/>
          <w:szCs w:val="20"/>
        </w:rPr>
        <w:t>Cambio de uso del suelo de para la regularización de un taller mecánico, en predio ubicado sobre el Blvd. Eulalio Gutiérrez Treviño del conjunto habitacional Valle de las Flores.</w:t>
      </w:r>
    </w:p>
    <w:p w:rsidR="00F54042" w:rsidRDefault="00F54042" w:rsidP="00F54042">
      <w:pPr>
        <w:ind w:left="2835" w:right="49" w:hanging="2126"/>
        <w:jc w:val="both"/>
        <w:rPr>
          <w:rFonts w:ascii="Arial" w:eastAsia="Times" w:hAnsi="Arial" w:cs="Arial"/>
          <w:sz w:val="20"/>
          <w:szCs w:val="20"/>
        </w:rPr>
      </w:pPr>
    </w:p>
    <w:p w:rsidR="00F54042" w:rsidRDefault="00F54042" w:rsidP="00F54042">
      <w:pPr>
        <w:ind w:left="2835" w:right="49" w:hanging="2126"/>
        <w:jc w:val="both"/>
        <w:rPr>
          <w:rFonts w:ascii="Arial" w:eastAsia="Times" w:hAnsi="Arial" w:cs="Arial"/>
          <w:sz w:val="20"/>
          <w:szCs w:val="20"/>
        </w:rPr>
      </w:pPr>
      <w:r>
        <w:rPr>
          <w:rFonts w:ascii="Arial" w:eastAsia="Times" w:hAnsi="Arial" w:cs="Arial"/>
          <w:b/>
          <w:sz w:val="20"/>
          <w:szCs w:val="20"/>
        </w:rPr>
        <w:t>ACUERDO 264/25/16</w:t>
      </w:r>
      <w:r>
        <w:rPr>
          <w:rFonts w:ascii="Arial" w:eastAsia="Times" w:hAnsi="Arial" w:cs="Arial"/>
          <w:b/>
          <w:sz w:val="20"/>
          <w:szCs w:val="20"/>
        </w:rPr>
        <w:tab/>
      </w:r>
      <w:r>
        <w:rPr>
          <w:rFonts w:ascii="Arial" w:eastAsia="Times" w:hAnsi="Arial" w:cs="Arial"/>
          <w:sz w:val="20"/>
          <w:szCs w:val="20"/>
        </w:rPr>
        <w:t>C</w:t>
      </w:r>
      <w:r w:rsidRPr="00F54042">
        <w:rPr>
          <w:rFonts w:ascii="Arial" w:eastAsia="Times" w:hAnsi="Arial" w:cs="Arial"/>
          <w:sz w:val="20"/>
          <w:szCs w:val="20"/>
        </w:rPr>
        <w:t xml:space="preserve">ambio de uso de suelo para predio ubicado en la esquina </w:t>
      </w:r>
      <w:proofErr w:type="spellStart"/>
      <w:r w:rsidRPr="00F54042">
        <w:rPr>
          <w:rFonts w:ascii="Arial" w:eastAsia="Times" w:hAnsi="Arial" w:cs="Arial"/>
          <w:sz w:val="20"/>
          <w:szCs w:val="20"/>
        </w:rPr>
        <w:t>Nor</w:t>
      </w:r>
      <w:proofErr w:type="spellEnd"/>
      <w:r w:rsidRPr="00F54042">
        <w:rPr>
          <w:rFonts w:ascii="Arial" w:eastAsia="Times" w:hAnsi="Arial" w:cs="Arial"/>
          <w:sz w:val="20"/>
          <w:szCs w:val="20"/>
        </w:rPr>
        <w:t>-Poniente del Blvd. Jesús Valdés Sánchez con calle Plata, en el lugar conocido como San José de los Cerritos</w:t>
      </w:r>
      <w:r>
        <w:rPr>
          <w:rFonts w:ascii="Arial" w:eastAsia="Times" w:hAnsi="Arial" w:cs="Arial"/>
          <w:sz w:val="20"/>
          <w:szCs w:val="20"/>
        </w:rPr>
        <w:t>.</w:t>
      </w:r>
    </w:p>
    <w:p w:rsidR="00F54042" w:rsidRDefault="00F54042" w:rsidP="00F54042">
      <w:pPr>
        <w:ind w:left="2835" w:right="49" w:hanging="2126"/>
        <w:jc w:val="both"/>
        <w:rPr>
          <w:rFonts w:ascii="Arial" w:eastAsia="Times" w:hAnsi="Arial" w:cs="Arial"/>
          <w:sz w:val="20"/>
          <w:szCs w:val="20"/>
        </w:rPr>
      </w:pPr>
    </w:p>
    <w:p w:rsidR="00F54042" w:rsidRDefault="00F54042" w:rsidP="00F54042">
      <w:pPr>
        <w:ind w:left="2835" w:right="49" w:hanging="2126"/>
        <w:jc w:val="both"/>
        <w:rPr>
          <w:rFonts w:ascii="Arial" w:hAnsi="Arial" w:cs="Arial"/>
          <w:color w:val="000000"/>
          <w:sz w:val="20"/>
          <w:szCs w:val="20"/>
        </w:rPr>
      </w:pPr>
      <w:r>
        <w:rPr>
          <w:rFonts w:ascii="Arial" w:eastAsia="Times" w:hAnsi="Arial" w:cs="Arial"/>
          <w:b/>
          <w:sz w:val="20"/>
          <w:szCs w:val="20"/>
        </w:rPr>
        <w:t>ACUERDO 265/25/16</w:t>
      </w:r>
      <w:r>
        <w:rPr>
          <w:rFonts w:ascii="Arial" w:eastAsia="Times" w:hAnsi="Arial" w:cs="Arial"/>
          <w:b/>
          <w:sz w:val="20"/>
          <w:szCs w:val="20"/>
        </w:rPr>
        <w:tab/>
      </w:r>
      <w:r>
        <w:rPr>
          <w:rFonts w:ascii="Arial" w:hAnsi="Arial" w:cs="Arial"/>
          <w:color w:val="000000"/>
          <w:sz w:val="20"/>
          <w:szCs w:val="20"/>
        </w:rPr>
        <w:t>Cambio de uso del suelo para la construcción de 6 casas habitación y un área verde, con una calle de acceso con sección de 9 metros, en el fraccionamiento Lomas de Lourdes.</w:t>
      </w:r>
    </w:p>
    <w:p w:rsidR="00F54042" w:rsidRDefault="00F54042" w:rsidP="00F54042">
      <w:pPr>
        <w:ind w:left="2835" w:right="49" w:hanging="2126"/>
        <w:jc w:val="both"/>
        <w:rPr>
          <w:rFonts w:ascii="Arial" w:eastAsia="Times" w:hAnsi="Arial" w:cs="Arial"/>
          <w:sz w:val="20"/>
          <w:szCs w:val="20"/>
        </w:rPr>
      </w:pPr>
    </w:p>
    <w:p w:rsidR="00F54042" w:rsidRDefault="00F54042" w:rsidP="00F54042">
      <w:pPr>
        <w:ind w:left="2835" w:right="49" w:hanging="2126"/>
        <w:jc w:val="both"/>
        <w:rPr>
          <w:rFonts w:ascii="Arial" w:hAnsi="Arial" w:cs="Arial"/>
          <w:color w:val="000000"/>
          <w:sz w:val="20"/>
          <w:szCs w:val="20"/>
          <w:vertAlign w:val="superscript"/>
        </w:rPr>
      </w:pPr>
      <w:r>
        <w:rPr>
          <w:rFonts w:ascii="Arial" w:eastAsia="Times" w:hAnsi="Arial" w:cs="Arial"/>
          <w:b/>
          <w:sz w:val="20"/>
          <w:szCs w:val="20"/>
        </w:rPr>
        <w:t>ACUERDO 266/25/16</w:t>
      </w:r>
      <w:r>
        <w:rPr>
          <w:rFonts w:ascii="Arial" w:eastAsia="Times" w:hAnsi="Arial" w:cs="Arial"/>
          <w:b/>
          <w:sz w:val="20"/>
          <w:szCs w:val="20"/>
        </w:rPr>
        <w:tab/>
      </w:r>
      <w:r w:rsidRPr="00F54042">
        <w:rPr>
          <w:rFonts w:ascii="Arial" w:eastAsia="Times" w:hAnsi="Arial" w:cs="Arial"/>
          <w:sz w:val="20"/>
          <w:szCs w:val="20"/>
        </w:rPr>
        <w:t>C</w:t>
      </w:r>
      <w:r>
        <w:rPr>
          <w:rFonts w:ascii="Arial" w:hAnsi="Arial" w:cs="Arial"/>
          <w:color w:val="000000"/>
          <w:sz w:val="20"/>
          <w:szCs w:val="20"/>
        </w:rPr>
        <w:t>ambio de sección vial de calle Colectora de 30 metros a Secundaria de 20 metros, para un predio ubicado en la colonia Las Torres.</w:t>
      </w:r>
    </w:p>
    <w:p w:rsidR="00F54042" w:rsidRDefault="00F54042" w:rsidP="00F54042">
      <w:pPr>
        <w:ind w:left="2835" w:right="49" w:hanging="2126"/>
        <w:jc w:val="both"/>
        <w:rPr>
          <w:rFonts w:ascii="Arial" w:eastAsia="Times" w:hAnsi="Arial" w:cs="Arial"/>
          <w:sz w:val="20"/>
          <w:szCs w:val="20"/>
        </w:rPr>
      </w:pPr>
    </w:p>
    <w:p w:rsidR="00F54042" w:rsidRDefault="00F54042" w:rsidP="00F54042">
      <w:pPr>
        <w:ind w:left="2835" w:right="49" w:hanging="2126"/>
        <w:jc w:val="both"/>
        <w:rPr>
          <w:rFonts w:ascii="Arial" w:eastAsia="Times" w:hAnsi="Arial" w:cs="Arial"/>
          <w:sz w:val="20"/>
          <w:szCs w:val="20"/>
        </w:rPr>
      </w:pPr>
      <w:r>
        <w:rPr>
          <w:rFonts w:ascii="Arial" w:eastAsia="Times" w:hAnsi="Arial" w:cs="Arial"/>
          <w:b/>
          <w:sz w:val="20"/>
          <w:szCs w:val="20"/>
        </w:rPr>
        <w:lastRenderedPageBreak/>
        <w:t>ACUERDO 267/25/16</w:t>
      </w:r>
      <w:r>
        <w:rPr>
          <w:rFonts w:ascii="Arial" w:eastAsia="Times" w:hAnsi="Arial" w:cs="Arial"/>
          <w:b/>
          <w:sz w:val="20"/>
          <w:szCs w:val="20"/>
        </w:rPr>
        <w:tab/>
      </w:r>
      <w:r>
        <w:rPr>
          <w:rFonts w:ascii="Arial" w:eastAsia="Times" w:hAnsi="Arial" w:cs="Arial"/>
          <w:sz w:val="20"/>
          <w:szCs w:val="20"/>
        </w:rPr>
        <w:t>Cambio de uso del</w:t>
      </w:r>
      <w:r w:rsidRPr="00F54042">
        <w:rPr>
          <w:rFonts w:ascii="Arial" w:eastAsia="Times" w:hAnsi="Arial" w:cs="Arial"/>
          <w:sz w:val="20"/>
          <w:szCs w:val="20"/>
        </w:rPr>
        <w:t xml:space="preserve"> suelo de para la instalación de una tienda de abarrotes y expendio de bebidas alcohólicas, </w:t>
      </w:r>
      <w:r>
        <w:rPr>
          <w:rFonts w:ascii="Arial" w:eastAsia="Times" w:hAnsi="Arial" w:cs="Arial"/>
          <w:sz w:val="20"/>
          <w:szCs w:val="20"/>
        </w:rPr>
        <w:t xml:space="preserve">en </w:t>
      </w:r>
      <w:r w:rsidRPr="00F54042">
        <w:rPr>
          <w:rFonts w:ascii="Arial" w:eastAsia="Times" w:hAnsi="Arial" w:cs="Arial"/>
          <w:sz w:val="20"/>
          <w:szCs w:val="20"/>
        </w:rPr>
        <w:t>el Ejido Derramadero</w:t>
      </w:r>
      <w:r>
        <w:rPr>
          <w:rFonts w:ascii="Arial" w:eastAsia="Times" w:hAnsi="Arial" w:cs="Arial"/>
          <w:sz w:val="20"/>
          <w:szCs w:val="20"/>
        </w:rPr>
        <w:t>.</w:t>
      </w:r>
    </w:p>
    <w:p w:rsidR="00F54042" w:rsidRDefault="00F54042" w:rsidP="00F54042">
      <w:pPr>
        <w:ind w:left="2835" w:right="49" w:hanging="2126"/>
        <w:jc w:val="both"/>
        <w:rPr>
          <w:rFonts w:ascii="Arial" w:eastAsia="Times" w:hAnsi="Arial" w:cs="Arial"/>
          <w:sz w:val="20"/>
          <w:szCs w:val="20"/>
        </w:rPr>
      </w:pPr>
    </w:p>
    <w:p w:rsidR="00F54042" w:rsidRDefault="00F54042" w:rsidP="00F54042">
      <w:pPr>
        <w:ind w:left="2835" w:right="49" w:hanging="2126"/>
        <w:jc w:val="both"/>
        <w:rPr>
          <w:rFonts w:ascii="Arial" w:hAnsi="Arial" w:cs="Arial"/>
          <w:color w:val="000000"/>
          <w:sz w:val="20"/>
          <w:szCs w:val="20"/>
          <w:vertAlign w:val="superscript"/>
        </w:rPr>
      </w:pPr>
      <w:r>
        <w:rPr>
          <w:rFonts w:ascii="Arial" w:eastAsia="Times" w:hAnsi="Arial" w:cs="Arial"/>
          <w:b/>
          <w:sz w:val="20"/>
          <w:szCs w:val="20"/>
        </w:rPr>
        <w:t>ACUERDO 268/25/16</w:t>
      </w:r>
      <w:r>
        <w:rPr>
          <w:rFonts w:ascii="Arial" w:eastAsia="Times" w:hAnsi="Arial" w:cs="Arial"/>
          <w:b/>
          <w:sz w:val="20"/>
          <w:szCs w:val="20"/>
        </w:rPr>
        <w:tab/>
      </w:r>
      <w:r>
        <w:rPr>
          <w:rFonts w:ascii="Arial" w:hAnsi="Arial" w:cs="Arial"/>
          <w:color w:val="000000"/>
          <w:sz w:val="20"/>
          <w:szCs w:val="20"/>
        </w:rPr>
        <w:t>Corrección del Plan Director de Desarrollo Urbano, para el predio ubicado en calle Pinar esquina con Cártamo en la colonia Praderas.</w:t>
      </w:r>
    </w:p>
    <w:p w:rsidR="00F54042" w:rsidRDefault="00F54042" w:rsidP="00F54042">
      <w:pPr>
        <w:ind w:left="2835" w:right="49" w:hanging="2126"/>
        <w:jc w:val="both"/>
        <w:rPr>
          <w:rFonts w:ascii="Arial" w:eastAsia="Times" w:hAnsi="Arial" w:cs="Arial"/>
          <w:b/>
          <w:sz w:val="20"/>
          <w:szCs w:val="20"/>
        </w:rPr>
      </w:pPr>
    </w:p>
    <w:p w:rsidR="00F54042" w:rsidRDefault="00F54042" w:rsidP="00F54042">
      <w:pPr>
        <w:shd w:val="clear" w:color="auto" w:fill="FFFFFF"/>
        <w:tabs>
          <w:tab w:val="left" w:pos="2127"/>
          <w:tab w:val="left" w:pos="2268"/>
        </w:tabs>
        <w:ind w:left="2832" w:right="49" w:hanging="2123"/>
        <w:jc w:val="both"/>
        <w:rPr>
          <w:rFonts w:ascii="Calibri" w:hAnsi="Calibri" w:cs="Calibri"/>
          <w:color w:val="000000"/>
        </w:rPr>
      </w:pPr>
      <w:r>
        <w:rPr>
          <w:rFonts w:ascii="Arial" w:eastAsia="Times" w:hAnsi="Arial" w:cs="Arial"/>
          <w:b/>
          <w:sz w:val="20"/>
          <w:szCs w:val="20"/>
        </w:rPr>
        <w:t>ACUERDO 269/25/16</w:t>
      </w:r>
      <w:r>
        <w:rPr>
          <w:rFonts w:ascii="Arial" w:eastAsia="Times" w:hAnsi="Arial" w:cs="Arial"/>
          <w:b/>
          <w:sz w:val="20"/>
          <w:szCs w:val="20"/>
        </w:rPr>
        <w:tab/>
      </w:r>
      <w:r>
        <w:rPr>
          <w:rFonts w:ascii="Arial" w:hAnsi="Arial" w:cs="Arial"/>
          <w:color w:val="000000"/>
          <w:sz w:val="20"/>
          <w:szCs w:val="20"/>
        </w:rPr>
        <w:t>Reducción de sección vial de 30 a 13 metros de la calle 10 y reducción vial de 20 a 13 metros de la calle 12 y creación de Par Vial hacia el oriente del Fraccionamiento Ampliación Morelos.</w:t>
      </w:r>
    </w:p>
    <w:p w:rsidR="00F54042" w:rsidRDefault="00F54042" w:rsidP="00F54042">
      <w:pPr>
        <w:ind w:left="2835" w:right="49" w:hanging="2126"/>
        <w:jc w:val="both"/>
        <w:rPr>
          <w:rFonts w:ascii="Arial" w:eastAsia="Times" w:hAnsi="Arial" w:cs="Arial"/>
          <w:sz w:val="20"/>
          <w:szCs w:val="20"/>
        </w:rPr>
      </w:pPr>
    </w:p>
    <w:p w:rsidR="00F54042" w:rsidRDefault="00F54042" w:rsidP="00F54042">
      <w:pPr>
        <w:ind w:left="2835" w:right="49" w:hanging="2126"/>
        <w:jc w:val="both"/>
        <w:rPr>
          <w:rFonts w:ascii="Arial" w:hAnsi="Arial" w:cs="Arial"/>
          <w:color w:val="000000"/>
          <w:sz w:val="20"/>
          <w:szCs w:val="20"/>
        </w:rPr>
      </w:pPr>
      <w:r>
        <w:rPr>
          <w:rFonts w:ascii="Arial" w:eastAsia="Times" w:hAnsi="Arial" w:cs="Arial"/>
          <w:b/>
          <w:sz w:val="20"/>
          <w:szCs w:val="20"/>
        </w:rPr>
        <w:t>ACUERDO 270/25/16</w:t>
      </w:r>
      <w:r>
        <w:rPr>
          <w:rFonts w:ascii="Arial" w:eastAsia="Times" w:hAnsi="Arial" w:cs="Arial"/>
          <w:b/>
          <w:sz w:val="20"/>
          <w:szCs w:val="20"/>
        </w:rPr>
        <w:tab/>
      </w:r>
      <w:r w:rsidR="001C69E8">
        <w:rPr>
          <w:rFonts w:ascii="Arial" w:hAnsi="Arial" w:cs="Arial"/>
          <w:color w:val="000000"/>
          <w:sz w:val="20"/>
          <w:szCs w:val="20"/>
        </w:rPr>
        <w:t>Reglamento para los Festejos del Aniversario de la Ciudad de Saltillo.</w:t>
      </w:r>
    </w:p>
    <w:p w:rsidR="001C69E8" w:rsidRDefault="001C69E8" w:rsidP="00F54042">
      <w:pPr>
        <w:ind w:left="2835" w:right="49" w:hanging="2126"/>
        <w:jc w:val="both"/>
        <w:rPr>
          <w:rFonts w:ascii="Arial" w:eastAsia="Times" w:hAnsi="Arial" w:cs="Arial"/>
          <w:sz w:val="20"/>
          <w:szCs w:val="20"/>
        </w:rPr>
      </w:pPr>
    </w:p>
    <w:p w:rsidR="00F54042" w:rsidRDefault="00F54042" w:rsidP="00F54042">
      <w:pPr>
        <w:ind w:left="2835" w:right="49" w:hanging="2126"/>
        <w:jc w:val="both"/>
        <w:rPr>
          <w:rFonts w:ascii="Arial" w:hAnsi="Arial" w:cs="Arial"/>
          <w:color w:val="000000"/>
          <w:sz w:val="20"/>
          <w:szCs w:val="20"/>
        </w:rPr>
      </w:pPr>
      <w:r>
        <w:rPr>
          <w:rFonts w:ascii="Arial" w:eastAsia="Times" w:hAnsi="Arial" w:cs="Arial"/>
          <w:b/>
          <w:sz w:val="20"/>
          <w:szCs w:val="20"/>
        </w:rPr>
        <w:t>ACUERDO 271/25/16</w:t>
      </w:r>
      <w:r>
        <w:rPr>
          <w:rFonts w:ascii="Arial" w:eastAsia="Times" w:hAnsi="Arial" w:cs="Arial"/>
          <w:b/>
          <w:sz w:val="20"/>
          <w:szCs w:val="20"/>
        </w:rPr>
        <w:tab/>
      </w:r>
      <w:r w:rsidR="001C69E8">
        <w:rPr>
          <w:rFonts w:ascii="Arial" w:hAnsi="Arial" w:cs="Arial"/>
          <w:color w:val="000000"/>
          <w:sz w:val="20"/>
          <w:szCs w:val="20"/>
        </w:rPr>
        <w:t>Reglamento para la Desincorporación y Enajenación de Bienes Muebles de la Administración Pública del Municipio.</w:t>
      </w:r>
    </w:p>
    <w:p w:rsidR="001C69E8" w:rsidRDefault="001C69E8" w:rsidP="00F54042">
      <w:pPr>
        <w:ind w:left="2835" w:right="49" w:hanging="2126"/>
        <w:jc w:val="both"/>
        <w:rPr>
          <w:rFonts w:ascii="Arial" w:eastAsia="Times" w:hAnsi="Arial" w:cs="Arial"/>
          <w:sz w:val="20"/>
          <w:szCs w:val="20"/>
        </w:rPr>
      </w:pPr>
    </w:p>
    <w:p w:rsidR="00F54042" w:rsidRDefault="00F54042" w:rsidP="00F54042">
      <w:pPr>
        <w:ind w:left="2835" w:right="49" w:hanging="2126"/>
        <w:jc w:val="both"/>
        <w:rPr>
          <w:rFonts w:ascii="Arial" w:hAnsi="Arial" w:cs="Arial"/>
          <w:color w:val="000000"/>
          <w:sz w:val="20"/>
          <w:szCs w:val="20"/>
        </w:rPr>
      </w:pPr>
      <w:r>
        <w:rPr>
          <w:rFonts w:ascii="Arial" w:eastAsia="Times" w:hAnsi="Arial" w:cs="Arial"/>
          <w:b/>
          <w:sz w:val="20"/>
          <w:szCs w:val="20"/>
        </w:rPr>
        <w:t>ACUERDO 272/25/16</w:t>
      </w:r>
      <w:r>
        <w:rPr>
          <w:rFonts w:ascii="Arial" w:eastAsia="Times" w:hAnsi="Arial" w:cs="Arial"/>
          <w:b/>
          <w:sz w:val="20"/>
          <w:szCs w:val="20"/>
        </w:rPr>
        <w:tab/>
      </w:r>
      <w:r w:rsidR="001C69E8">
        <w:rPr>
          <w:rFonts w:ascii="Arial" w:hAnsi="Arial" w:cs="Arial"/>
          <w:color w:val="000000"/>
          <w:sz w:val="20"/>
          <w:szCs w:val="20"/>
        </w:rPr>
        <w:t>Reglamento de la Gaceta Municipal del R. Ayuntamiento.</w:t>
      </w:r>
    </w:p>
    <w:p w:rsidR="001C69E8" w:rsidRDefault="001C69E8" w:rsidP="00F54042">
      <w:pPr>
        <w:ind w:left="2835" w:right="49" w:hanging="2126"/>
        <w:jc w:val="both"/>
        <w:rPr>
          <w:rFonts w:ascii="Arial" w:eastAsia="Times" w:hAnsi="Arial" w:cs="Arial"/>
          <w:sz w:val="20"/>
          <w:szCs w:val="20"/>
        </w:rPr>
      </w:pPr>
    </w:p>
    <w:p w:rsidR="00F54042" w:rsidRDefault="00F54042" w:rsidP="00F54042">
      <w:pPr>
        <w:ind w:left="2835" w:right="49" w:hanging="2126"/>
        <w:jc w:val="both"/>
        <w:rPr>
          <w:rFonts w:ascii="Arial" w:hAnsi="Arial" w:cs="Arial"/>
          <w:color w:val="000000"/>
          <w:sz w:val="20"/>
          <w:szCs w:val="20"/>
        </w:rPr>
      </w:pPr>
      <w:r>
        <w:rPr>
          <w:rFonts w:ascii="Arial" w:eastAsia="Times" w:hAnsi="Arial" w:cs="Arial"/>
          <w:b/>
          <w:sz w:val="20"/>
          <w:szCs w:val="20"/>
        </w:rPr>
        <w:t>ACUERDO 273/25/16</w:t>
      </w:r>
      <w:r>
        <w:rPr>
          <w:rFonts w:ascii="Arial" w:eastAsia="Times" w:hAnsi="Arial" w:cs="Arial"/>
          <w:b/>
          <w:sz w:val="20"/>
          <w:szCs w:val="20"/>
        </w:rPr>
        <w:tab/>
      </w:r>
      <w:r w:rsidR="00A73F95">
        <w:rPr>
          <w:rFonts w:ascii="Arial" w:hAnsi="Arial" w:cs="Arial"/>
          <w:color w:val="000000"/>
          <w:sz w:val="20"/>
          <w:szCs w:val="20"/>
        </w:rPr>
        <w:t>Reglamento de Unidades y Canchas Deportivas del R. Ayuntamiento.</w:t>
      </w:r>
    </w:p>
    <w:p w:rsidR="00A73F95" w:rsidRDefault="00A73F95" w:rsidP="00F54042">
      <w:pPr>
        <w:ind w:left="2835" w:right="49" w:hanging="2126"/>
        <w:jc w:val="both"/>
        <w:rPr>
          <w:rFonts w:ascii="Arial" w:eastAsia="Times" w:hAnsi="Arial" w:cs="Arial"/>
          <w:sz w:val="20"/>
          <w:szCs w:val="20"/>
        </w:rPr>
      </w:pPr>
    </w:p>
    <w:p w:rsidR="00F54042" w:rsidRDefault="00F54042" w:rsidP="00F54042">
      <w:pPr>
        <w:ind w:left="2835" w:right="49" w:hanging="2126"/>
        <w:jc w:val="both"/>
        <w:rPr>
          <w:rFonts w:ascii="Arial" w:hAnsi="Arial" w:cs="Arial"/>
          <w:color w:val="000000"/>
          <w:sz w:val="20"/>
          <w:szCs w:val="20"/>
        </w:rPr>
      </w:pPr>
      <w:r>
        <w:rPr>
          <w:rFonts w:ascii="Arial" w:eastAsia="Times" w:hAnsi="Arial" w:cs="Arial"/>
          <w:b/>
          <w:sz w:val="20"/>
          <w:szCs w:val="20"/>
        </w:rPr>
        <w:t>ACUERDO 274/25/16</w:t>
      </w:r>
      <w:r>
        <w:rPr>
          <w:rFonts w:ascii="Arial" w:eastAsia="Times" w:hAnsi="Arial" w:cs="Arial"/>
          <w:b/>
          <w:sz w:val="20"/>
          <w:szCs w:val="20"/>
        </w:rPr>
        <w:tab/>
      </w:r>
      <w:r w:rsidR="00A73F95">
        <w:rPr>
          <w:rFonts w:ascii="Arial" w:hAnsi="Arial" w:cs="Arial"/>
          <w:color w:val="000000"/>
          <w:sz w:val="20"/>
          <w:szCs w:val="20"/>
        </w:rPr>
        <w:t>Reglamento sobre Carreras Deportivas y de Recreación del Municipio.</w:t>
      </w:r>
    </w:p>
    <w:p w:rsidR="00A73F95" w:rsidRDefault="00A73F95" w:rsidP="00F54042">
      <w:pPr>
        <w:ind w:left="2835" w:right="49" w:hanging="2126"/>
        <w:jc w:val="both"/>
        <w:rPr>
          <w:rFonts w:ascii="Arial" w:eastAsia="Times" w:hAnsi="Arial" w:cs="Arial"/>
          <w:sz w:val="20"/>
          <w:szCs w:val="20"/>
        </w:rPr>
      </w:pPr>
    </w:p>
    <w:p w:rsidR="00F54042" w:rsidRDefault="00F54042" w:rsidP="00F54042">
      <w:pPr>
        <w:ind w:left="2835" w:right="49" w:hanging="2126"/>
        <w:jc w:val="both"/>
        <w:rPr>
          <w:rFonts w:ascii="Arial" w:hAnsi="Arial" w:cs="Arial"/>
          <w:color w:val="000000"/>
          <w:sz w:val="20"/>
          <w:szCs w:val="20"/>
        </w:rPr>
      </w:pPr>
      <w:r>
        <w:rPr>
          <w:rFonts w:ascii="Arial" w:eastAsia="Times" w:hAnsi="Arial" w:cs="Arial"/>
          <w:b/>
          <w:sz w:val="20"/>
          <w:szCs w:val="20"/>
        </w:rPr>
        <w:t>ACUERDO 275/25/16</w:t>
      </w:r>
      <w:r>
        <w:rPr>
          <w:rFonts w:ascii="Arial" w:eastAsia="Times" w:hAnsi="Arial" w:cs="Arial"/>
          <w:b/>
          <w:sz w:val="20"/>
          <w:szCs w:val="20"/>
        </w:rPr>
        <w:tab/>
      </w:r>
      <w:r w:rsidR="00A73F95">
        <w:rPr>
          <w:rFonts w:ascii="Arial" w:hAnsi="Arial" w:cs="Arial"/>
          <w:color w:val="000000"/>
          <w:sz w:val="20"/>
          <w:szCs w:val="20"/>
        </w:rPr>
        <w:t>Reglamento para Preseas, Galardones y Premios del Municipio.</w:t>
      </w:r>
    </w:p>
    <w:p w:rsidR="00A73F95" w:rsidRDefault="00A73F95" w:rsidP="00F54042">
      <w:pPr>
        <w:ind w:left="2835" w:right="49" w:hanging="2126"/>
        <w:jc w:val="both"/>
        <w:rPr>
          <w:rFonts w:ascii="Arial" w:eastAsia="Times" w:hAnsi="Arial" w:cs="Arial"/>
          <w:sz w:val="20"/>
          <w:szCs w:val="20"/>
        </w:rPr>
      </w:pPr>
    </w:p>
    <w:p w:rsidR="00F54042" w:rsidRDefault="00F54042" w:rsidP="00F54042">
      <w:pPr>
        <w:ind w:left="2835" w:right="49" w:hanging="2126"/>
        <w:jc w:val="both"/>
        <w:rPr>
          <w:rFonts w:ascii="Arial" w:hAnsi="Arial" w:cs="Arial"/>
          <w:color w:val="000000"/>
          <w:sz w:val="20"/>
          <w:szCs w:val="20"/>
        </w:rPr>
      </w:pPr>
      <w:r>
        <w:rPr>
          <w:rFonts w:ascii="Arial" w:eastAsia="Times" w:hAnsi="Arial" w:cs="Arial"/>
          <w:b/>
          <w:sz w:val="20"/>
          <w:szCs w:val="20"/>
        </w:rPr>
        <w:t>ACUERDO 276/25/16</w:t>
      </w:r>
      <w:r>
        <w:rPr>
          <w:rFonts w:ascii="Arial" w:eastAsia="Times" w:hAnsi="Arial" w:cs="Arial"/>
          <w:b/>
          <w:sz w:val="20"/>
          <w:szCs w:val="20"/>
        </w:rPr>
        <w:tab/>
      </w:r>
      <w:r w:rsidR="00A73F95">
        <w:rPr>
          <w:rFonts w:ascii="Arial" w:hAnsi="Arial" w:cs="Arial"/>
          <w:color w:val="000000"/>
          <w:sz w:val="20"/>
          <w:szCs w:val="20"/>
        </w:rPr>
        <w:t>Reforma y adición del artículo 143, del Reglamento de Tránsito y Transporte para el Municipio.</w:t>
      </w:r>
    </w:p>
    <w:p w:rsidR="00A73F95" w:rsidRDefault="00A73F95" w:rsidP="00F54042">
      <w:pPr>
        <w:ind w:left="2835" w:right="49" w:hanging="2126"/>
        <w:jc w:val="both"/>
        <w:rPr>
          <w:rFonts w:ascii="Arial" w:eastAsia="Times" w:hAnsi="Arial" w:cs="Arial"/>
          <w:sz w:val="20"/>
          <w:szCs w:val="20"/>
        </w:rPr>
      </w:pPr>
    </w:p>
    <w:p w:rsidR="00F54042" w:rsidRDefault="00F54042" w:rsidP="00F54042">
      <w:pPr>
        <w:ind w:left="2835" w:right="49" w:hanging="2126"/>
        <w:jc w:val="both"/>
        <w:rPr>
          <w:rFonts w:ascii="Arial" w:hAnsi="Arial" w:cs="Arial"/>
          <w:color w:val="000000"/>
          <w:sz w:val="20"/>
          <w:szCs w:val="20"/>
        </w:rPr>
      </w:pPr>
      <w:r>
        <w:rPr>
          <w:rFonts w:ascii="Arial" w:eastAsia="Times" w:hAnsi="Arial" w:cs="Arial"/>
          <w:b/>
          <w:sz w:val="20"/>
          <w:szCs w:val="20"/>
        </w:rPr>
        <w:t>ACUERDO 277/25/16</w:t>
      </w:r>
      <w:r>
        <w:rPr>
          <w:rFonts w:ascii="Arial" w:eastAsia="Times" w:hAnsi="Arial" w:cs="Arial"/>
          <w:b/>
          <w:sz w:val="20"/>
          <w:szCs w:val="20"/>
        </w:rPr>
        <w:tab/>
      </w:r>
      <w:r w:rsidR="007D12B9">
        <w:rPr>
          <w:rFonts w:ascii="Arial" w:eastAsia="Times" w:hAnsi="Arial" w:cs="Arial"/>
          <w:sz w:val="20"/>
          <w:szCs w:val="20"/>
        </w:rPr>
        <w:t xml:space="preserve">Creación del </w:t>
      </w:r>
      <w:r w:rsidR="00A73F95">
        <w:rPr>
          <w:rFonts w:ascii="Arial" w:hAnsi="Arial" w:cs="Arial"/>
          <w:color w:val="000000"/>
          <w:sz w:val="20"/>
          <w:szCs w:val="20"/>
        </w:rPr>
        <w:t>Reglamento Interior del R. Ayuntamiento de Saltillo.</w:t>
      </w:r>
    </w:p>
    <w:p w:rsidR="00A73F95" w:rsidRDefault="00A73F95" w:rsidP="00F54042">
      <w:pPr>
        <w:ind w:left="2835" w:right="49" w:hanging="2126"/>
        <w:jc w:val="both"/>
        <w:rPr>
          <w:rFonts w:ascii="Arial" w:eastAsia="Times" w:hAnsi="Arial" w:cs="Arial"/>
          <w:sz w:val="20"/>
          <w:szCs w:val="20"/>
        </w:rPr>
      </w:pPr>
    </w:p>
    <w:p w:rsidR="00F54042" w:rsidRDefault="00F54042" w:rsidP="00F54042">
      <w:pPr>
        <w:ind w:left="2835" w:right="49" w:hanging="2126"/>
        <w:jc w:val="both"/>
        <w:rPr>
          <w:rFonts w:ascii="Arial" w:hAnsi="Arial" w:cs="Arial"/>
          <w:color w:val="000000"/>
          <w:sz w:val="20"/>
          <w:szCs w:val="20"/>
        </w:rPr>
      </w:pPr>
      <w:r>
        <w:rPr>
          <w:rFonts w:ascii="Arial" w:eastAsia="Times" w:hAnsi="Arial" w:cs="Arial"/>
          <w:b/>
          <w:sz w:val="20"/>
          <w:szCs w:val="20"/>
        </w:rPr>
        <w:t>ACUERDO 278/25/16</w:t>
      </w:r>
      <w:r>
        <w:rPr>
          <w:rFonts w:ascii="Arial" w:eastAsia="Times" w:hAnsi="Arial" w:cs="Arial"/>
          <w:b/>
          <w:sz w:val="20"/>
          <w:szCs w:val="20"/>
        </w:rPr>
        <w:tab/>
      </w:r>
      <w:r w:rsidR="00A73F95">
        <w:rPr>
          <w:rFonts w:ascii="Arial" w:hAnsi="Arial" w:cs="Arial"/>
          <w:color w:val="000000"/>
          <w:sz w:val="20"/>
          <w:szCs w:val="20"/>
        </w:rPr>
        <w:t>Convenio de Concertación a celebrar entre el Ayuntamiento de Saltillo y la Comisión Estatal de la Vivienda.</w:t>
      </w:r>
    </w:p>
    <w:p w:rsidR="00A73F95" w:rsidRDefault="00A73F95" w:rsidP="00F54042">
      <w:pPr>
        <w:ind w:left="2835" w:right="49" w:hanging="2126"/>
        <w:jc w:val="both"/>
        <w:rPr>
          <w:rFonts w:ascii="Arial" w:eastAsia="Times" w:hAnsi="Arial" w:cs="Arial"/>
          <w:sz w:val="20"/>
          <w:szCs w:val="20"/>
        </w:rPr>
      </w:pPr>
    </w:p>
    <w:p w:rsidR="00F54042" w:rsidRDefault="00F54042" w:rsidP="00F54042">
      <w:pPr>
        <w:ind w:left="2835" w:right="49" w:hanging="2126"/>
        <w:jc w:val="both"/>
        <w:rPr>
          <w:rFonts w:ascii="Arial" w:eastAsia="Times" w:hAnsi="Arial" w:cs="Arial"/>
          <w:sz w:val="20"/>
          <w:szCs w:val="20"/>
        </w:rPr>
      </w:pPr>
      <w:r>
        <w:rPr>
          <w:rFonts w:ascii="Arial" w:eastAsia="Times" w:hAnsi="Arial" w:cs="Arial"/>
          <w:b/>
          <w:sz w:val="20"/>
          <w:szCs w:val="20"/>
        </w:rPr>
        <w:t>ACUERDO 279/25/16</w:t>
      </w:r>
      <w:r>
        <w:rPr>
          <w:rFonts w:ascii="Arial" w:eastAsia="Times" w:hAnsi="Arial" w:cs="Arial"/>
          <w:b/>
          <w:sz w:val="20"/>
          <w:szCs w:val="20"/>
        </w:rPr>
        <w:tab/>
      </w:r>
      <w:r w:rsidR="00733AD8">
        <w:rPr>
          <w:rFonts w:ascii="Arial" w:eastAsia="Times" w:hAnsi="Arial" w:cs="Arial"/>
          <w:sz w:val="20"/>
          <w:szCs w:val="20"/>
        </w:rPr>
        <w:t xml:space="preserve">Se </w:t>
      </w:r>
      <w:r w:rsidR="00733AD8" w:rsidRPr="00733AD8">
        <w:rPr>
          <w:rFonts w:ascii="Arial" w:eastAsia="Times" w:hAnsi="Arial" w:cs="Arial"/>
          <w:sz w:val="20"/>
          <w:szCs w:val="20"/>
        </w:rPr>
        <w:t>turna a la Comisión de Ecología y Áreas verdes, propuesta</w:t>
      </w:r>
      <w:r w:rsidR="00733AD8">
        <w:rPr>
          <w:rFonts w:ascii="Arial" w:eastAsia="Times" w:hAnsi="Arial" w:cs="Arial"/>
          <w:sz w:val="20"/>
          <w:szCs w:val="20"/>
        </w:rPr>
        <w:t xml:space="preserve"> para </w:t>
      </w:r>
      <w:r w:rsidR="00733AD8" w:rsidRPr="00733AD8">
        <w:rPr>
          <w:rFonts w:ascii="Arial" w:eastAsia="Times" w:hAnsi="Arial" w:cs="Arial"/>
          <w:sz w:val="20"/>
          <w:szCs w:val="20"/>
        </w:rPr>
        <w:t>crear una vía verde implementando jar</w:t>
      </w:r>
      <w:r w:rsidR="00733AD8">
        <w:rPr>
          <w:rFonts w:ascii="Arial" w:eastAsia="Times" w:hAnsi="Arial" w:cs="Arial"/>
          <w:sz w:val="20"/>
          <w:szCs w:val="20"/>
        </w:rPr>
        <w:t>dines verticales y muros verdes.</w:t>
      </w:r>
    </w:p>
    <w:p w:rsidR="00CF289B" w:rsidRDefault="00CF289B" w:rsidP="00F54042">
      <w:pPr>
        <w:ind w:left="2835" w:right="49" w:hanging="2126"/>
        <w:jc w:val="both"/>
        <w:rPr>
          <w:rFonts w:ascii="Arial" w:eastAsia="Times" w:hAnsi="Arial" w:cs="Arial"/>
          <w:sz w:val="20"/>
          <w:szCs w:val="20"/>
        </w:rPr>
      </w:pPr>
    </w:p>
    <w:p w:rsidR="00CF289B" w:rsidRDefault="00CF289B" w:rsidP="00CF289B">
      <w:pPr>
        <w:pStyle w:val="Prrafodelista"/>
        <w:tabs>
          <w:tab w:val="left" w:pos="3090"/>
        </w:tabs>
        <w:ind w:left="709" w:right="-234"/>
        <w:jc w:val="both"/>
        <w:rPr>
          <w:rFonts w:ascii="Arial" w:eastAsia="Times" w:hAnsi="Arial" w:cs="Arial"/>
          <w:b/>
          <w:sz w:val="20"/>
          <w:szCs w:val="20"/>
          <w:lang w:val="es-MX"/>
        </w:rPr>
      </w:pPr>
    </w:p>
    <w:p w:rsidR="00CF289B" w:rsidRDefault="00CF289B" w:rsidP="00CF289B">
      <w:pPr>
        <w:pStyle w:val="Prrafodelista"/>
        <w:tabs>
          <w:tab w:val="left" w:pos="3090"/>
        </w:tabs>
        <w:ind w:left="709" w:right="-234"/>
        <w:jc w:val="both"/>
        <w:rPr>
          <w:rFonts w:ascii="Arial" w:eastAsia="Times" w:hAnsi="Arial" w:cs="Arial"/>
          <w:b/>
          <w:sz w:val="20"/>
          <w:szCs w:val="20"/>
          <w:lang w:val="es-MX"/>
        </w:rPr>
      </w:pPr>
    </w:p>
    <w:p w:rsidR="00CF289B" w:rsidRDefault="00CF289B" w:rsidP="00E1562E">
      <w:pPr>
        <w:pStyle w:val="Prrafodelista"/>
        <w:tabs>
          <w:tab w:val="left" w:pos="3090"/>
        </w:tabs>
        <w:ind w:left="709" w:right="49"/>
        <w:jc w:val="both"/>
        <w:rPr>
          <w:rFonts w:ascii="Arial" w:eastAsia="Times" w:hAnsi="Arial" w:cs="Arial"/>
          <w:b/>
          <w:sz w:val="20"/>
          <w:szCs w:val="20"/>
          <w:lang w:val="es-MX"/>
        </w:rPr>
      </w:pPr>
      <w:r>
        <w:rPr>
          <w:rFonts w:ascii="Arial" w:eastAsia="Times" w:hAnsi="Arial" w:cs="Arial"/>
          <w:b/>
          <w:sz w:val="20"/>
          <w:szCs w:val="20"/>
          <w:lang w:val="es-MX"/>
        </w:rPr>
        <w:t>ACUERDO DELEGATORIO DE FACULTADES A FAVOR DEL TITULAR DE LA DIRECCIÓN DE INFRAESTRUCTURA Y SERVICIOS PÚBLICOS.</w:t>
      </w:r>
    </w:p>
    <w:p w:rsidR="00FC791A" w:rsidRPr="007E2385" w:rsidRDefault="00FC791A" w:rsidP="00FC791A">
      <w:pPr>
        <w:ind w:left="2835" w:right="49" w:hanging="2126"/>
        <w:jc w:val="both"/>
        <w:outlineLvl w:val="0"/>
        <w:rPr>
          <w:rFonts w:ascii="Arial" w:hAnsi="Arial" w:cs="Arial"/>
          <w:sz w:val="20"/>
          <w:szCs w:val="20"/>
        </w:rPr>
      </w:pPr>
      <w:bookmarkStart w:id="0" w:name="acuerdo209"/>
    </w:p>
    <w:bookmarkEnd w:id="0"/>
    <w:p w:rsidR="009244CB" w:rsidRDefault="009244CB" w:rsidP="00FC791A">
      <w:pPr>
        <w:tabs>
          <w:tab w:val="left" w:pos="3090"/>
        </w:tabs>
        <w:ind w:left="2835" w:hanging="2126"/>
        <w:jc w:val="both"/>
        <w:rPr>
          <w:rFonts w:ascii="Arial" w:eastAsia="Times" w:hAnsi="Arial" w:cs="Arial"/>
          <w:b/>
          <w:sz w:val="20"/>
          <w:szCs w:val="20"/>
          <w:lang w:val="es-MX"/>
        </w:rPr>
      </w:pPr>
      <w:r>
        <w:rPr>
          <w:rFonts w:ascii="Arial" w:eastAsia="Times" w:hAnsi="Arial" w:cs="Arial"/>
          <w:b/>
          <w:sz w:val="20"/>
          <w:szCs w:val="20"/>
          <w:lang w:val="es-MX"/>
        </w:rPr>
        <w:t>ACTA No. COPLADEM/001/2016</w:t>
      </w:r>
    </w:p>
    <w:p w:rsidR="009244CB" w:rsidRDefault="009244CB" w:rsidP="00FC791A">
      <w:pPr>
        <w:tabs>
          <w:tab w:val="left" w:pos="3090"/>
        </w:tabs>
        <w:ind w:left="2835" w:hanging="2126"/>
        <w:jc w:val="both"/>
        <w:rPr>
          <w:rFonts w:ascii="Arial" w:eastAsia="Times" w:hAnsi="Arial" w:cs="Arial"/>
          <w:b/>
          <w:sz w:val="20"/>
          <w:szCs w:val="20"/>
          <w:lang w:val="es-MX"/>
        </w:rPr>
      </w:pPr>
      <w:r>
        <w:rPr>
          <w:rFonts w:ascii="Arial" w:eastAsia="Times" w:hAnsi="Arial" w:cs="Arial"/>
          <w:b/>
          <w:sz w:val="20"/>
          <w:szCs w:val="20"/>
          <w:lang w:val="es-MX"/>
        </w:rPr>
        <w:t>ACTA No. COPLADEM/002/2016</w:t>
      </w:r>
    </w:p>
    <w:p w:rsidR="009244CB" w:rsidRDefault="009244CB" w:rsidP="009244CB">
      <w:pPr>
        <w:tabs>
          <w:tab w:val="left" w:pos="3090"/>
        </w:tabs>
        <w:ind w:left="2835" w:hanging="2126"/>
        <w:jc w:val="both"/>
        <w:rPr>
          <w:rFonts w:ascii="Arial" w:eastAsia="Times" w:hAnsi="Arial" w:cs="Arial"/>
          <w:b/>
          <w:sz w:val="20"/>
          <w:szCs w:val="20"/>
          <w:lang w:val="es-MX"/>
        </w:rPr>
      </w:pPr>
      <w:r>
        <w:rPr>
          <w:rFonts w:ascii="Arial" w:eastAsia="Times" w:hAnsi="Arial" w:cs="Arial"/>
          <w:b/>
          <w:sz w:val="20"/>
          <w:szCs w:val="20"/>
          <w:lang w:val="es-MX"/>
        </w:rPr>
        <w:t>ACTA No. COPLADEM/003/2016</w:t>
      </w:r>
    </w:p>
    <w:p w:rsidR="009244CB" w:rsidRDefault="009244CB" w:rsidP="009244CB">
      <w:pPr>
        <w:tabs>
          <w:tab w:val="left" w:pos="3090"/>
        </w:tabs>
        <w:ind w:left="2835" w:hanging="2126"/>
        <w:jc w:val="both"/>
        <w:rPr>
          <w:rFonts w:ascii="Arial" w:eastAsia="Times" w:hAnsi="Arial" w:cs="Arial"/>
          <w:b/>
          <w:sz w:val="20"/>
          <w:szCs w:val="20"/>
          <w:lang w:val="es-MX"/>
        </w:rPr>
      </w:pPr>
      <w:r>
        <w:rPr>
          <w:rFonts w:ascii="Arial" w:eastAsia="Times" w:hAnsi="Arial" w:cs="Arial"/>
          <w:b/>
          <w:sz w:val="20"/>
          <w:szCs w:val="20"/>
          <w:lang w:val="es-MX"/>
        </w:rPr>
        <w:t>ACTA No. COPLADEM/004/2016</w:t>
      </w:r>
    </w:p>
    <w:p w:rsidR="009244CB" w:rsidRDefault="009244CB" w:rsidP="00FC791A">
      <w:pPr>
        <w:tabs>
          <w:tab w:val="left" w:pos="3090"/>
        </w:tabs>
        <w:ind w:left="2835" w:hanging="2126"/>
        <w:jc w:val="both"/>
        <w:rPr>
          <w:rFonts w:ascii="Arial" w:eastAsia="Times" w:hAnsi="Arial" w:cs="Arial"/>
          <w:b/>
          <w:sz w:val="20"/>
          <w:szCs w:val="20"/>
          <w:lang w:val="es-MX"/>
        </w:rPr>
      </w:pPr>
    </w:p>
    <w:p w:rsidR="00FC791A" w:rsidRPr="00E47116" w:rsidRDefault="00FC791A" w:rsidP="00FC791A">
      <w:pPr>
        <w:tabs>
          <w:tab w:val="left" w:pos="3090"/>
        </w:tabs>
        <w:ind w:left="2835" w:hanging="2126"/>
        <w:jc w:val="both"/>
        <w:rPr>
          <w:rFonts w:ascii="Arial" w:hAnsi="Arial" w:cs="Arial"/>
          <w:sz w:val="20"/>
          <w:szCs w:val="20"/>
          <w:lang w:val="es-MX"/>
        </w:rPr>
      </w:pPr>
      <w:r w:rsidRPr="00E47116">
        <w:rPr>
          <w:rFonts w:ascii="Arial" w:eastAsia="Times" w:hAnsi="Arial" w:cs="Arial"/>
          <w:b/>
          <w:sz w:val="20"/>
          <w:szCs w:val="20"/>
          <w:lang w:val="es-MX"/>
        </w:rPr>
        <w:t xml:space="preserve">AGUAS DE SALTILLO: </w:t>
      </w:r>
      <w:r w:rsidRPr="00E47116">
        <w:rPr>
          <w:rFonts w:ascii="Arial" w:eastAsia="Times" w:hAnsi="Arial" w:cs="Arial"/>
          <w:sz w:val="20"/>
          <w:szCs w:val="20"/>
          <w:lang w:val="es-MX"/>
        </w:rPr>
        <w:t>Tarifas para el mes de</w:t>
      </w:r>
      <w:r>
        <w:rPr>
          <w:rFonts w:ascii="Arial" w:eastAsia="Times" w:hAnsi="Arial" w:cs="Arial"/>
          <w:sz w:val="20"/>
          <w:szCs w:val="20"/>
          <w:lang w:val="es-MX"/>
        </w:rPr>
        <w:t xml:space="preserve"> </w:t>
      </w:r>
      <w:r w:rsidR="00CF441A">
        <w:rPr>
          <w:rFonts w:ascii="Arial" w:eastAsia="Times" w:hAnsi="Arial" w:cs="Arial"/>
          <w:sz w:val="20"/>
          <w:szCs w:val="20"/>
          <w:lang w:val="es-MX"/>
        </w:rPr>
        <w:t>d</w:t>
      </w:r>
      <w:r w:rsidR="00F54042">
        <w:rPr>
          <w:rFonts w:ascii="Arial" w:eastAsia="Times" w:hAnsi="Arial" w:cs="Arial"/>
          <w:sz w:val="20"/>
          <w:szCs w:val="20"/>
          <w:lang w:val="es-MX"/>
        </w:rPr>
        <w:t>iciembre</w:t>
      </w:r>
      <w:r w:rsidRPr="00E47116">
        <w:rPr>
          <w:rFonts w:ascii="Arial" w:eastAsia="Times" w:hAnsi="Arial" w:cs="Arial"/>
          <w:sz w:val="20"/>
          <w:szCs w:val="20"/>
          <w:lang w:val="es-MX"/>
        </w:rPr>
        <w:t xml:space="preserve"> del 2016</w:t>
      </w:r>
      <w:r w:rsidRPr="00E47116">
        <w:rPr>
          <w:rFonts w:ascii="Arial" w:eastAsia="Times" w:hAnsi="Arial" w:cs="Arial"/>
          <w:b/>
          <w:sz w:val="20"/>
          <w:szCs w:val="20"/>
          <w:lang w:val="es-MX"/>
        </w:rPr>
        <w:t>.</w:t>
      </w:r>
    </w:p>
    <w:p w:rsidR="00FC791A" w:rsidRPr="00BA1F3E" w:rsidRDefault="00FC791A" w:rsidP="00FC791A">
      <w:pPr>
        <w:tabs>
          <w:tab w:val="left" w:pos="3090"/>
        </w:tabs>
        <w:ind w:left="2832" w:hanging="2124"/>
        <w:jc w:val="both"/>
        <w:rPr>
          <w:rFonts w:ascii="Arial" w:hAnsi="Arial" w:cs="Arial"/>
          <w:b/>
          <w:color w:val="000000"/>
          <w:sz w:val="20"/>
          <w:szCs w:val="20"/>
          <w:lang w:val="es-MX" w:eastAsia="es-MX"/>
        </w:rPr>
      </w:pPr>
    </w:p>
    <w:p w:rsidR="00FC791A" w:rsidRPr="007E2385" w:rsidRDefault="00FC791A" w:rsidP="00FC791A">
      <w:pPr>
        <w:ind w:right="-93"/>
        <w:jc w:val="right"/>
        <w:outlineLvl w:val="0"/>
        <w:rPr>
          <w:rFonts w:ascii="Arial" w:hAnsi="Arial" w:cs="Arial"/>
          <w:b/>
          <w:sz w:val="20"/>
          <w:szCs w:val="20"/>
        </w:rPr>
      </w:pPr>
      <w:r w:rsidRPr="007E2385">
        <w:rPr>
          <w:rFonts w:ascii="Arial" w:hAnsi="Arial" w:cs="Arial"/>
          <w:b/>
          <w:sz w:val="20"/>
          <w:szCs w:val="20"/>
        </w:rPr>
        <w:t xml:space="preserve">CERTIFICACIÓN No. </w:t>
      </w:r>
      <w:r w:rsidR="009D47F5" w:rsidRPr="002D17E5">
        <w:rPr>
          <w:rFonts w:ascii="Arial" w:hAnsi="Arial" w:cs="Arial"/>
          <w:b/>
          <w:sz w:val="20"/>
          <w:szCs w:val="20"/>
          <w:highlight w:val="yellow"/>
        </w:rPr>
        <w:t>2493</w:t>
      </w:r>
      <w:r w:rsidRPr="002D17E5">
        <w:rPr>
          <w:rFonts w:ascii="Arial" w:hAnsi="Arial" w:cs="Arial"/>
          <w:b/>
          <w:sz w:val="20"/>
          <w:szCs w:val="20"/>
          <w:highlight w:val="yellow"/>
        </w:rPr>
        <w:t>/2016</w:t>
      </w:r>
    </w:p>
    <w:p w:rsidR="00FC791A" w:rsidRPr="007E2385" w:rsidRDefault="00FC791A" w:rsidP="00FC791A">
      <w:pPr>
        <w:ind w:right="-93"/>
        <w:jc w:val="both"/>
        <w:rPr>
          <w:rFonts w:ascii="Arial" w:hAnsi="Arial" w:cs="Arial"/>
          <w:b/>
          <w:sz w:val="20"/>
          <w:szCs w:val="20"/>
        </w:rPr>
      </w:pPr>
    </w:p>
    <w:p w:rsidR="00FC791A" w:rsidRPr="007E2385" w:rsidRDefault="00FC791A" w:rsidP="00FC791A">
      <w:pPr>
        <w:ind w:right="-93"/>
        <w:jc w:val="both"/>
        <w:rPr>
          <w:rFonts w:ascii="Arial" w:hAnsi="Arial" w:cs="Arial"/>
          <w:b/>
          <w:sz w:val="20"/>
          <w:szCs w:val="20"/>
        </w:rPr>
      </w:pPr>
      <w:r w:rsidRPr="007E2385">
        <w:rPr>
          <w:rFonts w:ascii="Arial" w:hAnsi="Arial" w:cs="Arial"/>
          <w:b/>
          <w:sz w:val="20"/>
          <w:szCs w:val="20"/>
        </w:rPr>
        <w:t>LA C. LIC. MARIA ALICIA GARCIA NARRO, SECRETARIO DEL R. AYUNTAMIENTO DE SALTILLO, COAHUILA…………………………………</w:t>
      </w:r>
      <w:r>
        <w:rPr>
          <w:rFonts w:ascii="Arial" w:hAnsi="Arial" w:cs="Arial"/>
          <w:b/>
          <w:sz w:val="20"/>
          <w:szCs w:val="20"/>
        </w:rPr>
        <w:t>………..…………….………………………………</w:t>
      </w:r>
    </w:p>
    <w:p w:rsidR="00FC791A" w:rsidRDefault="00FC791A" w:rsidP="00FC791A">
      <w:pPr>
        <w:ind w:right="-93"/>
        <w:jc w:val="center"/>
        <w:rPr>
          <w:rFonts w:ascii="Arial" w:hAnsi="Arial" w:cs="Arial"/>
          <w:b/>
          <w:sz w:val="20"/>
          <w:szCs w:val="20"/>
        </w:rPr>
      </w:pPr>
    </w:p>
    <w:p w:rsidR="00FC791A" w:rsidRPr="007E2385" w:rsidRDefault="00FC791A" w:rsidP="00FC791A">
      <w:pPr>
        <w:ind w:right="-93"/>
        <w:jc w:val="center"/>
        <w:rPr>
          <w:rFonts w:ascii="Arial" w:hAnsi="Arial" w:cs="Arial"/>
          <w:b/>
          <w:sz w:val="20"/>
          <w:szCs w:val="20"/>
        </w:rPr>
      </w:pPr>
      <w:r w:rsidRPr="007E2385">
        <w:rPr>
          <w:rFonts w:ascii="Arial" w:hAnsi="Arial" w:cs="Arial"/>
          <w:b/>
          <w:sz w:val="20"/>
          <w:szCs w:val="20"/>
        </w:rPr>
        <w:lastRenderedPageBreak/>
        <w:t>C E R T I F I C A</w:t>
      </w:r>
    </w:p>
    <w:p w:rsidR="00FC791A" w:rsidRPr="007E2385" w:rsidRDefault="00FC791A" w:rsidP="00FC791A">
      <w:pPr>
        <w:ind w:right="-93"/>
        <w:jc w:val="center"/>
        <w:rPr>
          <w:rFonts w:ascii="Arial" w:hAnsi="Arial" w:cs="Arial"/>
          <w:b/>
          <w:sz w:val="20"/>
          <w:szCs w:val="20"/>
        </w:rPr>
      </w:pPr>
    </w:p>
    <w:p w:rsidR="00FC791A" w:rsidRDefault="00FC791A" w:rsidP="00FC791A">
      <w:pPr>
        <w:tabs>
          <w:tab w:val="left" w:pos="2127"/>
        </w:tabs>
        <w:ind w:right="-93"/>
        <w:jc w:val="both"/>
        <w:rPr>
          <w:rFonts w:ascii="Arial" w:hAnsi="Arial" w:cs="Arial"/>
          <w:sz w:val="20"/>
          <w:szCs w:val="20"/>
        </w:rPr>
      </w:pPr>
      <w:r w:rsidRPr="008100AC">
        <w:rPr>
          <w:rFonts w:ascii="Arial" w:hAnsi="Arial" w:cs="Arial"/>
          <w:sz w:val="20"/>
          <w:szCs w:val="20"/>
        </w:rPr>
        <w:t xml:space="preserve">Que en el libro de Actas de Cabildo que lleva la Secretaría de este R. Ayuntamiento se encuentran asentadas las </w:t>
      </w:r>
      <w:r w:rsidR="00F54042">
        <w:rPr>
          <w:rFonts w:ascii="Arial" w:hAnsi="Arial" w:cs="Arial"/>
          <w:sz w:val="20"/>
          <w:szCs w:val="20"/>
        </w:rPr>
        <w:t>Actas de Cabildo</w:t>
      </w:r>
      <w:r w:rsidR="00BC506E">
        <w:rPr>
          <w:rFonts w:ascii="Arial" w:hAnsi="Arial" w:cs="Arial"/>
          <w:sz w:val="20"/>
          <w:szCs w:val="20"/>
        </w:rPr>
        <w:t xml:space="preserve"> 1512/24/2016 y 1513/25/2016, de fechas 14 y 29 de noviembre de 2016, las que contienen los siguientes acuerdos:</w:t>
      </w:r>
      <w:bookmarkStart w:id="1" w:name="_GoBack"/>
      <w:bookmarkEnd w:id="1"/>
      <w:r w:rsidR="00BC506E">
        <w:rPr>
          <w:rFonts w:ascii="Arial" w:hAnsi="Arial" w:cs="Arial"/>
          <w:sz w:val="20"/>
          <w:szCs w:val="20"/>
        </w:rPr>
        <w:t>.</w:t>
      </w:r>
      <w:r w:rsidR="00F54042">
        <w:rPr>
          <w:rFonts w:ascii="Arial" w:hAnsi="Arial" w:cs="Arial"/>
          <w:sz w:val="20"/>
          <w:szCs w:val="20"/>
        </w:rPr>
        <w:t xml:space="preserve"> </w:t>
      </w:r>
      <w:r w:rsidR="00495A34">
        <w:rPr>
          <w:rFonts w:ascii="Arial" w:hAnsi="Arial" w:cs="Arial"/>
          <w:sz w:val="20"/>
          <w:szCs w:val="20"/>
        </w:rPr>
        <w:t xml:space="preserve"> </w:t>
      </w:r>
    </w:p>
    <w:p w:rsidR="00FC791A" w:rsidRPr="007E2385" w:rsidRDefault="00FC791A" w:rsidP="00FC791A">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FC791A" w:rsidRDefault="00F54042" w:rsidP="00FC791A">
      <w:pPr>
        <w:ind w:right="-93"/>
        <w:jc w:val="center"/>
        <w:rPr>
          <w:rFonts w:ascii="Arial" w:eastAsia="Times" w:hAnsi="Arial" w:cs="Arial"/>
          <w:b/>
          <w:sz w:val="20"/>
          <w:szCs w:val="20"/>
        </w:rPr>
      </w:pPr>
      <w:r w:rsidRPr="00F54042">
        <w:rPr>
          <w:rFonts w:ascii="Arial" w:eastAsia="Times" w:hAnsi="Arial" w:cs="Arial"/>
          <w:b/>
          <w:sz w:val="20"/>
          <w:szCs w:val="20"/>
        </w:rPr>
        <w:t xml:space="preserve">TRANSFERENCIA </w:t>
      </w:r>
      <w:r>
        <w:rPr>
          <w:rFonts w:ascii="Arial" w:eastAsia="Times" w:hAnsi="Arial" w:cs="Arial"/>
          <w:b/>
          <w:sz w:val="20"/>
          <w:szCs w:val="20"/>
        </w:rPr>
        <w:t xml:space="preserve">DE </w:t>
      </w:r>
      <w:r w:rsidRPr="00F54042">
        <w:rPr>
          <w:rFonts w:ascii="Arial" w:eastAsia="Times" w:hAnsi="Arial" w:cs="Arial"/>
          <w:b/>
          <w:sz w:val="20"/>
          <w:szCs w:val="20"/>
        </w:rPr>
        <w:t>$5´586,933.00, COMO APORTACIÓN QUE EL MUNICIPIO REALIZA AL ACUERDO DE COORDINACIÓN PARA LA DISTRIBUCIÓN Y EJERCICIO DE LOS SUBSIDIOS DEL PROGRAMA HÁBITAT, VERTIENTE GENERAL.</w:t>
      </w:r>
    </w:p>
    <w:p w:rsidR="00F54042" w:rsidRPr="0091598B" w:rsidRDefault="00F54042" w:rsidP="00FC791A">
      <w:pPr>
        <w:ind w:right="-93"/>
        <w:jc w:val="center"/>
        <w:rPr>
          <w:rFonts w:ascii="Arial" w:eastAsia="Times" w:hAnsi="Arial" w:cs="Arial"/>
          <w:b/>
          <w:sz w:val="20"/>
          <w:szCs w:val="20"/>
        </w:rPr>
      </w:pPr>
    </w:p>
    <w:p w:rsidR="00FC791A" w:rsidRDefault="00F964A3" w:rsidP="002D17E5">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C791A">
        <w:rPr>
          <w:rFonts w:ascii="Arial" w:eastAsia="Times" w:hAnsi="Arial" w:cs="Arial"/>
          <w:b/>
          <w:sz w:val="20"/>
          <w:szCs w:val="20"/>
        </w:rPr>
        <w:t xml:space="preserve"> </w:t>
      </w:r>
      <w:r w:rsidR="00F54042">
        <w:rPr>
          <w:rFonts w:ascii="Arial" w:eastAsia="Times" w:hAnsi="Arial" w:cs="Arial"/>
          <w:b/>
          <w:sz w:val="20"/>
          <w:szCs w:val="20"/>
        </w:rPr>
        <w:t>250/24/16</w:t>
      </w:r>
    </w:p>
    <w:p w:rsidR="00FC791A" w:rsidRDefault="00FC791A" w:rsidP="002D17E5">
      <w:pPr>
        <w:ind w:right="-93"/>
        <w:jc w:val="center"/>
        <w:rPr>
          <w:rFonts w:ascii="Arial" w:hAnsi="Arial" w:cs="Arial"/>
          <w:sz w:val="20"/>
          <w:szCs w:val="20"/>
        </w:rPr>
      </w:pPr>
    </w:p>
    <w:p w:rsidR="00F54042" w:rsidRPr="00ED3C07" w:rsidRDefault="00F54042" w:rsidP="002D17E5">
      <w:pPr>
        <w:tabs>
          <w:tab w:val="left" w:pos="8647"/>
        </w:tabs>
        <w:ind w:right="-93"/>
        <w:jc w:val="both"/>
        <w:rPr>
          <w:rFonts w:ascii="Arial" w:hAnsi="Arial" w:cs="Arial"/>
          <w:sz w:val="20"/>
          <w:szCs w:val="20"/>
        </w:rPr>
      </w:pPr>
      <w:r w:rsidRPr="00984C4C">
        <w:rPr>
          <w:rFonts w:ascii="Arial" w:hAnsi="Arial" w:cs="Arial"/>
          <w:color w:val="000000" w:themeColor="text1"/>
          <w:sz w:val="20"/>
          <w:szCs w:val="20"/>
        </w:rPr>
        <w:t xml:space="preserve">PRIMERO.- </w:t>
      </w:r>
      <w:r>
        <w:rPr>
          <w:rFonts w:ascii="Arial" w:hAnsi="Arial" w:cs="Arial"/>
          <w:color w:val="000000" w:themeColor="text1"/>
          <w:sz w:val="20"/>
          <w:szCs w:val="20"/>
        </w:rPr>
        <w:t xml:space="preserve">Se aprueba se </w:t>
      </w:r>
      <w:r w:rsidRPr="00DD4F22">
        <w:rPr>
          <w:rFonts w:ascii="Arial" w:hAnsi="Arial" w:cs="Arial"/>
          <w:sz w:val="20"/>
          <w:szCs w:val="20"/>
        </w:rPr>
        <w:t>transf</w:t>
      </w:r>
      <w:r>
        <w:rPr>
          <w:rFonts w:ascii="Arial" w:hAnsi="Arial" w:cs="Arial"/>
          <w:sz w:val="20"/>
          <w:szCs w:val="20"/>
        </w:rPr>
        <w:t>iera</w:t>
      </w:r>
      <w:r w:rsidRPr="00DD4F22">
        <w:rPr>
          <w:rFonts w:ascii="Arial" w:hAnsi="Arial" w:cs="Arial"/>
          <w:sz w:val="20"/>
          <w:szCs w:val="20"/>
        </w:rPr>
        <w:t xml:space="preserve"> la cantidad de $5´586,933.00, </w:t>
      </w:r>
      <w:r w:rsidRPr="004E0502">
        <w:rPr>
          <w:rFonts w:ascii="Arial" w:hAnsi="Arial" w:cs="Arial"/>
          <w:color w:val="000000" w:themeColor="text1"/>
          <w:sz w:val="20"/>
          <w:szCs w:val="20"/>
        </w:rPr>
        <w:t>(Cinco Millones Quinientos Ochenta y Seis Mil Novecientos Treinta y Tres Pesos 00/100 M.N)</w:t>
      </w:r>
      <w:r>
        <w:rPr>
          <w:rFonts w:ascii="Arial" w:hAnsi="Arial" w:cs="Arial"/>
          <w:color w:val="000000" w:themeColor="text1"/>
          <w:sz w:val="20"/>
          <w:szCs w:val="20"/>
        </w:rPr>
        <w:t xml:space="preserve">, </w:t>
      </w:r>
      <w:r w:rsidRPr="00DD4F22">
        <w:rPr>
          <w:rFonts w:ascii="Arial" w:hAnsi="Arial" w:cs="Arial"/>
          <w:sz w:val="20"/>
          <w:szCs w:val="20"/>
        </w:rPr>
        <w:t xml:space="preserve">como aportación que el Municipio de Saltillo realiza al acuerdo de Coordinación para la Distribución y Ejercicio de los Subsidios del </w:t>
      </w:r>
      <w:r>
        <w:rPr>
          <w:rFonts w:ascii="Arial" w:hAnsi="Arial" w:cs="Arial"/>
          <w:sz w:val="20"/>
          <w:szCs w:val="20"/>
        </w:rPr>
        <w:t>P</w:t>
      </w:r>
      <w:r w:rsidRPr="00DD4F22">
        <w:rPr>
          <w:rFonts w:ascii="Arial" w:hAnsi="Arial" w:cs="Arial"/>
          <w:sz w:val="20"/>
          <w:szCs w:val="20"/>
        </w:rPr>
        <w:t>rograma Hábitat, vertiente general, correspon</w:t>
      </w:r>
      <w:r>
        <w:rPr>
          <w:rFonts w:ascii="Arial" w:hAnsi="Arial" w:cs="Arial"/>
          <w:sz w:val="20"/>
          <w:szCs w:val="20"/>
        </w:rPr>
        <w:t>diente al ejercicio fiscal 2016</w:t>
      </w:r>
      <w:r w:rsidRPr="00ED3C07">
        <w:rPr>
          <w:rFonts w:ascii="Arial" w:hAnsi="Arial" w:cs="Arial"/>
          <w:sz w:val="20"/>
          <w:szCs w:val="20"/>
        </w:rPr>
        <w:t xml:space="preserve">. </w:t>
      </w:r>
    </w:p>
    <w:p w:rsidR="00F54042" w:rsidRPr="00984C4C" w:rsidRDefault="00F54042" w:rsidP="002D17E5">
      <w:pPr>
        <w:tabs>
          <w:tab w:val="left" w:pos="8647"/>
        </w:tabs>
        <w:ind w:right="-93"/>
        <w:jc w:val="both"/>
        <w:rPr>
          <w:rFonts w:ascii="Arial" w:hAnsi="Arial" w:cs="Arial"/>
          <w:color w:val="000000" w:themeColor="text1"/>
          <w:sz w:val="20"/>
          <w:szCs w:val="20"/>
        </w:rPr>
      </w:pPr>
    </w:p>
    <w:p w:rsidR="00F54042" w:rsidRDefault="00F54042" w:rsidP="002D17E5">
      <w:pPr>
        <w:tabs>
          <w:tab w:val="left" w:pos="8647"/>
        </w:tabs>
        <w:ind w:right="-93"/>
        <w:jc w:val="both"/>
        <w:rPr>
          <w:rFonts w:ascii="Arial" w:hAnsi="Arial" w:cs="Arial"/>
          <w:color w:val="000000" w:themeColor="text1"/>
          <w:sz w:val="20"/>
          <w:szCs w:val="20"/>
        </w:rPr>
      </w:pPr>
      <w:r>
        <w:rPr>
          <w:rFonts w:ascii="Arial" w:hAnsi="Arial" w:cs="Arial"/>
          <w:color w:val="000000" w:themeColor="text1"/>
          <w:sz w:val="20"/>
          <w:szCs w:val="20"/>
        </w:rPr>
        <w:t>SEGUNDO.- Notifíquese a la Tesorería Municipal y a la Dirección de Obras Públicas para todos los efectos legales a que haya lugar.</w:t>
      </w:r>
    </w:p>
    <w:p w:rsidR="00FC791A" w:rsidRPr="007E2385" w:rsidRDefault="00FC791A" w:rsidP="006E351C">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6E351C" w:rsidRDefault="00F54042" w:rsidP="006E351C">
      <w:pPr>
        <w:ind w:left="-284" w:right="-284"/>
        <w:jc w:val="center"/>
        <w:rPr>
          <w:rFonts w:ascii="Arial" w:eastAsia="Times" w:hAnsi="Arial" w:cs="Arial"/>
          <w:b/>
          <w:sz w:val="20"/>
          <w:szCs w:val="20"/>
        </w:rPr>
      </w:pPr>
      <w:r w:rsidRPr="00F54042">
        <w:rPr>
          <w:rFonts w:ascii="Arial" w:eastAsia="Times" w:hAnsi="Arial" w:cs="Arial"/>
          <w:b/>
          <w:sz w:val="20"/>
          <w:szCs w:val="20"/>
        </w:rPr>
        <w:t>INFORME FINANCIERO DEL MES DE OCTUBRE DE 2016 PRESENTADO POR LA TESORERÍA MUNICIPAL.</w:t>
      </w:r>
    </w:p>
    <w:p w:rsidR="00F54042" w:rsidRDefault="00F54042" w:rsidP="006E351C">
      <w:pPr>
        <w:ind w:left="-284" w:right="-284"/>
        <w:jc w:val="center"/>
        <w:rPr>
          <w:rFonts w:ascii="Arial" w:hAnsi="Arial" w:cs="Arial"/>
          <w:color w:val="000000"/>
          <w:sz w:val="20"/>
          <w:szCs w:val="20"/>
        </w:rPr>
      </w:pPr>
    </w:p>
    <w:p w:rsidR="00FC791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54042">
        <w:rPr>
          <w:rFonts w:ascii="Arial" w:eastAsia="Times" w:hAnsi="Arial" w:cs="Arial"/>
          <w:b/>
          <w:sz w:val="20"/>
          <w:szCs w:val="20"/>
        </w:rPr>
        <w:t>251</w:t>
      </w:r>
      <w:r w:rsidR="00F964A3" w:rsidRPr="005F3915">
        <w:rPr>
          <w:rFonts w:ascii="Arial" w:eastAsia="Times" w:hAnsi="Arial" w:cs="Arial"/>
          <w:b/>
          <w:sz w:val="20"/>
          <w:szCs w:val="20"/>
        </w:rPr>
        <w:t>/2</w:t>
      </w:r>
      <w:r w:rsidR="00F54042">
        <w:rPr>
          <w:rFonts w:ascii="Arial" w:eastAsia="Times" w:hAnsi="Arial" w:cs="Arial"/>
          <w:b/>
          <w:sz w:val="20"/>
          <w:szCs w:val="20"/>
        </w:rPr>
        <w:t>4</w:t>
      </w:r>
      <w:r w:rsidR="00F964A3" w:rsidRPr="005F3915">
        <w:rPr>
          <w:rFonts w:ascii="Arial" w:eastAsia="Times" w:hAnsi="Arial" w:cs="Arial"/>
          <w:b/>
          <w:sz w:val="20"/>
          <w:szCs w:val="20"/>
        </w:rPr>
        <w:t>/16</w:t>
      </w:r>
    </w:p>
    <w:p w:rsidR="00FC791A" w:rsidRDefault="00FC791A" w:rsidP="00FC791A">
      <w:pPr>
        <w:ind w:right="-93"/>
        <w:jc w:val="center"/>
        <w:rPr>
          <w:rFonts w:ascii="Arial" w:eastAsia="Times" w:hAnsi="Arial" w:cs="Arial"/>
          <w:b/>
          <w:sz w:val="20"/>
          <w:szCs w:val="20"/>
        </w:rPr>
      </w:pPr>
    </w:p>
    <w:p w:rsidR="00F54042" w:rsidRPr="00F54042" w:rsidRDefault="00F54042" w:rsidP="00F54042">
      <w:pPr>
        <w:ind w:right="-93"/>
        <w:jc w:val="both"/>
        <w:rPr>
          <w:rFonts w:ascii="Arial" w:hAnsi="Arial" w:cs="Arial"/>
          <w:color w:val="000000"/>
          <w:sz w:val="20"/>
          <w:szCs w:val="20"/>
        </w:rPr>
      </w:pPr>
      <w:r w:rsidRPr="00F54042">
        <w:rPr>
          <w:rFonts w:ascii="Arial" w:hAnsi="Arial" w:cs="Arial"/>
          <w:color w:val="000000"/>
          <w:sz w:val="20"/>
          <w:szCs w:val="20"/>
        </w:rPr>
        <w:t>PRIMERO.- Se aprueba dictamen presentado por la Comisión de Hacienda, Patrimonio, Cuenta Pública y Gastos Médicos, en consecuencia el informe financiero del mes de Octubre de 2016 presentado por la Tesorería Municipal.</w:t>
      </w:r>
    </w:p>
    <w:p w:rsidR="00F54042" w:rsidRPr="00F54042" w:rsidRDefault="00F54042" w:rsidP="00F54042">
      <w:pPr>
        <w:ind w:right="-93"/>
        <w:jc w:val="both"/>
        <w:rPr>
          <w:rFonts w:ascii="Arial" w:hAnsi="Arial" w:cs="Arial"/>
          <w:color w:val="000000"/>
          <w:sz w:val="20"/>
          <w:szCs w:val="20"/>
        </w:rPr>
      </w:pPr>
    </w:p>
    <w:p w:rsidR="00F54042" w:rsidRDefault="00F54042" w:rsidP="00F54042">
      <w:pPr>
        <w:ind w:right="-93"/>
        <w:jc w:val="both"/>
        <w:rPr>
          <w:rFonts w:ascii="Arial" w:hAnsi="Arial" w:cs="Arial"/>
          <w:color w:val="000000"/>
          <w:sz w:val="20"/>
          <w:szCs w:val="20"/>
        </w:rPr>
      </w:pPr>
      <w:r w:rsidRPr="00F54042">
        <w:rPr>
          <w:rFonts w:ascii="Arial" w:hAnsi="Arial" w:cs="Arial"/>
          <w:color w:val="000000"/>
          <w:sz w:val="20"/>
          <w:szCs w:val="20"/>
        </w:rPr>
        <w:t>SEGUNDO.- Notifíquese a la Tesorería Municipal para todos los efectos legales a que haya lugar.</w:t>
      </w:r>
    </w:p>
    <w:p w:rsidR="00FC791A" w:rsidRDefault="00FC791A" w:rsidP="00F54042">
      <w:pPr>
        <w:ind w:right="-93"/>
        <w:jc w:val="both"/>
        <w:rPr>
          <w:rFonts w:ascii="Arial" w:hAnsi="Arial" w:cs="Arial"/>
          <w:sz w:val="20"/>
          <w:szCs w:val="20"/>
        </w:rPr>
      </w:pPr>
      <w:r>
        <w:rPr>
          <w:rFonts w:ascii="Arial" w:hAnsi="Arial" w:cs="Arial"/>
          <w:sz w:val="20"/>
          <w:szCs w:val="20"/>
        </w:rPr>
        <w:t>…………………………..</w:t>
      </w:r>
    </w:p>
    <w:p w:rsidR="00F964A3" w:rsidRDefault="00F54042" w:rsidP="00FC791A">
      <w:pPr>
        <w:ind w:right="-93"/>
        <w:jc w:val="center"/>
        <w:rPr>
          <w:rFonts w:ascii="Arial" w:eastAsia="Times" w:hAnsi="Arial" w:cs="Arial"/>
          <w:b/>
          <w:sz w:val="20"/>
          <w:szCs w:val="20"/>
        </w:rPr>
      </w:pPr>
      <w:r w:rsidRPr="00F54042">
        <w:rPr>
          <w:rFonts w:ascii="Arial" w:eastAsia="Times" w:hAnsi="Arial" w:cs="Arial"/>
          <w:b/>
          <w:sz w:val="20"/>
          <w:szCs w:val="20"/>
        </w:rPr>
        <w:t>OTORGAMIENTO DE ESTÍMULOS FISCALES EN EL PAGO POR CONCEPTO DE RENOVACIÓN DE CONCESIONES DEL TRANSPORTE PÚBLICO QUE VENCEN EL TREINTA Y UNO DE DICIEMBRE DE DOS MIL DIECISÉIS.</w:t>
      </w:r>
    </w:p>
    <w:p w:rsidR="00F54042" w:rsidRDefault="00F54042" w:rsidP="00FC791A">
      <w:pPr>
        <w:ind w:right="-93"/>
        <w:jc w:val="center"/>
        <w:rPr>
          <w:rFonts w:ascii="Arial" w:eastAsia="Times" w:hAnsi="Arial" w:cs="Arial"/>
          <w:b/>
          <w:sz w:val="20"/>
          <w:szCs w:val="20"/>
        </w:rPr>
      </w:pPr>
    </w:p>
    <w:p w:rsidR="00F54042" w:rsidRPr="00E2565A" w:rsidRDefault="00F54042" w:rsidP="00F54042">
      <w:pPr>
        <w:ind w:right="-93"/>
        <w:jc w:val="center"/>
        <w:rPr>
          <w:rFonts w:ascii="Arial" w:eastAsia="Times" w:hAnsi="Arial" w:cs="Arial"/>
          <w:b/>
          <w:sz w:val="20"/>
          <w:szCs w:val="20"/>
        </w:rPr>
      </w:pPr>
      <w:r>
        <w:rPr>
          <w:rFonts w:ascii="Arial" w:eastAsia="Times" w:hAnsi="Arial" w:cs="Arial"/>
          <w:b/>
          <w:sz w:val="20"/>
          <w:szCs w:val="20"/>
        </w:rPr>
        <w:t>A C U E R D O     252/</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F54042" w:rsidRPr="00E2565A" w:rsidRDefault="00F54042" w:rsidP="00F54042">
      <w:pPr>
        <w:ind w:right="-93"/>
        <w:jc w:val="both"/>
        <w:rPr>
          <w:rFonts w:ascii="Arial" w:eastAsia="Times" w:hAnsi="Arial" w:cs="Arial"/>
          <w:b/>
          <w:sz w:val="20"/>
          <w:szCs w:val="20"/>
        </w:rPr>
      </w:pPr>
    </w:p>
    <w:p w:rsidR="00F54042" w:rsidRDefault="00F54042" w:rsidP="00F54042">
      <w:pPr>
        <w:tabs>
          <w:tab w:val="left" w:pos="2127"/>
        </w:tabs>
        <w:ind w:right="-93"/>
        <w:jc w:val="both"/>
        <w:rPr>
          <w:rFonts w:ascii="Arial" w:hAnsi="Arial" w:cs="Arial"/>
          <w:sz w:val="20"/>
          <w:szCs w:val="20"/>
        </w:rPr>
      </w:pPr>
      <w:r w:rsidRPr="00F54042">
        <w:rPr>
          <w:rFonts w:ascii="Arial" w:hAnsi="Arial" w:cs="Arial"/>
          <w:sz w:val="20"/>
          <w:szCs w:val="20"/>
        </w:rPr>
        <w:t>PRIMERO.- Se aprueba dictamen presentado por la Comisión de Hacienda, Patrimonio, Cuenta Pública y Gastos Médicos, en consecuencia los siguientes estímulos:</w:t>
      </w:r>
    </w:p>
    <w:p w:rsidR="00F54042" w:rsidRPr="00F54042" w:rsidRDefault="00F54042" w:rsidP="00F54042">
      <w:pPr>
        <w:tabs>
          <w:tab w:val="left" w:pos="2127"/>
        </w:tabs>
        <w:ind w:right="-93"/>
        <w:jc w:val="both"/>
        <w:rPr>
          <w:rFonts w:ascii="Arial" w:hAnsi="Arial" w:cs="Arial"/>
          <w:sz w:val="20"/>
          <w:szCs w:val="20"/>
        </w:rPr>
      </w:pPr>
    </w:p>
    <w:p w:rsidR="00F54042" w:rsidRPr="00F54042" w:rsidRDefault="00F54042" w:rsidP="00F54042">
      <w:pPr>
        <w:tabs>
          <w:tab w:val="left" w:pos="426"/>
        </w:tabs>
        <w:ind w:left="142" w:right="-93"/>
        <w:jc w:val="both"/>
        <w:rPr>
          <w:rFonts w:ascii="Arial" w:hAnsi="Arial" w:cs="Arial"/>
          <w:sz w:val="20"/>
          <w:szCs w:val="20"/>
        </w:rPr>
      </w:pPr>
      <w:r w:rsidRPr="00F54042">
        <w:rPr>
          <w:rFonts w:ascii="Arial" w:hAnsi="Arial" w:cs="Arial"/>
          <w:sz w:val="20"/>
          <w:szCs w:val="20"/>
        </w:rPr>
        <w:t>-</w:t>
      </w:r>
      <w:r w:rsidRPr="00F54042">
        <w:rPr>
          <w:rFonts w:ascii="Arial" w:hAnsi="Arial" w:cs="Arial"/>
          <w:sz w:val="20"/>
          <w:szCs w:val="20"/>
        </w:rPr>
        <w:tab/>
        <w:t xml:space="preserve">Estímulo fiscal consistente en un 25% en el mes de diciembre de 2016, 20% en el mes de enero, 15% en el mes </w:t>
      </w:r>
      <w:r w:rsidR="00B741BF">
        <w:rPr>
          <w:rFonts w:ascii="Arial" w:hAnsi="Arial" w:cs="Arial"/>
          <w:sz w:val="20"/>
          <w:szCs w:val="20"/>
        </w:rPr>
        <w:t>de febrero, y 10% en el mes de m</w:t>
      </w:r>
      <w:r w:rsidRPr="00F54042">
        <w:rPr>
          <w:rFonts w:ascii="Arial" w:hAnsi="Arial" w:cs="Arial"/>
          <w:sz w:val="20"/>
          <w:szCs w:val="20"/>
        </w:rPr>
        <w:t xml:space="preserve">arzo de 2017 en referencia al </w:t>
      </w:r>
      <w:r w:rsidR="00B741BF">
        <w:rPr>
          <w:rFonts w:ascii="Arial" w:hAnsi="Arial" w:cs="Arial"/>
          <w:sz w:val="20"/>
          <w:szCs w:val="20"/>
        </w:rPr>
        <w:t>p</w:t>
      </w:r>
      <w:r w:rsidRPr="00F54042">
        <w:rPr>
          <w:rFonts w:ascii="Arial" w:hAnsi="Arial" w:cs="Arial"/>
          <w:sz w:val="20"/>
          <w:szCs w:val="20"/>
        </w:rPr>
        <w:t>ago por concepto de Renovación de las Concesiones de Transpor</w:t>
      </w:r>
      <w:r w:rsidR="00B741BF">
        <w:rPr>
          <w:rFonts w:ascii="Arial" w:hAnsi="Arial" w:cs="Arial"/>
          <w:sz w:val="20"/>
          <w:szCs w:val="20"/>
        </w:rPr>
        <w:t>te Público que vencen el 31 de d</w:t>
      </w:r>
      <w:r w:rsidRPr="00F54042">
        <w:rPr>
          <w:rFonts w:ascii="Arial" w:hAnsi="Arial" w:cs="Arial"/>
          <w:sz w:val="20"/>
          <w:szCs w:val="20"/>
        </w:rPr>
        <w:t>iciembre del 2016; estímulo aplicable en base a la Ley de Ingresos vigente al momento de hacer el pago.</w:t>
      </w:r>
    </w:p>
    <w:p w:rsidR="00F54042" w:rsidRPr="00F54042" w:rsidRDefault="00F54042" w:rsidP="00F54042">
      <w:pPr>
        <w:tabs>
          <w:tab w:val="left" w:pos="2127"/>
        </w:tabs>
        <w:ind w:right="-93"/>
        <w:jc w:val="both"/>
        <w:rPr>
          <w:rFonts w:ascii="Arial" w:hAnsi="Arial" w:cs="Arial"/>
          <w:sz w:val="20"/>
          <w:szCs w:val="20"/>
        </w:rPr>
      </w:pPr>
    </w:p>
    <w:p w:rsidR="00F54042" w:rsidRPr="00F54042" w:rsidRDefault="00F54042" w:rsidP="00F54042">
      <w:pPr>
        <w:tabs>
          <w:tab w:val="left" w:pos="2127"/>
        </w:tabs>
        <w:ind w:right="-93"/>
        <w:jc w:val="both"/>
        <w:rPr>
          <w:rFonts w:ascii="Arial" w:hAnsi="Arial" w:cs="Arial"/>
          <w:sz w:val="20"/>
          <w:szCs w:val="20"/>
        </w:rPr>
      </w:pPr>
      <w:r w:rsidRPr="00F54042">
        <w:rPr>
          <w:rFonts w:ascii="Arial" w:hAnsi="Arial" w:cs="Arial"/>
          <w:sz w:val="20"/>
          <w:szCs w:val="20"/>
        </w:rPr>
        <w:t>SEGUNDO.- Publíquese en la Gaceta Municipal, órgano de difusión oficial de este Gobierno Municipal.</w:t>
      </w:r>
    </w:p>
    <w:p w:rsidR="00F54042" w:rsidRDefault="00F54042" w:rsidP="00F54042">
      <w:pPr>
        <w:tabs>
          <w:tab w:val="left" w:pos="2127"/>
        </w:tabs>
        <w:ind w:right="-93"/>
        <w:jc w:val="both"/>
        <w:rPr>
          <w:rFonts w:ascii="Arial" w:hAnsi="Arial" w:cs="Arial"/>
          <w:sz w:val="20"/>
          <w:szCs w:val="20"/>
        </w:rPr>
      </w:pPr>
      <w:r>
        <w:rPr>
          <w:rFonts w:ascii="Arial" w:hAnsi="Arial" w:cs="Arial"/>
          <w:sz w:val="20"/>
          <w:szCs w:val="20"/>
        </w:rPr>
        <w:t>…………………….</w:t>
      </w:r>
    </w:p>
    <w:p w:rsidR="00F54042" w:rsidRDefault="00F54042" w:rsidP="00FC791A">
      <w:pPr>
        <w:ind w:right="-93"/>
        <w:jc w:val="center"/>
        <w:rPr>
          <w:rFonts w:ascii="Arial" w:eastAsia="Times" w:hAnsi="Arial" w:cs="Arial"/>
          <w:b/>
          <w:sz w:val="20"/>
          <w:szCs w:val="20"/>
        </w:rPr>
      </w:pPr>
      <w:r w:rsidRPr="00F54042">
        <w:rPr>
          <w:rFonts w:ascii="Arial" w:eastAsia="Times" w:hAnsi="Arial" w:cs="Arial"/>
          <w:b/>
          <w:sz w:val="20"/>
          <w:szCs w:val="20"/>
        </w:rPr>
        <w:t>PRÓRROGA PARA LA PRESTACIÓN DEL SERVICIO DE TRANSPORTE PÚBLICO URBANO POR UN TÉRMINO DE 30 AÑOS A LOS TITULARES DE LAS CONCESIONES 3347-T Y 0568- A.</w:t>
      </w:r>
    </w:p>
    <w:p w:rsidR="00F54042" w:rsidRPr="0091598B" w:rsidRDefault="00F54042" w:rsidP="00FC791A">
      <w:pPr>
        <w:ind w:right="-93"/>
        <w:jc w:val="center"/>
        <w:rPr>
          <w:rFonts w:ascii="Arial" w:eastAsia="Times" w:hAnsi="Arial" w:cs="Arial"/>
          <w:b/>
          <w:sz w:val="20"/>
          <w:szCs w:val="20"/>
        </w:rPr>
      </w:pPr>
    </w:p>
    <w:p w:rsidR="00FC791A" w:rsidRPr="00E2565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54042">
        <w:rPr>
          <w:rFonts w:ascii="Arial" w:eastAsia="Times" w:hAnsi="Arial" w:cs="Arial"/>
          <w:b/>
          <w:sz w:val="20"/>
          <w:szCs w:val="20"/>
        </w:rPr>
        <w:t>253/</w:t>
      </w:r>
      <w:r w:rsidR="00F964A3" w:rsidRPr="005F3915">
        <w:rPr>
          <w:rFonts w:ascii="Arial" w:eastAsia="Times" w:hAnsi="Arial" w:cs="Arial"/>
          <w:b/>
          <w:sz w:val="20"/>
          <w:szCs w:val="20"/>
        </w:rPr>
        <w:t>2</w:t>
      </w:r>
      <w:r w:rsidR="00F54042">
        <w:rPr>
          <w:rFonts w:ascii="Arial" w:eastAsia="Times" w:hAnsi="Arial" w:cs="Arial"/>
          <w:b/>
          <w:sz w:val="20"/>
          <w:szCs w:val="20"/>
        </w:rPr>
        <w:t>5</w:t>
      </w:r>
      <w:r w:rsidR="00F964A3" w:rsidRPr="005F3915">
        <w:rPr>
          <w:rFonts w:ascii="Arial" w:eastAsia="Times" w:hAnsi="Arial" w:cs="Arial"/>
          <w:b/>
          <w:sz w:val="20"/>
          <w:szCs w:val="20"/>
        </w:rPr>
        <w:t>/16</w:t>
      </w:r>
    </w:p>
    <w:p w:rsidR="00FC791A" w:rsidRPr="00E2565A" w:rsidRDefault="00FC791A" w:rsidP="00FC791A">
      <w:pPr>
        <w:ind w:right="-93"/>
        <w:jc w:val="both"/>
        <w:rPr>
          <w:rFonts w:ascii="Arial" w:eastAsia="Times" w:hAnsi="Arial" w:cs="Arial"/>
          <w:b/>
          <w:sz w:val="20"/>
          <w:szCs w:val="20"/>
        </w:rPr>
      </w:pPr>
    </w:p>
    <w:p w:rsidR="00F54042" w:rsidRDefault="00F54042" w:rsidP="00F54042">
      <w:pPr>
        <w:tabs>
          <w:tab w:val="left" w:pos="2127"/>
        </w:tabs>
        <w:ind w:right="-93"/>
        <w:jc w:val="both"/>
        <w:rPr>
          <w:rFonts w:ascii="Arial" w:hAnsi="Arial" w:cs="Arial"/>
          <w:sz w:val="20"/>
          <w:szCs w:val="20"/>
        </w:rPr>
      </w:pPr>
      <w:r w:rsidRPr="00F54042">
        <w:rPr>
          <w:rFonts w:ascii="Arial" w:hAnsi="Arial" w:cs="Arial"/>
          <w:sz w:val="20"/>
          <w:szCs w:val="20"/>
        </w:rPr>
        <w:t xml:space="preserve">PRIMERO.- Se aprueba dictamen presentado por la Comisión de Transporte, en consecuencia se autoriza a los titulares de las dos concesiones que a continuación se describen, prórroga para la prestación del servicio de transporte público urbano por un término de 30 años, toda vez que han </w:t>
      </w:r>
      <w:r w:rsidRPr="00F54042">
        <w:rPr>
          <w:rFonts w:ascii="Arial" w:hAnsi="Arial" w:cs="Arial"/>
          <w:sz w:val="20"/>
          <w:szCs w:val="20"/>
        </w:rPr>
        <w:lastRenderedPageBreak/>
        <w:t>dado cumpli</w:t>
      </w:r>
      <w:r w:rsidR="00B741BF">
        <w:rPr>
          <w:rFonts w:ascii="Arial" w:hAnsi="Arial" w:cs="Arial"/>
          <w:sz w:val="20"/>
          <w:szCs w:val="20"/>
        </w:rPr>
        <w:t>miento a los requisitos que la l</w:t>
      </w:r>
      <w:r w:rsidRPr="00F54042">
        <w:rPr>
          <w:rFonts w:ascii="Arial" w:hAnsi="Arial" w:cs="Arial"/>
          <w:sz w:val="20"/>
          <w:szCs w:val="20"/>
        </w:rPr>
        <w:t xml:space="preserve">ey exige. Lo anterior previo pago de los derechos correspondientes para el particular previstos en la Ley de Ingresos del Municipio de Saltillo, Coahuila de Zaragoza, para el ejercicio fiscal 2016.   </w:t>
      </w:r>
    </w:p>
    <w:p w:rsidR="00F54042" w:rsidRPr="00F54042" w:rsidRDefault="00F54042" w:rsidP="00F54042">
      <w:pPr>
        <w:tabs>
          <w:tab w:val="left" w:pos="2127"/>
        </w:tabs>
        <w:ind w:right="-93"/>
        <w:jc w:val="both"/>
        <w:rPr>
          <w:rFonts w:ascii="Arial" w:hAnsi="Arial" w:cs="Arial"/>
          <w:sz w:val="20"/>
          <w:szCs w:val="20"/>
        </w:rPr>
      </w:pPr>
    </w:p>
    <w:p w:rsidR="00F54042" w:rsidRPr="00F54042" w:rsidRDefault="00F54042" w:rsidP="00BB0C7F">
      <w:pPr>
        <w:numPr>
          <w:ilvl w:val="0"/>
          <w:numId w:val="1"/>
        </w:numPr>
        <w:tabs>
          <w:tab w:val="left" w:pos="2127"/>
        </w:tabs>
        <w:ind w:left="426" w:right="-93"/>
        <w:jc w:val="both"/>
        <w:rPr>
          <w:rFonts w:ascii="Arial" w:hAnsi="Arial" w:cs="Arial"/>
          <w:sz w:val="20"/>
          <w:szCs w:val="20"/>
        </w:rPr>
      </w:pPr>
      <w:r w:rsidRPr="00F54042">
        <w:rPr>
          <w:rFonts w:ascii="Arial" w:hAnsi="Arial" w:cs="Arial"/>
          <w:sz w:val="20"/>
          <w:szCs w:val="20"/>
        </w:rPr>
        <w:t>01 de auto de alquiler (taxi).</w:t>
      </w:r>
    </w:p>
    <w:p w:rsidR="00F54042" w:rsidRPr="00F54042" w:rsidRDefault="00F54042" w:rsidP="00F54042">
      <w:pPr>
        <w:tabs>
          <w:tab w:val="left" w:pos="2127"/>
        </w:tabs>
        <w:ind w:left="426" w:right="-93"/>
        <w:jc w:val="both"/>
        <w:rPr>
          <w:rFonts w:ascii="Arial" w:hAnsi="Arial" w:cs="Arial"/>
          <w:sz w:val="20"/>
          <w:szCs w:val="20"/>
        </w:rPr>
      </w:pPr>
    </w:p>
    <w:tbl>
      <w:tblPr>
        <w:tblW w:w="7621"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239"/>
        <w:gridCol w:w="4965"/>
      </w:tblGrid>
      <w:tr w:rsidR="00F54042" w:rsidRPr="00F54042" w:rsidTr="009C393D">
        <w:tc>
          <w:tcPr>
            <w:tcW w:w="1384" w:type="dxa"/>
            <w:shd w:val="clear" w:color="auto" w:fill="auto"/>
          </w:tcPr>
          <w:p w:rsidR="00F54042" w:rsidRPr="00F54042" w:rsidRDefault="00F54042" w:rsidP="00F54042">
            <w:pPr>
              <w:tabs>
                <w:tab w:val="left" w:pos="2127"/>
              </w:tabs>
              <w:jc w:val="both"/>
              <w:rPr>
                <w:rFonts w:ascii="Arial" w:hAnsi="Arial" w:cs="Arial"/>
                <w:b/>
                <w:sz w:val="20"/>
                <w:szCs w:val="20"/>
              </w:rPr>
            </w:pPr>
            <w:r w:rsidRPr="00F54042">
              <w:rPr>
                <w:rFonts w:ascii="Arial" w:hAnsi="Arial" w:cs="Arial"/>
                <w:b/>
                <w:sz w:val="20"/>
                <w:szCs w:val="20"/>
              </w:rPr>
              <w:t>Consecutivo</w:t>
            </w:r>
          </w:p>
        </w:tc>
        <w:tc>
          <w:tcPr>
            <w:tcW w:w="1182" w:type="dxa"/>
            <w:shd w:val="clear" w:color="auto" w:fill="auto"/>
          </w:tcPr>
          <w:p w:rsidR="00F54042" w:rsidRPr="00F54042" w:rsidRDefault="00F54042" w:rsidP="00F54042">
            <w:pPr>
              <w:tabs>
                <w:tab w:val="left" w:pos="2127"/>
              </w:tabs>
              <w:jc w:val="both"/>
              <w:rPr>
                <w:rFonts w:ascii="Arial" w:hAnsi="Arial" w:cs="Arial"/>
                <w:b/>
                <w:sz w:val="20"/>
                <w:szCs w:val="20"/>
              </w:rPr>
            </w:pPr>
            <w:r w:rsidRPr="00F54042">
              <w:rPr>
                <w:rFonts w:ascii="Arial" w:hAnsi="Arial" w:cs="Arial"/>
                <w:b/>
                <w:sz w:val="20"/>
                <w:szCs w:val="20"/>
              </w:rPr>
              <w:t>No de Concesión</w:t>
            </w:r>
          </w:p>
        </w:tc>
        <w:tc>
          <w:tcPr>
            <w:tcW w:w="5055" w:type="dxa"/>
            <w:shd w:val="clear" w:color="auto" w:fill="auto"/>
          </w:tcPr>
          <w:p w:rsidR="00F54042" w:rsidRPr="00F54042" w:rsidRDefault="00F54042" w:rsidP="00F54042">
            <w:pPr>
              <w:tabs>
                <w:tab w:val="left" w:pos="2127"/>
              </w:tabs>
              <w:jc w:val="both"/>
              <w:rPr>
                <w:rFonts w:ascii="Arial" w:hAnsi="Arial" w:cs="Arial"/>
                <w:b/>
                <w:sz w:val="20"/>
                <w:szCs w:val="20"/>
              </w:rPr>
            </w:pPr>
            <w:r w:rsidRPr="00F54042">
              <w:rPr>
                <w:rFonts w:ascii="Arial" w:hAnsi="Arial" w:cs="Arial"/>
                <w:b/>
                <w:sz w:val="20"/>
                <w:szCs w:val="20"/>
              </w:rPr>
              <w:t>NOMBRE DEL CONCESIONARIO</w:t>
            </w:r>
          </w:p>
        </w:tc>
      </w:tr>
      <w:tr w:rsidR="00F54042" w:rsidRPr="00F54042" w:rsidTr="009C393D">
        <w:tc>
          <w:tcPr>
            <w:tcW w:w="1384" w:type="dxa"/>
            <w:shd w:val="clear" w:color="auto" w:fill="auto"/>
          </w:tcPr>
          <w:p w:rsidR="00F54042" w:rsidRPr="00F54042" w:rsidRDefault="00F54042" w:rsidP="00F54042">
            <w:pPr>
              <w:tabs>
                <w:tab w:val="left" w:pos="2127"/>
              </w:tabs>
              <w:jc w:val="both"/>
              <w:rPr>
                <w:rFonts w:ascii="Arial" w:hAnsi="Arial" w:cs="Arial"/>
                <w:sz w:val="20"/>
                <w:szCs w:val="20"/>
              </w:rPr>
            </w:pPr>
            <w:r w:rsidRPr="00F54042">
              <w:rPr>
                <w:rFonts w:ascii="Arial" w:hAnsi="Arial" w:cs="Arial"/>
                <w:sz w:val="20"/>
                <w:szCs w:val="20"/>
              </w:rPr>
              <w:t>1</w:t>
            </w:r>
          </w:p>
        </w:tc>
        <w:tc>
          <w:tcPr>
            <w:tcW w:w="1182" w:type="dxa"/>
            <w:shd w:val="clear" w:color="auto" w:fill="auto"/>
          </w:tcPr>
          <w:p w:rsidR="00F54042" w:rsidRPr="00F54042" w:rsidRDefault="00F54042" w:rsidP="00F54042">
            <w:pPr>
              <w:tabs>
                <w:tab w:val="left" w:pos="2127"/>
              </w:tabs>
              <w:jc w:val="both"/>
              <w:rPr>
                <w:rFonts w:ascii="Arial" w:hAnsi="Arial" w:cs="Arial"/>
                <w:sz w:val="20"/>
                <w:szCs w:val="20"/>
              </w:rPr>
            </w:pPr>
            <w:r w:rsidRPr="00F54042">
              <w:rPr>
                <w:rFonts w:ascii="Arial" w:hAnsi="Arial" w:cs="Arial"/>
                <w:sz w:val="20"/>
                <w:szCs w:val="20"/>
              </w:rPr>
              <w:t>3347-T</w:t>
            </w:r>
          </w:p>
        </w:tc>
        <w:tc>
          <w:tcPr>
            <w:tcW w:w="5055" w:type="dxa"/>
            <w:shd w:val="clear" w:color="auto" w:fill="auto"/>
          </w:tcPr>
          <w:p w:rsidR="00F54042" w:rsidRPr="00F54042" w:rsidRDefault="00F54042" w:rsidP="00F54042">
            <w:pPr>
              <w:tabs>
                <w:tab w:val="left" w:pos="2127"/>
              </w:tabs>
              <w:jc w:val="both"/>
              <w:rPr>
                <w:rFonts w:ascii="Arial" w:hAnsi="Arial" w:cs="Arial"/>
                <w:sz w:val="20"/>
                <w:szCs w:val="20"/>
              </w:rPr>
            </w:pPr>
            <w:r w:rsidRPr="00F54042">
              <w:rPr>
                <w:rFonts w:ascii="Arial" w:hAnsi="Arial" w:cs="Arial"/>
                <w:sz w:val="20"/>
                <w:szCs w:val="20"/>
              </w:rPr>
              <w:t>ARMANDO FLORES EGUIA</w:t>
            </w:r>
          </w:p>
        </w:tc>
      </w:tr>
    </w:tbl>
    <w:p w:rsidR="00F54042" w:rsidRPr="00F54042" w:rsidRDefault="00F54042" w:rsidP="00F54042">
      <w:pPr>
        <w:tabs>
          <w:tab w:val="left" w:pos="2127"/>
        </w:tabs>
        <w:ind w:left="426" w:right="-93"/>
        <w:jc w:val="both"/>
        <w:rPr>
          <w:rFonts w:ascii="Arial" w:hAnsi="Arial" w:cs="Arial"/>
          <w:sz w:val="20"/>
          <w:szCs w:val="20"/>
        </w:rPr>
      </w:pPr>
    </w:p>
    <w:p w:rsidR="00F54042" w:rsidRPr="00F54042" w:rsidRDefault="00F54042" w:rsidP="00BB0C7F">
      <w:pPr>
        <w:numPr>
          <w:ilvl w:val="0"/>
          <w:numId w:val="1"/>
        </w:numPr>
        <w:tabs>
          <w:tab w:val="left" w:pos="2127"/>
        </w:tabs>
        <w:ind w:left="426" w:right="-93"/>
        <w:jc w:val="both"/>
        <w:rPr>
          <w:rFonts w:ascii="Arial" w:hAnsi="Arial" w:cs="Arial"/>
          <w:sz w:val="20"/>
          <w:szCs w:val="20"/>
        </w:rPr>
      </w:pPr>
      <w:r w:rsidRPr="00F54042">
        <w:rPr>
          <w:rFonts w:ascii="Arial" w:hAnsi="Arial" w:cs="Arial"/>
          <w:sz w:val="20"/>
          <w:szCs w:val="20"/>
        </w:rPr>
        <w:t>01 concesión de autobús.</w:t>
      </w:r>
    </w:p>
    <w:p w:rsidR="00F54042" w:rsidRPr="00F54042" w:rsidRDefault="00F54042" w:rsidP="00F54042">
      <w:pPr>
        <w:tabs>
          <w:tab w:val="left" w:pos="2127"/>
        </w:tabs>
        <w:ind w:left="426" w:right="-93"/>
        <w:jc w:val="both"/>
        <w:rPr>
          <w:rFonts w:ascii="Arial" w:hAnsi="Arial" w:cs="Arial"/>
          <w:sz w:val="20"/>
          <w:szCs w:val="20"/>
        </w:rPr>
      </w:pPr>
    </w:p>
    <w:tbl>
      <w:tblPr>
        <w:tblW w:w="7770" w:type="dxa"/>
        <w:tblInd w:w="1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0"/>
        <w:gridCol w:w="1572"/>
        <w:gridCol w:w="4448"/>
      </w:tblGrid>
      <w:tr w:rsidR="00F54042" w:rsidRPr="00F54042" w:rsidTr="00F54042">
        <w:tc>
          <w:tcPr>
            <w:tcW w:w="1750" w:type="dxa"/>
            <w:shd w:val="clear" w:color="auto" w:fill="auto"/>
          </w:tcPr>
          <w:p w:rsidR="00F54042" w:rsidRPr="00F54042" w:rsidRDefault="00F54042" w:rsidP="00F54042">
            <w:pPr>
              <w:tabs>
                <w:tab w:val="left" w:pos="2127"/>
              </w:tabs>
              <w:ind w:left="11"/>
              <w:jc w:val="both"/>
              <w:rPr>
                <w:rFonts w:ascii="Arial" w:hAnsi="Arial" w:cs="Arial"/>
                <w:b/>
                <w:sz w:val="20"/>
                <w:szCs w:val="20"/>
              </w:rPr>
            </w:pPr>
            <w:r w:rsidRPr="00F54042">
              <w:rPr>
                <w:rFonts w:ascii="Arial" w:hAnsi="Arial" w:cs="Arial"/>
                <w:b/>
                <w:sz w:val="20"/>
                <w:szCs w:val="20"/>
              </w:rPr>
              <w:t>Consecutivo</w:t>
            </w:r>
          </w:p>
        </w:tc>
        <w:tc>
          <w:tcPr>
            <w:tcW w:w="1572" w:type="dxa"/>
            <w:shd w:val="clear" w:color="auto" w:fill="auto"/>
          </w:tcPr>
          <w:p w:rsidR="00F54042" w:rsidRPr="00F54042" w:rsidRDefault="00F54042" w:rsidP="00F54042">
            <w:pPr>
              <w:tabs>
                <w:tab w:val="left" w:pos="2127"/>
              </w:tabs>
              <w:ind w:left="11"/>
              <w:jc w:val="both"/>
              <w:rPr>
                <w:rFonts w:ascii="Arial" w:hAnsi="Arial" w:cs="Arial"/>
                <w:b/>
                <w:sz w:val="20"/>
                <w:szCs w:val="20"/>
              </w:rPr>
            </w:pPr>
            <w:r w:rsidRPr="00F54042">
              <w:rPr>
                <w:rFonts w:ascii="Arial" w:hAnsi="Arial" w:cs="Arial"/>
                <w:b/>
                <w:sz w:val="20"/>
                <w:szCs w:val="20"/>
              </w:rPr>
              <w:t>No de Concesión</w:t>
            </w:r>
          </w:p>
        </w:tc>
        <w:tc>
          <w:tcPr>
            <w:tcW w:w="4448" w:type="dxa"/>
            <w:shd w:val="clear" w:color="auto" w:fill="auto"/>
          </w:tcPr>
          <w:p w:rsidR="00F54042" w:rsidRPr="00F54042" w:rsidRDefault="00F54042" w:rsidP="00F54042">
            <w:pPr>
              <w:tabs>
                <w:tab w:val="left" w:pos="2127"/>
              </w:tabs>
              <w:ind w:left="11"/>
              <w:jc w:val="both"/>
              <w:rPr>
                <w:rFonts w:ascii="Arial" w:hAnsi="Arial" w:cs="Arial"/>
                <w:b/>
                <w:sz w:val="20"/>
                <w:szCs w:val="20"/>
              </w:rPr>
            </w:pPr>
            <w:r w:rsidRPr="00F54042">
              <w:rPr>
                <w:rFonts w:ascii="Arial" w:hAnsi="Arial" w:cs="Arial"/>
                <w:b/>
                <w:sz w:val="20"/>
                <w:szCs w:val="20"/>
              </w:rPr>
              <w:t>NOMBRE DEL CONCESIONARIO</w:t>
            </w:r>
          </w:p>
        </w:tc>
      </w:tr>
      <w:tr w:rsidR="00F54042" w:rsidRPr="00F54042" w:rsidTr="00F54042">
        <w:tc>
          <w:tcPr>
            <w:tcW w:w="1750" w:type="dxa"/>
            <w:shd w:val="clear" w:color="auto" w:fill="auto"/>
          </w:tcPr>
          <w:p w:rsidR="00F54042" w:rsidRPr="00F54042" w:rsidRDefault="00F54042" w:rsidP="00F54042">
            <w:pPr>
              <w:tabs>
                <w:tab w:val="left" w:pos="2127"/>
              </w:tabs>
              <w:ind w:left="11"/>
              <w:jc w:val="both"/>
              <w:rPr>
                <w:rFonts w:ascii="Arial" w:hAnsi="Arial" w:cs="Arial"/>
                <w:sz w:val="20"/>
                <w:szCs w:val="20"/>
              </w:rPr>
            </w:pPr>
            <w:r w:rsidRPr="00F54042">
              <w:rPr>
                <w:rFonts w:ascii="Arial" w:hAnsi="Arial" w:cs="Arial"/>
                <w:sz w:val="20"/>
                <w:szCs w:val="20"/>
              </w:rPr>
              <w:t>1</w:t>
            </w:r>
          </w:p>
        </w:tc>
        <w:tc>
          <w:tcPr>
            <w:tcW w:w="1572" w:type="dxa"/>
            <w:shd w:val="clear" w:color="auto" w:fill="auto"/>
          </w:tcPr>
          <w:p w:rsidR="00F54042" w:rsidRPr="00F54042" w:rsidRDefault="00F54042" w:rsidP="00F54042">
            <w:pPr>
              <w:tabs>
                <w:tab w:val="left" w:pos="2127"/>
              </w:tabs>
              <w:ind w:left="11"/>
              <w:jc w:val="both"/>
              <w:rPr>
                <w:rFonts w:ascii="Arial" w:hAnsi="Arial" w:cs="Arial"/>
                <w:sz w:val="20"/>
                <w:szCs w:val="20"/>
              </w:rPr>
            </w:pPr>
            <w:r w:rsidRPr="00F54042">
              <w:rPr>
                <w:rFonts w:ascii="Arial" w:hAnsi="Arial" w:cs="Arial"/>
                <w:sz w:val="20"/>
                <w:szCs w:val="20"/>
              </w:rPr>
              <w:t>0568- A</w:t>
            </w:r>
          </w:p>
        </w:tc>
        <w:tc>
          <w:tcPr>
            <w:tcW w:w="4448" w:type="dxa"/>
            <w:shd w:val="clear" w:color="auto" w:fill="auto"/>
          </w:tcPr>
          <w:p w:rsidR="00F54042" w:rsidRPr="00F54042" w:rsidRDefault="00F54042" w:rsidP="00F54042">
            <w:pPr>
              <w:tabs>
                <w:tab w:val="left" w:pos="2127"/>
              </w:tabs>
              <w:ind w:left="11"/>
              <w:jc w:val="both"/>
              <w:rPr>
                <w:rFonts w:ascii="Arial" w:hAnsi="Arial" w:cs="Arial"/>
                <w:sz w:val="20"/>
                <w:szCs w:val="20"/>
              </w:rPr>
            </w:pPr>
            <w:r w:rsidRPr="00F54042">
              <w:rPr>
                <w:rFonts w:ascii="Arial" w:hAnsi="Arial" w:cs="Arial"/>
                <w:sz w:val="20"/>
                <w:szCs w:val="20"/>
              </w:rPr>
              <w:t>OSCAR MANUEL OLVEDA RAMIREZ</w:t>
            </w:r>
          </w:p>
        </w:tc>
      </w:tr>
    </w:tbl>
    <w:p w:rsidR="00F54042" w:rsidRPr="00F54042" w:rsidRDefault="00F54042" w:rsidP="00F54042">
      <w:pPr>
        <w:tabs>
          <w:tab w:val="left" w:pos="2127"/>
        </w:tabs>
        <w:ind w:right="-93"/>
        <w:jc w:val="both"/>
        <w:rPr>
          <w:rFonts w:ascii="Arial" w:hAnsi="Arial" w:cs="Arial"/>
          <w:sz w:val="20"/>
          <w:szCs w:val="20"/>
        </w:rPr>
      </w:pPr>
    </w:p>
    <w:p w:rsidR="00F54042" w:rsidRPr="00F54042" w:rsidRDefault="00F54042" w:rsidP="00F54042">
      <w:pPr>
        <w:tabs>
          <w:tab w:val="left" w:pos="2127"/>
        </w:tabs>
        <w:ind w:right="-93"/>
        <w:jc w:val="both"/>
        <w:rPr>
          <w:rFonts w:ascii="Arial" w:hAnsi="Arial" w:cs="Arial"/>
          <w:sz w:val="20"/>
          <w:szCs w:val="20"/>
        </w:rPr>
      </w:pPr>
      <w:r w:rsidRPr="00F54042">
        <w:rPr>
          <w:rFonts w:ascii="Arial" w:hAnsi="Arial" w:cs="Arial"/>
          <w:sz w:val="20"/>
          <w:szCs w:val="20"/>
        </w:rPr>
        <w:t>SEGUNDO.- Se autoriza al Presidente Municipal, Secretaria del Ayuntamiento, Síndico y demás autoridades Municipales, a suscribir los instrumentos jurídicos necesarios a fin de dar cumplimiento a esta determinación.</w:t>
      </w:r>
    </w:p>
    <w:p w:rsidR="00F54042" w:rsidRPr="00F54042" w:rsidRDefault="00F54042" w:rsidP="00F54042">
      <w:pPr>
        <w:tabs>
          <w:tab w:val="left" w:pos="2127"/>
        </w:tabs>
        <w:ind w:right="-93"/>
        <w:jc w:val="both"/>
        <w:rPr>
          <w:rFonts w:ascii="Arial" w:hAnsi="Arial" w:cs="Arial"/>
          <w:sz w:val="20"/>
          <w:szCs w:val="20"/>
        </w:rPr>
      </w:pPr>
    </w:p>
    <w:p w:rsidR="00F54042" w:rsidRPr="00F54042" w:rsidRDefault="00F54042" w:rsidP="00F54042">
      <w:pPr>
        <w:tabs>
          <w:tab w:val="left" w:pos="2127"/>
        </w:tabs>
        <w:ind w:right="-93"/>
        <w:jc w:val="both"/>
        <w:rPr>
          <w:rFonts w:ascii="Arial" w:hAnsi="Arial" w:cs="Arial"/>
          <w:sz w:val="20"/>
          <w:szCs w:val="20"/>
        </w:rPr>
      </w:pPr>
      <w:r w:rsidRPr="00F54042">
        <w:rPr>
          <w:rFonts w:ascii="Arial" w:hAnsi="Arial" w:cs="Arial"/>
          <w:sz w:val="20"/>
          <w:szCs w:val="20"/>
        </w:rPr>
        <w:t>TERCERO.- Notifíquese a la Dirección General del Instituto Municipal del Transporte de Saltillo, Coahuila de Zaragoza, a la Tesorería Municipal para la liberación de las cargas fiscales en el (SIIF) Sistema Integral de Información Financiera y demás dependencias involucradas, para los efectos legales a que haya lugar.</w:t>
      </w:r>
    </w:p>
    <w:p w:rsidR="00F54042" w:rsidRPr="00F54042" w:rsidRDefault="00F54042" w:rsidP="00F54042">
      <w:pPr>
        <w:tabs>
          <w:tab w:val="left" w:pos="2127"/>
        </w:tabs>
        <w:ind w:right="-93"/>
        <w:jc w:val="both"/>
        <w:rPr>
          <w:rFonts w:ascii="Arial" w:hAnsi="Arial" w:cs="Arial"/>
          <w:sz w:val="20"/>
          <w:szCs w:val="20"/>
        </w:rPr>
      </w:pPr>
    </w:p>
    <w:p w:rsidR="00F54042" w:rsidRPr="00F54042" w:rsidRDefault="00F54042" w:rsidP="00F54042">
      <w:pPr>
        <w:tabs>
          <w:tab w:val="left" w:pos="2127"/>
        </w:tabs>
        <w:ind w:right="-93"/>
        <w:jc w:val="both"/>
        <w:rPr>
          <w:rFonts w:ascii="Arial" w:hAnsi="Arial" w:cs="Arial"/>
          <w:sz w:val="20"/>
          <w:szCs w:val="20"/>
        </w:rPr>
      </w:pPr>
      <w:r w:rsidRPr="00F54042">
        <w:rPr>
          <w:rFonts w:ascii="Arial" w:hAnsi="Arial" w:cs="Arial"/>
          <w:sz w:val="20"/>
          <w:szCs w:val="20"/>
        </w:rPr>
        <w:t>CUARTO.- Publíquese en la Gaceta, órgano de difusión oficial de este Gobierno Municipal, en el Periódico Oficial del Gobierno del Estado y en uno de los periódicos de mayor circulación en esta ciudad capital.</w:t>
      </w:r>
    </w:p>
    <w:p w:rsidR="00FC791A" w:rsidRPr="007E2385" w:rsidRDefault="00FC791A" w:rsidP="00F719F9">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F54042" w:rsidRPr="00F54042" w:rsidRDefault="00F54042" w:rsidP="00FC791A">
      <w:pPr>
        <w:ind w:right="-93"/>
        <w:jc w:val="center"/>
        <w:rPr>
          <w:rFonts w:ascii="Arial" w:hAnsi="Arial" w:cs="Arial"/>
          <w:b/>
          <w:color w:val="000000"/>
          <w:sz w:val="20"/>
          <w:szCs w:val="20"/>
        </w:rPr>
      </w:pPr>
      <w:r w:rsidRPr="00F54042">
        <w:rPr>
          <w:rFonts w:ascii="Arial" w:hAnsi="Arial" w:cs="Arial"/>
          <w:b/>
          <w:color w:val="000000"/>
          <w:sz w:val="20"/>
          <w:szCs w:val="20"/>
        </w:rPr>
        <w:t xml:space="preserve">PRÓRROGA PARA LA PRESTACIÓN DEL SERVICIO DE TRANSPORTE PÚBLICO URBANO RESPECTO DE </w:t>
      </w:r>
      <w:r w:rsidR="001D1E5A">
        <w:rPr>
          <w:rFonts w:ascii="Arial" w:hAnsi="Arial" w:cs="Arial"/>
          <w:b/>
          <w:color w:val="000000"/>
          <w:sz w:val="20"/>
          <w:szCs w:val="20"/>
        </w:rPr>
        <w:t>362</w:t>
      </w:r>
      <w:r w:rsidRPr="00F54042">
        <w:rPr>
          <w:rFonts w:ascii="Arial" w:hAnsi="Arial" w:cs="Arial"/>
          <w:b/>
          <w:color w:val="000000"/>
          <w:sz w:val="20"/>
          <w:szCs w:val="20"/>
        </w:rPr>
        <w:t xml:space="preserve"> CONCESIONES QUE TIENEN VENCIMIENTO EN FECHA TREINTA Y UNO DE DICIEMBRE DEL AÑO DOS MIL DIECISÉIS.</w:t>
      </w:r>
    </w:p>
    <w:p w:rsidR="00F54042" w:rsidRDefault="00F54042" w:rsidP="00FC791A">
      <w:pPr>
        <w:ind w:right="-93"/>
        <w:jc w:val="center"/>
        <w:rPr>
          <w:rFonts w:ascii="Arial" w:hAnsi="Arial" w:cs="Arial"/>
          <w:b/>
          <w:sz w:val="20"/>
          <w:szCs w:val="20"/>
        </w:rPr>
      </w:pPr>
    </w:p>
    <w:p w:rsidR="00FC791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54042">
        <w:rPr>
          <w:rFonts w:ascii="Arial" w:eastAsia="Times" w:hAnsi="Arial" w:cs="Arial"/>
          <w:b/>
          <w:sz w:val="20"/>
          <w:szCs w:val="20"/>
        </w:rPr>
        <w:t>254/</w:t>
      </w:r>
      <w:r w:rsidR="00F964A3">
        <w:rPr>
          <w:rFonts w:ascii="Arial" w:eastAsia="Times" w:hAnsi="Arial" w:cs="Arial"/>
          <w:b/>
          <w:sz w:val="20"/>
          <w:szCs w:val="20"/>
        </w:rPr>
        <w:t>2</w:t>
      </w:r>
      <w:r w:rsidR="00F54042">
        <w:rPr>
          <w:rFonts w:ascii="Arial" w:eastAsia="Times" w:hAnsi="Arial" w:cs="Arial"/>
          <w:b/>
          <w:sz w:val="20"/>
          <w:szCs w:val="20"/>
        </w:rPr>
        <w:t>5</w:t>
      </w:r>
      <w:r w:rsidR="00F964A3">
        <w:rPr>
          <w:rFonts w:ascii="Arial" w:eastAsia="Times" w:hAnsi="Arial" w:cs="Arial"/>
          <w:b/>
          <w:sz w:val="20"/>
          <w:szCs w:val="20"/>
        </w:rPr>
        <w:t>/16</w:t>
      </w:r>
    </w:p>
    <w:p w:rsidR="00FC791A" w:rsidRPr="003A1E13" w:rsidRDefault="00FC791A" w:rsidP="00FC791A">
      <w:pPr>
        <w:ind w:right="-93"/>
        <w:jc w:val="center"/>
        <w:rPr>
          <w:rFonts w:ascii="Arial" w:eastAsia="Times" w:hAnsi="Arial" w:cs="Arial"/>
          <w:b/>
          <w:sz w:val="20"/>
          <w:szCs w:val="20"/>
        </w:rPr>
      </w:pPr>
    </w:p>
    <w:p w:rsidR="00F54042" w:rsidRDefault="00F54042" w:rsidP="00F54042">
      <w:pPr>
        <w:tabs>
          <w:tab w:val="left" w:pos="8647"/>
        </w:tabs>
        <w:ind w:right="-93"/>
        <w:jc w:val="both"/>
        <w:rPr>
          <w:rFonts w:ascii="Arial" w:hAnsi="Arial" w:cs="Arial"/>
          <w:color w:val="000000" w:themeColor="text1"/>
          <w:sz w:val="20"/>
          <w:szCs w:val="20"/>
        </w:rPr>
      </w:pPr>
      <w:r w:rsidRPr="00984C4C">
        <w:rPr>
          <w:rFonts w:ascii="Arial" w:hAnsi="Arial" w:cs="Arial"/>
          <w:color w:val="000000" w:themeColor="text1"/>
          <w:sz w:val="20"/>
          <w:szCs w:val="20"/>
        </w:rPr>
        <w:t xml:space="preserve">PRIMERO.- </w:t>
      </w:r>
      <w:r>
        <w:rPr>
          <w:rFonts w:ascii="Arial" w:hAnsi="Arial" w:cs="Arial"/>
          <w:color w:val="000000" w:themeColor="text1"/>
          <w:sz w:val="20"/>
          <w:szCs w:val="20"/>
        </w:rPr>
        <w:t xml:space="preserve">Se aprueba dictamen presentado por </w:t>
      </w:r>
      <w:r w:rsidRPr="00950CE4">
        <w:rPr>
          <w:rFonts w:ascii="Arial" w:hAnsi="Arial" w:cs="Arial"/>
          <w:color w:val="000000" w:themeColor="text1"/>
          <w:sz w:val="20"/>
          <w:szCs w:val="20"/>
        </w:rPr>
        <w:t xml:space="preserve">la Comisión de </w:t>
      </w:r>
      <w:r>
        <w:rPr>
          <w:rFonts w:ascii="Arial" w:hAnsi="Arial" w:cs="Arial"/>
          <w:color w:val="000000" w:themeColor="text1"/>
          <w:sz w:val="20"/>
          <w:szCs w:val="20"/>
        </w:rPr>
        <w:t>Transporte</w:t>
      </w:r>
      <w:r w:rsidRPr="00984C4C">
        <w:rPr>
          <w:rFonts w:ascii="Arial" w:hAnsi="Arial" w:cs="Arial"/>
          <w:color w:val="000000" w:themeColor="text1"/>
          <w:sz w:val="20"/>
          <w:szCs w:val="20"/>
        </w:rPr>
        <w:t xml:space="preserve">, </w:t>
      </w:r>
      <w:r>
        <w:rPr>
          <w:rFonts w:ascii="Arial" w:hAnsi="Arial" w:cs="Arial"/>
          <w:color w:val="000000" w:themeColor="text1"/>
          <w:sz w:val="20"/>
          <w:szCs w:val="20"/>
        </w:rPr>
        <w:t xml:space="preserve">en consecuencia se autoriza </w:t>
      </w:r>
      <w:r w:rsidRPr="00C66EED">
        <w:rPr>
          <w:rFonts w:ascii="Arial" w:hAnsi="Arial" w:cs="Arial"/>
          <w:color w:val="000000" w:themeColor="text1"/>
          <w:sz w:val="20"/>
          <w:szCs w:val="20"/>
        </w:rPr>
        <w:t xml:space="preserve">a los titulares de las concesiones </w:t>
      </w:r>
      <w:r>
        <w:rPr>
          <w:rFonts w:ascii="Arial" w:hAnsi="Arial" w:cs="Arial"/>
          <w:color w:val="000000" w:themeColor="text1"/>
          <w:sz w:val="20"/>
          <w:szCs w:val="20"/>
        </w:rPr>
        <w:t>que a continuación se describen</w:t>
      </w:r>
      <w:r w:rsidRPr="00C66EED">
        <w:rPr>
          <w:rFonts w:ascii="Arial" w:hAnsi="Arial" w:cs="Arial"/>
          <w:color w:val="000000" w:themeColor="text1"/>
          <w:sz w:val="20"/>
          <w:szCs w:val="20"/>
        </w:rPr>
        <w:t>, prórroga para la prestación del servicio de transporte público urbano por un término de 30 años, a partir de 01 de enero del año 2017, toda vez que han dado cumplimiento a los requisititos que la Ley exige.</w:t>
      </w:r>
      <w:r>
        <w:rPr>
          <w:rFonts w:ascii="Arial" w:hAnsi="Arial" w:cs="Arial"/>
          <w:color w:val="000000" w:themeColor="text1"/>
          <w:sz w:val="20"/>
          <w:szCs w:val="20"/>
        </w:rPr>
        <w:t xml:space="preserve"> </w:t>
      </w:r>
      <w:r w:rsidRPr="00C66EED">
        <w:rPr>
          <w:rFonts w:ascii="Arial" w:hAnsi="Arial" w:cs="Arial"/>
          <w:color w:val="000000" w:themeColor="text1"/>
          <w:sz w:val="20"/>
          <w:szCs w:val="20"/>
        </w:rPr>
        <w:t xml:space="preserve">Lo anterior previo pago de los derechos correspondientes para el particular previstos en la Ley de Ingresos del Municipio de Saltillo, Coahuila de Zaragoza, para el ejercicio que corresponda.   </w:t>
      </w:r>
    </w:p>
    <w:p w:rsidR="00F54042" w:rsidRDefault="00F54042" w:rsidP="00BB0C7F">
      <w:pPr>
        <w:numPr>
          <w:ilvl w:val="0"/>
          <w:numId w:val="3"/>
        </w:numPr>
        <w:ind w:left="426" w:right="-992"/>
        <w:jc w:val="both"/>
        <w:rPr>
          <w:rFonts w:ascii="Arial" w:hAnsi="Arial" w:cs="Arial"/>
          <w:b/>
          <w:sz w:val="20"/>
          <w:szCs w:val="20"/>
        </w:rPr>
      </w:pPr>
      <w:r w:rsidRPr="003226EB">
        <w:rPr>
          <w:rFonts w:ascii="Arial" w:hAnsi="Arial" w:cs="Arial"/>
          <w:b/>
          <w:sz w:val="20"/>
          <w:szCs w:val="20"/>
        </w:rPr>
        <w:t>361 de autos de alquiler (taxis):</w:t>
      </w:r>
    </w:p>
    <w:tbl>
      <w:tblPr>
        <w:tblW w:w="8090" w:type="dxa"/>
        <w:tblInd w:w="880" w:type="dxa"/>
        <w:tblCellMar>
          <w:left w:w="70" w:type="dxa"/>
          <w:right w:w="70" w:type="dxa"/>
        </w:tblCellMar>
        <w:tblLook w:val="04A0" w:firstRow="1" w:lastRow="0" w:firstColumn="1" w:lastColumn="0" w:noHBand="0" w:noVBand="1"/>
      </w:tblPr>
      <w:tblGrid>
        <w:gridCol w:w="1607"/>
        <w:gridCol w:w="1663"/>
        <w:gridCol w:w="4820"/>
      </w:tblGrid>
      <w:tr w:rsidR="00F54042" w:rsidRPr="003226EB" w:rsidTr="00F54042">
        <w:trPr>
          <w:trHeight w:val="300"/>
        </w:trPr>
        <w:tc>
          <w:tcPr>
            <w:tcW w:w="1607" w:type="dxa"/>
            <w:tcBorders>
              <w:top w:val="nil"/>
              <w:left w:val="nil"/>
              <w:bottom w:val="nil"/>
              <w:right w:val="nil"/>
            </w:tcBorders>
            <w:shd w:val="clear" w:color="auto" w:fill="auto"/>
            <w:noWrap/>
            <w:vAlign w:val="bottom"/>
            <w:hideMark/>
          </w:tcPr>
          <w:p w:rsidR="00F54042" w:rsidRPr="003226EB" w:rsidRDefault="00F54042" w:rsidP="00F54042">
            <w:pPr>
              <w:rPr>
                <w:rFonts w:ascii="Arial" w:hAnsi="Arial" w:cs="Arial"/>
                <w:sz w:val="20"/>
                <w:szCs w:val="20"/>
                <w:lang w:eastAsia="es-MX"/>
              </w:rPr>
            </w:pPr>
          </w:p>
        </w:tc>
        <w:tc>
          <w:tcPr>
            <w:tcW w:w="1663" w:type="dxa"/>
            <w:tcBorders>
              <w:top w:val="nil"/>
              <w:left w:val="nil"/>
              <w:bottom w:val="nil"/>
              <w:right w:val="nil"/>
            </w:tcBorders>
            <w:shd w:val="clear" w:color="auto" w:fill="auto"/>
            <w:noWrap/>
            <w:vAlign w:val="bottom"/>
            <w:hideMark/>
          </w:tcPr>
          <w:p w:rsidR="00F54042" w:rsidRPr="003226EB" w:rsidRDefault="00F54042" w:rsidP="00F54042">
            <w:pPr>
              <w:jc w:val="center"/>
              <w:rPr>
                <w:rFonts w:ascii="Arial" w:hAnsi="Arial" w:cs="Arial"/>
                <w:sz w:val="20"/>
                <w:szCs w:val="20"/>
                <w:lang w:eastAsia="es-MX"/>
              </w:rPr>
            </w:pPr>
          </w:p>
        </w:tc>
        <w:tc>
          <w:tcPr>
            <w:tcW w:w="4820" w:type="dxa"/>
            <w:tcBorders>
              <w:top w:val="nil"/>
              <w:left w:val="nil"/>
              <w:bottom w:val="nil"/>
              <w:right w:val="nil"/>
            </w:tcBorders>
            <w:shd w:val="clear" w:color="auto" w:fill="auto"/>
            <w:noWrap/>
            <w:vAlign w:val="bottom"/>
            <w:hideMark/>
          </w:tcPr>
          <w:p w:rsidR="00F54042" w:rsidRPr="003226EB" w:rsidRDefault="00F54042" w:rsidP="00F54042">
            <w:pPr>
              <w:ind w:right="41"/>
              <w:jc w:val="center"/>
              <w:rPr>
                <w:rFonts w:ascii="Arial" w:hAnsi="Arial" w:cs="Arial"/>
                <w:sz w:val="20"/>
                <w:szCs w:val="20"/>
                <w:lang w:eastAsia="es-MX"/>
              </w:rPr>
            </w:pPr>
          </w:p>
        </w:tc>
      </w:tr>
      <w:tr w:rsidR="00F54042" w:rsidRPr="003226EB" w:rsidTr="00F54042">
        <w:trPr>
          <w:trHeight w:val="300"/>
        </w:trPr>
        <w:tc>
          <w:tcPr>
            <w:tcW w:w="1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CONSECUTIVO</w:t>
            </w:r>
          </w:p>
        </w:tc>
        <w:tc>
          <w:tcPr>
            <w:tcW w:w="1663" w:type="dxa"/>
            <w:tcBorders>
              <w:top w:val="single" w:sz="4" w:space="0" w:color="auto"/>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N° DE CONCESION</w:t>
            </w:r>
          </w:p>
        </w:tc>
        <w:tc>
          <w:tcPr>
            <w:tcW w:w="4820" w:type="dxa"/>
            <w:tcBorders>
              <w:top w:val="single" w:sz="4" w:space="0" w:color="auto"/>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NOMBRE DE CONCESIONARIO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4179-T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DEL CARMEN BLANCO SIFUENTES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5418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FRANCISCO JAVIER GARCIA TOVAR</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4135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JAVIER OROZCO RIVAS </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4674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RICARDO FRIAGA HINOJOSA </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3785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FRANCISCO RODRIGUEZ MAYORGA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3479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HECTOR LOPEZ CARRIZALES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5148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FRANCISCO BARRERA SIFUENTES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lastRenderedPageBreak/>
              <w:t>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3601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SERGIO BAZALDUA MARTINEZ </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3712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REBECA ADRIANA MTZ GARCIA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3710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GUILLERMO GUERRERO PRADO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4208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DAVID ALONSO RAMIREZ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4590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DAVID ALONSO RAMIREZ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3945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ARTURO ALONSO PINALES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5398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JESUS AARON GONZALEZ </w:t>
            </w:r>
            <w:proofErr w:type="spellStart"/>
            <w:r w:rsidRPr="003226EB">
              <w:rPr>
                <w:rFonts w:ascii="Arial" w:hAnsi="Arial" w:cs="Arial"/>
                <w:color w:val="000000"/>
                <w:sz w:val="20"/>
                <w:szCs w:val="20"/>
                <w:lang w:eastAsia="es-MX"/>
              </w:rPr>
              <w:t>GONZALEZ</w:t>
            </w:r>
            <w:proofErr w:type="spellEnd"/>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4832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JOSE GONZALEZ GUTIERREZ </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5229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EDGAR OSVALDO VELOZ SAAVEDRA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3557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TERESA QUIROZ RUBIO </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3804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OSCAR GILBERTO VALDES CEPEDA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2500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MARTHA LEONOR CERECERO VEGA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3794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MARTHA ELVIA VEGA TORRES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21</w:t>
            </w:r>
          </w:p>
        </w:tc>
        <w:tc>
          <w:tcPr>
            <w:tcW w:w="1663" w:type="dxa"/>
            <w:tcBorders>
              <w:top w:val="nil"/>
              <w:left w:val="nil"/>
              <w:bottom w:val="single" w:sz="4" w:space="0" w:color="auto"/>
              <w:right w:val="single" w:sz="4" w:space="0" w:color="auto"/>
            </w:tcBorders>
            <w:shd w:val="clear" w:color="000000" w:fill="FFFFFF"/>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5347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FRANCISCO RODRIGUEZ MAYORGA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4651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MORIN MARTINEZ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3960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TERESITA CORONADO DE LA ROSA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4891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EDELMIRA MARTINEZ BARRON</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2569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FELIPE HERNANDEZ ARRIAGA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2934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JESUS LINO LUNA RAMIREZ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4701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ANTONIO TOBIAS GOMEZ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2989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ASCENCION SOLIS IBARRA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3959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BENJAMIN CALZADA RAMIREZ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2725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 SANTA HEBE MENDEZ PORTILLO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2676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RICARDO GARZA VASQUEZ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4653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RAMIRO VAZQUEZ CONTRERAS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3635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 MARIA RAQUEL FLORES PADILLA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4796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FRANCISCO RODRIGUEZ SALAZAR</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3451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HERNANDEZ MEDRANO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4151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CLAUDIO FRANCISCO DOMINGUEZ CERECERO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4046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RAFAEL RAMIREZ PACHECO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2340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MANUEL GARCIA </w:t>
            </w:r>
            <w:proofErr w:type="spellStart"/>
            <w:r w:rsidRPr="003226EB">
              <w:rPr>
                <w:rFonts w:ascii="Arial" w:hAnsi="Arial" w:cs="Arial"/>
                <w:color w:val="000000"/>
                <w:sz w:val="20"/>
                <w:szCs w:val="20"/>
                <w:lang w:eastAsia="es-MX"/>
              </w:rPr>
              <w:t>GARCIA</w:t>
            </w:r>
            <w:proofErr w:type="spellEnd"/>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5109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MARIO BUSTOS GUERRERO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2865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ANGELICA SANCHEZ LOPEZ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4061 T </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RAQUEL FLORES PADILLA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3631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MAXIMINA SALAS SANTANA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2437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JAVIER ARELLANO RODRIGUEZ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4382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LUIS VAZQUEZ GOMEZ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4876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FERNANDO DOMINGUEZ CERECERO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4923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JESUS TELLO TORRES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2462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JESUS TELLO TORRES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3768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RAQUEL ALVIZO ROCHA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lastRenderedPageBreak/>
              <w:t>49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4621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LUIS MIGUEL MELACIO HERNANDEZ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4217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ESTHER ARRIAZOLA CORTES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5340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JOSEFINA MORALES HERRERA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3629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JAVIER ARELLANO RODRIGUEZ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3680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INOCENCIO GONZALEZ </w:t>
            </w:r>
            <w:proofErr w:type="spellStart"/>
            <w:r w:rsidRPr="003226EB">
              <w:rPr>
                <w:rFonts w:ascii="Arial" w:hAnsi="Arial" w:cs="Arial"/>
                <w:color w:val="000000"/>
                <w:sz w:val="20"/>
                <w:szCs w:val="20"/>
                <w:lang w:eastAsia="es-MX"/>
              </w:rPr>
              <w:t>GONZALEZ</w:t>
            </w:r>
            <w:proofErr w:type="spellEnd"/>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4776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EFRAIN GAYTAN RICO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2297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GABRIEL GARCIA RODRIGUEZ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5371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FRANCISCA LILIANA DE LEON HERNANDEZ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5234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DIEGO ANTONIO FLORES CONTRERAS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4801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DEL REFUGIO DELGADO RAMIREZ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59</w:t>
            </w:r>
          </w:p>
        </w:tc>
        <w:tc>
          <w:tcPr>
            <w:tcW w:w="1663" w:type="dxa"/>
            <w:tcBorders>
              <w:top w:val="nil"/>
              <w:left w:val="nil"/>
              <w:bottom w:val="single" w:sz="4" w:space="0" w:color="auto"/>
              <w:right w:val="single" w:sz="4" w:space="0" w:color="auto"/>
            </w:tcBorders>
            <w:shd w:val="clear" w:color="000000" w:fill="FFFFFF"/>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5358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MARGARITA SIMENTAL GALINDO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60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4979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FRANCISCO CERVANTES AGUILERA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61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4123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CARLOS PICENA VAZQUEZ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62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4188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CARLOS ROSENDO DOMINGUEZ RODRIGUEZ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63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4465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SAMUEL CASAS GAMEZ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64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4969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ROSALIO NAVARRO RUIZ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65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2424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DIEGO ALBERTO PEÑA MACIAS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66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4709-T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HOMERO TELLO AGUILAR</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67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4857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ROSA MARIA MENCHACA RODRIGUEZ </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68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5051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ROSALINDA JIMENEZ RAMIREZ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69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2663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LUIS HERNANDEZ DURON</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70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4940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 TERESA VALDEZ ARRIAGA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71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5396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GILBERTO LEDEZMA RAMOS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72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2666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MARIO ALFONSO ALVIZO FLORES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73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2614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LELIA VALDES BAZALDUA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74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3654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ROSALINDA JIMENEZ RAMIREZ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75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2422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JESUS CHRISTIAN ESQUIVEL FLORES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76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3653 T </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ESTHER VAZQUEZ DE LA PEÑA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77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3652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FRANCISCO LOPEZ PEÑA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78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2593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INOCENCIO GONZALEZ </w:t>
            </w:r>
            <w:proofErr w:type="spellStart"/>
            <w:r w:rsidRPr="003226EB">
              <w:rPr>
                <w:rFonts w:ascii="Arial" w:hAnsi="Arial" w:cs="Arial"/>
                <w:color w:val="000000"/>
                <w:sz w:val="20"/>
                <w:szCs w:val="20"/>
                <w:lang w:eastAsia="es-MX"/>
              </w:rPr>
              <w:t>GONZALEZ</w:t>
            </w:r>
            <w:proofErr w:type="spellEnd"/>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79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4080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FABIOLA AZUCENA ALDAPE PONCE</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80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4177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MARTIN GONZALO ARELLANO OROZCO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81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2517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ANGELINA FUENTES HERRERA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82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5252-T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ISMAEL GALINDO CONTRERAS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83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4933-T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VICTOR HUGO GALINDO CONTRERAS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84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2419-T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GERARDO CORTES LOPEZ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85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5112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DEL CONSUELO TORRES MENDOZA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86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4632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TERESA ABRAHAM GONZALEZ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87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5262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LUIS VAZQUEZ GOMEZ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88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4481-T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ERNESTO REYES ALEMAN</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89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3921-T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ELSA HERMILA MIWA VALDES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lastRenderedPageBreak/>
              <w:t>90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3556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ANTONIO VALDES PALOMARES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91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3437-T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SALVADOR ARELLANO CORTES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92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3985-T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ANTONIO SANCHEZ PEREZ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93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4784-T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GUSTAVO AGUILAR MEDINA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94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5385-T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ANTONIO SALAZAR CHAVARRIA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95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2846-T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FIDENCIO GUZMAN BENITEZ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96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2528-T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FRANCISCO MARTIN AGUILERA MARTINEZ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97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2848-T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MARINA DOMINGUEZ MARTINEZ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98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5243-T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GERARDO PECINA FAZ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99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3846-T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MANUEL CASTILLO GARCIA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100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5079-T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RAFAEL RAMIREZ VILLAGRAN</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101</w:t>
            </w:r>
          </w:p>
        </w:tc>
        <w:tc>
          <w:tcPr>
            <w:tcW w:w="1663" w:type="dxa"/>
            <w:tcBorders>
              <w:top w:val="nil"/>
              <w:left w:val="nil"/>
              <w:bottom w:val="single" w:sz="4" w:space="0" w:color="auto"/>
              <w:right w:val="single" w:sz="4" w:space="0" w:color="auto"/>
            </w:tcBorders>
            <w:shd w:val="clear" w:color="000000" w:fill="FFFFFF"/>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2499-T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JOSE DE JESUS GARCIA RODRIGUEZ </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102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4520-T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ANGELICA SOLIS CARRERA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103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4655-T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DIANA PATRICIA PEÑA VALDES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104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4714-T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LUIS ANTONIO ALDAPE PONCE</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105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4099-T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ANGELICA SOLIS CARRERA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106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4686-T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RAMON VEGA GARCIA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107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4221-T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EUSTACIA DOLORES PONCE GAONA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108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3729-T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DE DIOS DUARTE RODRIGUEZ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109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4214-T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RUBEN PARRA GARCIA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110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5223-T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NERI ARREDONDO MATA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111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3952-T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MARTIN ORONA CHAVEZ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112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4799-T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DOLORES ANTONIO TRUJILLO OLIVAREZ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113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4825-T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FAUSTINO GAYTAN MARTINEZ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114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5134-T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EUSTACIA DOLORES PONCE GAONA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115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3670-T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ESPERANZA LOPEZ PEÑA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116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3739-T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VICTOR VAZQUEZ ROMAN</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117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3989-T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MARIO ALBERTO DOMINGUEZ PADILLA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118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3426-T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HECTOR PEÑA SALAZAR</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119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5377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DORA MARIA GARCIA RAMIREZ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120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4069-T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PABLO RAMOS PEÑA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121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3007-T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DORA ELIA CARRANZA GARCIA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122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4115-T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JOSE GAMEZ PEÑA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123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2886-T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FRANCISCO RODRIGUEZ GARCIA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124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4431-T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JOSE PADILLA VELAZQUEZ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125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3525-T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GUILLERMO MONTELONGO NAVARRO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126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3535-T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CARLOS PICENA VAZQUEZ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127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3930-T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SERGIO VARGAS REYES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128</w:t>
            </w:r>
          </w:p>
        </w:tc>
        <w:tc>
          <w:tcPr>
            <w:tcW w:w="1663" w:type="dxa"/>
            <w:tcBorders>
              <w:top w:val="nil"/>
              <w:left w:val="nil"/>
              <w:bottom w:val="single" w:sz="4" w:space="0" w:color="auto"/>
              <w:right w:val="single" w:sz="4" w:space="0" w:color="auto"/>
            </w:tcBorders>
            <w:shd w:val="clear" w:color="000000" w:fill="FFFFFF"/>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2498-T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AURORA GUZMAN RUIZ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129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4033-T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ROBERTO MAURO DE LA ROSA BARRIOS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130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4183-T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RODOLFO FERMIN TORRES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lastRenderedPageBreak/>
              <w:t>131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3463-T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JORGE ARMANDO PEÑA SANCHEZ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132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3462-T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JORGE ARMANDO PEÑA SANCHEZ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133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4219-T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DANIEL RAMIREZ SANCHEZ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134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3867-T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HOMERO TREVIÑO VAZQUEZ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135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2796-T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EULALIA SOTO SIFUENTES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136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5261-T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AURORA GUZMAN RUIZ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137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3978-T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ALBERTO TORRES PERALES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138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4239-T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DANIEL SANCHEZ NIÑO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139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3868-T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HORACIO DAVILA SOTO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140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4388-T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MANUEL COVARRUBIAS ESTRADA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141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4052-T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RICARDO SAAVEDRA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142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2718-T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ARTURO MENDOZA HERNANDEZ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143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2839-T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JORGE ARTURO BRIONES GARCIA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144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2906-T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DEL REFUGIO SIFUENTES FLORES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145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4532-T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DEL ROSARIO ROCHA HERNANDEZ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146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3586-T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RAFAEL SAUCEDO LIRA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147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4865-T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VICTOR MANUEL CARRILLO LIMON </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148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2988-T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GILBERTO VALDES MENDOZA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149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2688-T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PATRICIA ROCHA HERNANDEZ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150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4925-T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DE LA CRUZ RAMIREZ SANCHEZ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151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3962-T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ISMAEL HERRERA REYES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152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3754-T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ALFREDO MORENO HERNANDEZ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153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4897-T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SERGIO OBREGON DE LA ROSA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154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2298-T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ARMANDINA CASTILLO DE LOS SANTOS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155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2255-T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IGNACIA GARCIA VALDES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156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3911-T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SANJUANA ORTIZ SALINAS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157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3408-T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PABLO BRIONES RODRIGUEZ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158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5239-T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JOSE SANCHEZ TORRES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159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2868-T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JOSE SANCHEZ TORRES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160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2634-T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JOSE SANCHEZ TORRES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161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3871-T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RENE ARIEL BETANCOURT VALERO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162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2788-T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RENE ARIEL BETANCOURT VALERO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163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3873-T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JORGE ARTURO BRIONES GARCIA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164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2446-T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GALLEGOS ALVAREZ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165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5040-T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FELIX NAJERA MARTINEZ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166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4775-T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ENRIQUE MEJIA CAZARES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167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3902-T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RAYMUNDO PEREZ ALONSO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168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3872-T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MARTA ESTELA PERALES MATA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169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3421-T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ARMANDO JIMENEZ RODRIGUEZ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170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3683-T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MARTIN ONTIVEROS AMAYA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171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2533-T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ANGEL LOPEZ GUERRA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lastRenderedPageBreak/>
              <w:t>172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3503-T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ELIZABETH ROCHA GARZA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173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2707-T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ISABEL CORTES RODRIGUEZ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174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4315-T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MARCELINO IBARRA PRECIADO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175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3400-T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ENEDINA MONTES IBARRA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176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5156-T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TERESA FIGUEROA MIRELES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177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4472-T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JESUS MORAN MORALES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178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3671-T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SATURNINO MARTINEZ BELTRAN</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179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4032-T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MIGUEL ANGEL FRAUSTRO AGUIRRE</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180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3658-T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NORMA CATALINA PICENA VAZQUEZ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181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4815-T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FILEMON CABRERA LOPEZ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182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4761-T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DEL LOURDES GUILLEN CISNEROS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183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4167-T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FRANCSICO JAVIER FABIAN SENA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184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4191-T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JOSE AGUIRRE GOMEZ </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185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4060-T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 GUADALUPE DAVILA SOTO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186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3878-T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SINDICATO DE TRABAJADORES TAXISTAS 1° DE MAYO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187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2837-T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DIANA MARIA DAVILA SOTO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188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4064-T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DIANA MARIA DAVILA SOTO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189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2304-T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PEDRO MEDRANO REYNOSO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190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2971-T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FRANCISCO ZAPATA GONZALEZ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191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3879-T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SINDICATO DE TRABAJADORES TAXISTAS 1° DE MAYO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192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3923-T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MARTIN RODRIGUEZ MORALES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193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4070-T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CARLOS FLORES LOPEZ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194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2785-T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GABRIELA MORALES OCEGUERA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195</w:t>
            </w:r>
          </w:p>
        </w:tc>
        <w:tc>
          <w:tcPr>
            <w:tcW w:w="1663" w:type="dxa"/>
            <w:tcBorders>
              <w:top w:val="nil"/>
              <w:left w:val="nil"/>
              <w:bottom w:val="single" w:sz="4" w:space="0" w:color="auto"/>
              <w:right w:val="single" w:sz="4" w:space="0" w:color="auto"/>
            </w:tcBorders>
            <w:shd w:val="clear" w:color="000000" w:fill="FFFFFF"/>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5094-T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BLANCA IDALIA MEDELLIN PIMENTEL</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196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3588-T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FRANCISCO JAVIER SOLIS MORALES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197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5370-T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MARIO ALBERTO MENDOZA BALDERAS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198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5213-T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MATILDE LARA CORDOVA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199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2490-T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ERNESTINA DE LOS SANTOS LOZANO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200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3894-T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ARMANDO CRUZ SALAS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201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2797-T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JUAN CONTRERAS POBLANO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202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4687-T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DULCE KARINA SANDOVAL VAZQUEZ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203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2921-T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JESUS VALERO MARTINEZ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204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4231-T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ARTURO OSORIA RODRIGUEZ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205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3875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ISELA VERONICA BRIONES GARCIA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206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4437-T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PETRA TORRES SANDOVAL</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207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4049-T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JULIO RUIZ MORALES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208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2945-T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ROSA IRMA LOPEZ SANCHEZ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209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2703-T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FRANCISCO CASAS </w:t>
            </w:r>
            <w:proofErr w:type="spellStart"/>
            <w:r w:rsidRPr="003226EB">
              <w:rPr>
                <w:rFonts w:ascii="Arial" w:hAnsi="Arial" w:cs="Arial"/>
                <w:color w:val="000000"/>
                <w:sz w:val="20"/>
                <w:szCs w:val="20"/>
                <w:lang w:eastAsia="es-MX"/>
              </w:rPr>
              <w:t>CASAS</w:t>
            </w:r>
            <w:proofErr w:type="spellEnd"/>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210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3423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JESUS MARTINEZ ALVAREZ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211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3576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RAUL OMAR VALDEZ  MONTENEGRO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lastRenderedPageBreak/>
              <w:t>212</w:t>
            </w:r>
          </w:p>
        </w:tc>
        <w:tc>
          <w:tcPr>
            <w:tcW w:w="1663" w:type="dxa"/>
            <w:tcBorders>
              <w:top w:val="nil"/>
              <w:left w:val="nil"/>
              <w:bottom w:val="single" w:sz="4" w:space="0" w:color="auto"/>
              <w:right w:val="single" w:sz="4" w:space="0" w:color="auto"/>
            </w:tcBorders>
            <w:shd w:val="clear" w:color="000000" w:fill="FFFFFF"/>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5176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MIGUEL ANGEL LOYA CASTAÑEDA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213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4842-T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GUADALUPE MARTINEZ CAPETILLO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214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3882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MA.DEL SOCORRO DE LA PEÑA BERLANGA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215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4057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FRANK HOMERO DAVILA SOTO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216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2392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GERARDO CORTES LOPEZ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217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2458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SANTIAGO CAMPOS RODRIGUEZ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218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4068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VICTOR HUGO DAVILA SOTO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219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3758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ZEFERINO GUAJARDO PEÑA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220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5381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CARLOS BENJAMIN CHARLES COLUNGA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221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2789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GUADALUPE BRIONES GARCIA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222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4296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RUBEN VAZQUEZ LOPEZ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223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2301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SINDICATO DE TRABAJADORES TAXISTAS 1° DE MAYO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224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4059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HORACIO RAYMUNDO DAVILA PERALES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225</w:t>
            </w:r>
          </w:p>
        </w:tc>
        <w:tc>
          <w:tcPr>
            <w:tcW w:w="1663" w:type="dxa"/>
            <w:tcBorders>
              <w:top w:val="nil"/>
              <w:left w:val="nil"/>
              <w:bottom w:val="single" w:sz="4" w:space="0" w:color="auto"/>
              <w:right w:val="single" w:sz="4" w:space="0" w:color="auto"/>
            </w:tcBorders>
            <w:shd w:val="clear" w:color="000000" w:fill="FFFFFF"/>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2311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NARCISO RODRIGUEZ ESPINOSA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226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3485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ERNESTO BASALDUA RAMIREZ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227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2291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ANTONIO RUIZ CORONADO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228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2806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MARCO ANTONIO DE LEON SUAREZ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229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2626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ALEJANDRO MATA TORRES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230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3689 T </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CRISTIAN ALEJANDRO OLMOS QUIROGA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231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2394-T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HECTOR MANUEL PEÑA MACIAS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232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2845 T </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GERARDO MENDOZA SALAS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233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3780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SERGIO HUMBERTO FIGUEROA FLORES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234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4387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ALBERTO TREVIÑO JIMENEZ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235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3885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HECTOR JOEL DAVILA SOTO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236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5058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LIZBETH ALEJANDRA GUERRA CONTRERAS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237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2745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MAGDALENO GONZALEZ RODRIGUEZ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238</w:t>
            </w:r>
          </w:p>
        </w:tc>
        <w:tc>
          <w:tcPr>
            <w:tcW w:w="1663" w:type="dxa"/>
            <w:tcBorders>
              <w:top w:val="nil"/>
              <w:left w:val="nil"/>
              <w:bottom w:val="single" w:sz="4" w:space="0" w:color="auto"/>
              <w:right w:val="single" w:sz="4" w:space="0" w:color="auto"/>
            </w:tcBorders>
            <w:shd w:val="clear" w:color="000000" w:fill="FFFFFF"/>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4270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JORGE EDUARDO DE LA ROSA MACIAS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239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4450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FELIX ALFREDO MORENO OROCIO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2362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GUILLERMO RINCON LUCIO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2799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CARMEN ISABEL GARCIA DUARTE</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4977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 GUADALUPE ECHAURY MACIAS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4576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JUANA REYES IBARRA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2482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DANIEL MARTIÑON ROMERO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2282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MARIO ALBERTO HERNANDEZ MORENO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2609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EDGAR ALBERTO LOPEZ RODRIGUEZ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4763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ISIDORO RODRIGUEZ CORONADO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3470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SONIA ADRIANA MONSIVAIS IBARRA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3953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ESTEBAN DE JESUS CORTES PADILLA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250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3726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IRENE ARMINDA VASQUEZ VALDES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251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4732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FELIX ALFREDO MORENO OROCIO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252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4535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CARMEN ISABEL GARCIA DUARTE</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lastRenderedPageBreak/>
              <w:t>253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5227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SANDRA ELENA SANCHEZ GUILLEN</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254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4954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FRANCISCO JAVIER CEDILLO BALDERAS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255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4329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ARTURO OROZCO ESQUIVEL</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256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4118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JORGE LUIS VAZQUEZ MENDOZA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257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3865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ANTONIO VALDES SANCHEZ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258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3958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ROGELIO ZAVALA MADERO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259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4739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ROGELIO ZAVALA MADERO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4373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ROGELIO ZAVALA MADERO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5160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JULIO GARCIA COLUNGA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2441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IRMA LIDIA CABRIELES ARENAS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263</w:t>
            </w:r>
          </w:p>
        </w:tc>
        <w:tc>
          <w:tcPr>
            <w:tcW w:w="1663" w:type="dxa"/>
            <w:tcBorders>
              <w:top w:val="nil"/>
              <w:left w:val="nil"/>
              <w:bottom w:val="single" w:sz="4" w:space="0" w:color="auto"/>
              <w:right w:val="single" w:sz="4" w:space="0" w:color="auto"/>
            </w:tcBorders>
            <w:shd w:val="clear" w:color="000000" w:fill="FFFFFF"/>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4682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LEOPOLDO AGUIRRE GARCIA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3742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SERGIO ERNESTO CEPEDA BUSTOS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2689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BRENDA ANGELICA LOPEZ RODRIGUEZ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4601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GUADALUPE IBARRA BUSTAMANTE</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4146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LILIA GLORIA PEREZ NARRO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268</w:t>
            </w:r>
          </w:p>
        </w:tc>
        <w:tc>
          <w:tcPr>
            <w:tcW w:w="1663" w:type="dxa"/>
            <w:tcBorders>
              <w:top w:val="nil"/>
              <w:left w:val="nil"/>
              <w:bottom w:val="single" w:sz="4" w:space="0" w:color="auto"/>
              <w:right w:val="single" w:sz="4" w:space="0" w:color="auto"/>
            </w:tcBorders>
            <w:shd w:val="clear" w:color="000000" w:fill="FFFFFF"/>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4202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CARLOS TRUJILLO TREVIÑO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2860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JUANA REYES IBARRA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4089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JORGE EDUARDO DE LA ROSA MACIAS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3927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LILIA GLORIA PEREZ NARRO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2611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LEOPOLDO FRANCISCO AGUIRRE MARTINEZ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273</w:t>
            </w:r>
          </w:p>
        </w:tc>
        <w:tc>
          <w:tcPr>
            <w:tcW w:w="1663" w:type="dxa"/>
            <w:tcBorders>
              <w:top w:val="nil"/>
              <w:left w:val="nil"/>
              <w:bottom w:val="single" w:sz="4" w:space="0" w:color="auto"/>
              <w:right w:val="single" w:sz="4" w:space="0" w:color="auto"/>
            </w:tcBorders>
            <w:shd w:val="clear" w:color="000000" w:fill="FFFFFF"/>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4045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LILIA GLORIA PEREZ NARRO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274</w:t>
            </w:r>
          </w:p>
        </w:tc>
        <w:tc>
          <w:tcPr>
            <w:tcW w:w="1663" w:type="dxa"/>
            <w:tcBorders>
              <w:top w:val="nil"/>
              <w:left w:val="nil"/>
              <w:bottom w:val="single" w:sz="4" w:space="0" w:color="auto"/>
              <w:right w:val="single" w:sz="4" w:space="0" w:color="auto"/>
            </w:tcBorders>
            <w:shd w:val="clear" w:color="000000" w:fill="FFFFFF"/>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4779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SAN JUANA CARRERA SIFUENTES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5032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GREGORIA LEDEZMA CASTRO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2644 T </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MARGARITO RODRIGUEZ ULLOA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3430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NATIVIDAD VAZQUEZ VALDES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3428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MARCOS REYNALDO VAZQUES MORENO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3574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HELIODORO GARCIA VALDES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2485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MIGUEL ANGEL CORTES MIRELES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3523 T </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ROBERTO ARANDA LOPEZ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2595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MOISES MARTINEZ DELGADILLO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4787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NOEMI MARTINEZ CONSTANTE</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2812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ELIDIA SOLIS BLANCO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4006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ROSA MARIA GARCIA RODRIGUEZ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4366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DIANA FLORES COSS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3946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MANUEL GARCIA </w:t>
            </w:r>
            <w:proofErr w:type="spellStart"/>
            <w:r w:rsidRPr="003226EB">
              <w:rPr>
                <w:rFonts w:ascii="Arial" w:hAnsi="Arial" w:cs="Arial"/>
                <w:color w:val="000000"/>
                <w:sz w:val="20"/>
                <w:szCs w:val="20"/>
                <w:lang w:eastAsia="es-MX"/>
              </w:rPr>
              <w:t>GARCIA</w:t>
            </w:r>
            <w:proofErr w:type="spellEnd"/>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2731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TITO LEIJA PRADO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2293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ANTONIO COSS FARIAS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290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5395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KARLA VANESSA GALINDO SANTANA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291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3687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KARINA MARIBEL GALINDO SANTANA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292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2720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ERNESTO BAZALDUA RAMIREZ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293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2800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RAMON VALDES SANCHEZ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lastRenderedPageBreak/>
              <w:t>294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3478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OSCAR SILVA RAMOS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295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3471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OSCAR SILVA RAMOS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296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3472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MELITON TOVAR BERNAL</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297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3881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ANTONIO COSS FARIAS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298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4218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JESUS MARIA SALCIDO PAVIA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299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5131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MARCELINO PEÑA ROSALES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300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3640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ANGEL DAVILA SOTO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301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4421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SIXTO BARRERA SALAZAR</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302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2834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OSCAR SILVA RAMOS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303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2975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ARMANDO HERNANDEZ RESENDIZ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304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3890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ANDRES MORALES CORTES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305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3830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FRANCISCO REFUGIO AGUILAR GUERRERO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306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2942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DAVID GAONA ARRIAGA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307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3886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ELISA FLORES NORIEGA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308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3916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DEL SOCORRO RETIZ FIGUEROA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309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4488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ISIDRO GUZMAN PINO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310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3948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OSIEL RECIO MORENO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311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3410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OSIEL RECIO MORENO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312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4569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ROBERTO RODRIGUEZ GAONA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313</w:t>
            </w:r>
          </w:p>
        </w:tc>
        <w:tc>
          <w:tcPr>
            <w:tcW w:w="1663" w:type="dxa"/>
            <w:tcBorders>
              <w:top w:val="nil"/>
              <w:left w:val="nil"/>
              <w:bottom w:val="single" w:sz="4" w:space="0" w:color="auto"/>
              <w:right w:val="single" w:sz="4" w:space="0" w:color="auto"/>
            </w:tcBorders>
            <w:shd w:val="clear" w:color="000000" w:fill="FFFFFF"/>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3870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ERNESTO BAZALDUA RAMIREZ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314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3744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NANCY BETANCOURT ORTIZ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315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4100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LUIS ANTONIO ALDAPE PONCE</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316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3467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ELISEO GOMEZ LOPEZ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317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3901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DEL REFUGIO ARAUZ VAZQUEZ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318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4356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DALIA ALICIA BETANCOURT DE LA ROSA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319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3549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VICTOR HUGO FLORES GUZMAN</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320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4192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MANUEL ALVARADO SOLIS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321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2295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ESTHER ARRIAZOLA CORTES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322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2580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JUANA REYES IBARRA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323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2751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ANTONIO DELGADO GUERRERO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324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4002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CARMEN ISABEL GARCIA DUARTE</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325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3866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ANTONIO VALDES SANCHEZ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326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3736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GUADALUPE ECHAURY MACIAS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327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2494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ANSELMO LUNA ROMO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328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5406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BERNARDINA ZAMORA GOMEZ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329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4814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ANTONIO PALOMO QUINTERO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330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2692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ALMA ELENA TANGUMA BARRERA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331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5409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MIRIAM LEOS GALINDO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332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3534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ANTONIO SALAZAR VAZQUEZ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333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2532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ROSA MARIA GARCIA RODRIGUEZ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334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4523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MATILDE LARA CORDOVA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lastRenderedPageBreak/>
              <w:t>335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3924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RAFAEL LOPEZ </w:t>
            </w:r>
            <w:proofErr w:type="spellStart"/>
            <w:r w:rsidRPr="003226EB">
              <w:rPr>
                <w:rFonts w:ascii="Arial" w:hAnsi="Arial" w:cs="Arial"/>
                <w:color w:val="000000"/>
                <w:sz w:val="20"/>
                <w:szCs w:val="20"/>
                <w:lang w:eastAsia="es-MX"/>
              </w:rPr>
              <w:t>LOPEZ</w:t>
            </w:r>
            <w:proofErr w:type="spellEnd"/>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336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2650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ADELAIDO ALVARADO AMAYA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337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4297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FRANCISCO MALDONADO CARIAGA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338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3848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MARCO ANTONIO ZAVALA MARTINEZ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339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5394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UVALDO URESTI TORRES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2924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EDUARDO RAMIREZ ORTIZ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4489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MELISA ELISABETH FLORES JARAMILLO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2561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ROBERTO TREVIÑO RODRIGUEZ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3731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MARGARITO ROSALES CONSTANCIO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5368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MARGARITO ROSALES CONSTANCIO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5062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JOSE ALBERTO VALDEZ MENDOZA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4429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KARINA ELIZABETH CASTILLO MARTINEZ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3937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TERESA CASTAÑEDA ESPARZA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3565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JUAN ANTONIO SALAZAR CHAVEZ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349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4527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ROSENDA GARIBAY MARTINEZ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4964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JESUS MUÑOS MONCADA</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3730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FRANCISCA MARTINEZ LOPEZ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352</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4550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ANTONIA CABRERA TORRES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353</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5257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GUADALUPE RAMIREZ OVALLE</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354</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2397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CRESENCIA PEÑA LOPEZ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355</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5273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JORGE LUIS CUEVAS GONZALEZ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356</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5047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CRESENCIA PEÑA LOPEZ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357</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4508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 JORGE ALBERTO MORENO HERNANDEZ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358</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4736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MARIA TERESA HERNANDEZ RODRIGUEZ</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359</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4552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ISAIAS GAONA TORRES</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360</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3795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VALENTINA HERNANDEZ ALVARADO</w:t>
            </w:r>
          </w:p>
        </w:tc>
      </w:tr>
      <w:tr w:rsidR="00F54042" w:rsidRPr="003226EB" w:rsidTr="00F54042">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361</w:t>
            </w:r>
          </w:p>
        </w:tc>
        <w:tc>
          <w:tcPr>
            <w:tcW w:w="1663"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4921 T</w:t>
            </w:r>
          </w:p>
        </w:tc>
        <w:tc>
          <w:tcPr>
            <w:tcW w:w="482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ind w:right="41"/>
              <w:jc w:val="center"/>
              <w:rPr>
                <w:rFonts w:ascii="Arial" w:hAnsi="Arial" w:cs="Arial"/>
                <w:color w:val="000000"/>
                <w:sz w:val="20"/>
                <w:szCs w:val="20"/>
                <w:lang w:eastAsia="es-MX"/>
              </w:rPr>
            </w:pPr>
            <w:r w:rsidRPr="003226EB">
              <w:rPr>
                <w:rFonts w:ascii="Arial" w:hAnsi="Arial" w:cs="Arial"/>
                <w:color w:val="000000"/>
                <w:sz w:val="20"/>
                <w:szCs w:val="20"/>
                <w:lang w:eastAsia="es-MX"/>
              </w:rPr>
              <w:t>GERARDO VALDES GAONA</w:t>
            </w:r>
          </w:p>
        </w:tc>
      </w:tr>
      <w:tr w:rsidR="00F54042" w:rsidRPr="003226EB" w:rsidTr="00F54042">
        <w:trPr>
          <w:trHeight w:val="300"/>
        </w:trPr>
        <w:tc>
          <w:tcPr>
            <w:tcW w:w="1607" w:type="dxa"/>
            <w:tcBorders>
              <w:top w:val="nil"/>
              <w:left w:val="nil"/>
              <w:bottom w:val="nil"/>
              <w:right w:val="nil"/>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p>
        </w:tc>
        <w:tc>
          <w:tcPr>
            <w:tcW w:w="1663" w:type="dxa"/>
            <w:tcBorders>
              <w:top w:val="nil"/>
              <w:left w:val="nil"/>
              <w:bottom w:val="nil"/>
              <w:right w:val="nil"/>
            </w:tcBorders>
            <w:shd w:val="clear" w:color="auto" w:fill="auto"/>
            <w:noWrap/>
            <w:vAlign w:val="bottom"/>
            <w:hideMark/>
          </w:tcPr>
          <w:p w:rsidR="00F54042" w:rsidRPr="003226EB" w:rsidRDefault="00F54042" w:rsidP="00F54042">
            <w:pPr>
              <w:jc w:val="center"/>
              <w:rPr>
                <w:rFonts w:ascii="Arial" w:hAnsi="Arial" w:cs="Arial"/>
                <w:sz w:val="20"/>
                <w:szCs w:val="20"/>
                <w:lang w:eastAsia="es-MX"/>
              </w:rPr>
            </w:pPr>
          </w:p>
        </w:tc>
        <w:tc>
          <w:tcPr>
            <w:tcW w:w="4820" w:type="dxa"/>
            <w:tcBorders>
              <w:top w:val="nil"/>
              <w:left w:val="nil"/>
              <w:bottom w:val="nil"/>
              <w:right w:val="nil"/>
            </w:tcBorders>
            <w:shd w:val="clear" w:color="auto" w:fill="auto"/>
            <w:noWrap/>
            <w:vAlign w:val="bottom"/>
            <w:hideMark/>
          </w:tcPr>
          <w:p w:rsidR="00F54042" w:rsidRPr="003226EB" w:rsidRDefault="00F54042" w:rsidP="00F54042">
            <w:pPr>
              <w:ind w:right="41"/>
              <w:jc w:val="center"/>
              <w:rPr>
                <w:rFonts w:ascii="Arial" w:hAnsi="Arial" w:cs="Arial"/>
                <w:sz w:val="20"/>
                <w:szCs w:val="20"/>
                <w:lang w:eastAsia="es-MX"/>
              </w:rPr>
            </w:pPr>
          </w:p>
        </w:tc>
      </w:tr>
    </w:tbl>
    <w:p w:rsidR="00F54042" w:rsidRPr="003226EB" w:rsidRDefault="00F54042" w:rsidP="00F54042">
      <w:pPr>
        <w:ind w:right="-992" w:firstLine="708"/>
        <w:jc w:val="both"/>
        <w:rPr>
          <w:rFonts w:ascii="Arial" w:hAnsi="Arial" w:cs="Arial"/>
          <w:sz w:val="20"/>
          <w:szCs w:val="20"/>
        </w:rPr>
      </w:pPr>
    </w:p>
    <w:p w:rsidR="00F54042" w:rsidRDefault="00F54042" w:rsidP="00BB0C7F">
      <w:pPr>
        <w:numPr>
          <w:ilvl w:val="0"/>
          <w:numId w:val="2"/>
        </w:numPr>
        <w:ind w:left="426" w:right="-992"/>
        <w:jc w:val="both"/>
        <w:rPr>
          <w:rFonts w:ascii="Arial" w:hAnsi="Arial" w:cs="Arial"/>
          <w:b/>
          <w:sz w:val="20"/>
          <w:szCs w:val="20"/>
        </w:rPr>
      </w:pPr>
      <w:r w:rsidRPr="003226EB">
        <w:rPr>
          <w:rFonts w:ascii="Arial" w:hAnsi="Arial" w:cs="Arial"/>
          <w:b/>
          <w:sz w:val="20"/>
          <w:szCs w:val="20"/>
        </w:rPr>
        <w:t xml:space="preserve">1 concesión autobús </w:t>
      </w:r>
    </w:p>
    <w:p w:rsidR="00F54042" w:rsidRDefault="00F54042" w:rsidP="00F54042">
      <w:pPr>
        <w:ind w:right="-992"/>
        <w:jc w:val="both"/>
        <w:rPr>
          <w:rFonts w:ascii="Arial" w:hAnsi="Arial" w:cs="Arial"/>
          <w:b/>
          <w:sz w:val="20"/>
          <w:szCs w:val="20"/>
        </w:rPr>
      </w:pPr>
    </w:p>
    <w:tbl>
      <w:tblPr>
        <w:tblW w:w="7153" w:type="dxa"/>
        <w:tblInd w:w="921" w:type="dxa"/>
        <w:tblCellMar>
          <w:left w:w="70" w:type="dxa"/>
          <w:right w:w="70" w:type="dxa"/>
        </w:tblCellMar>
        <w:tblLook w:val="04A0" w:firstRow="1" w:lastRow="0" w:firstColumn="1" w:lastColumn="0" w:noHBand="0" w:noVBand="1"/>
      </w:tblPr>
      <w:tblGrid>
        <w:gridCol w:w="1607"/>
        <w:gridCol w:w="1634"/>
        <w:gridCol w:w="3960"/>
      </w:tblGrid>
      <w:tr w:rsidR="00F54042" w:rsidRPr="003226EB" w:rsidTr="009C393D">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CONSECUTIVO</w:t>
            </w:r>
          </w:p>
        </w:tc>
        <w:tc>
          <w:tcPr>
            <w:tcW w:w="1634" w:type="dxa"/>
            <w:tcBorders>
              <w:top w:val="single" w:sz="4" w:space="0" w:color="auto"/>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N° DE CONCESION</w:t>
            </w:r>
          </w:p>
        </w:tc>
        <w:tc>
          <w:tcPr>
            <w:tcW w:w="3960" w:type="dxa"/>
            <w:tcBorders>
              <w:top w:val="single" w:sz="4" w:space="0" w:color="auto"/>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NOMBRE DE CONCESIONARIO</w:t>
            </w:r>
          </w:p>
        </w:tc>
      </w:tr>
      <w:tr w:rsidR="00F54042" w:rsidRPr="003226EB" w:rsidTr="009C393D">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1</w:t>
            </w:r>
          </w:p>
        </w:tc>
        <w:tc>
          <w:tcPr>
            <w:tcW w:w="1634"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0810 A</w:t>
            </w:r>
          </w:p>
        </w:tc>
        <w:tc>
          <w:tcPr>
            <w:tcW w:w="3960" w:type="dxa"/>
            <w:tcBorders>
              <w:top w:val="nil"/>
              <w:left w:val="nil"/>
              <w:bottom w:val="single" w:sz="4" w:space="0" w:color="auto"/>
              <w:right w:val="single" w:sz="4" w:space="0" w:color="auto"/>
            </w:tcBorders>
            <w:shd w:val="clear" w:color="auto" w:fill="auto"/>
            <w:noWrap/>
            <w:vAlign w:val="bottom"/>
            <w:hideMark/>
          </w:tcPr>
          <w:p w:rsidR="00F54042" w:rsidRPr="003226EB" w:rsidRDefault="00F54042" w:rsidP="00F54042">
            <w:pPr>
              <w:jc w:val="center"/>
              <w:rPr>
                <w:rFonts w:ascii="Arial" w:hAnsi="Arial" w:cs="Arial"/>
                <w:color w:val="000000"/>
                <w:sz w:val="20"/>
                <w:szCs w:val="20"/>
                <w:lang w:eastAsia="es-MX"/>
              </w:rPr>
            </w:pPr>
            <w:r w:rsidRPr="003226EB">
              <w:rPr>
                <w:rFonts w:ascii="Arial" w:hAnsi="Arial" w:cs="Arial"/>
                <w:color w:val="000000"/>
                <w:sz w:val="20"/>
                <w:szCs w:val="20"/>
                <w:lang w:eastAsia="es-MX"/>
              </w:rPr>
              <w:t xml:space="preserve">MANUEL GARCIA </w:t>
            </w:r>
            <w:proofErr w:type="spellStart"/>
            <w:r w:rsidRPr="003226EB">
              <w:rPr>
                <w:rFonts w:ascii="Arial" w:hAnsi="Arial" w:cs="Arial"/>
                <w:color w:val="000000"/>
                <w:sz w:val="20"/>
                <w:szCs w:val="20"/>
                <w:lang w:eastAsia="es-MX"/>
              </w:rPr>
              <w:t>GARCIA</w:t>
            </w:r>
            <w:proofErr w:type="spellEnd"/>
          </w:p>
        </w:tc>
      </w:tr>
    </w:tbl>
    <w:p w:rsidR="00F54042" w:rsidRPr="003226EB" w:rsidRDefault="00F54042" w:rsidP="00F54042">
      <w:pPr>
        <w:ind w:right="-992"/>
        <w:jc w:val="both"/>
        <w:rPr>
          <w:rFonts w:ascii="Arial" w:hAnsi="Arial" w:cs="Arial"/>
          <w:sz w:val="20"/>
          <w:szCs w:val="20"/>
        </w:rPr>
      </w:pPr>
    </w:p>
    <w:p w:rsidR="00F54042" w:rsidRDefault="00F54042" w:rsidP="00F54042">
      <w:pPr>
        <w:ind w:right="-93"/>
        <w:jc w:val="both"/>
        <w:rPr>
          <w:rFonts w:ascii="Arial" w:hAnsi="Arial" w:cs="Arial"/>
          <w:color w:val="000000" w:themeColor="text1"/>
          <w:sz w:val="20"/>
          <w:szCs w:val="20"/>
        </w:rPr>
      </w:pPr>
      <w:r>
        <w:rPr>
          <w:rFonts w:ascii="Arial" w:hAnsi="Arial" w:cs="Arial"/>
          <w:color w:val="000000" w:themeColor="text1"/>
          <w:sz w:val="20"/>
          <w:szCs w:val="20"/>
        </w:rPr>
        <w:t xml:space="preserve">SEGUNDO.- </w:t>
      </w:r>
      <w:r w:rsidRPr="000D41EE">
        <w:rPr>
          <w:rFonts w:ascii="Arial" w:hAnsi="Arial" w:cs="Arial"/>
          <w:color w:val="000000" w:themeColor="text1"/>
          <w:sz w:val="20"/>
          <w:szCs w:val="20"/>
        </w:rPr>
        <w:t>Se autoriza al Presidente Municipal, Secretaria del Ayuntamiento, Síndico y demás autoridades Municipales, a suscribir los instrumentos jurídicos necesarios a fin de dar cumplimiento a esta determinación.</w:t>
      </w:r>
    </w:p>
    <w:p w:rsidR="00F54042" w:rsidRDefault="00F54042" w:rsidP="00F54042">
      <w:pPr>
        <w:tabs>
          <w:tab w:val="left" w:pos="8647"/>
        </w:tabs>
        <w:ind w:right="-93"/>
        <w:jc w:val="both"/>
        <w:rPr>
          <w:rFonts w:ascii="Arial" w:hAnsi="Arial" w:cs="Arial"/>
          <w:color w:val="000000" w:themeColor="text1"/>
          <w:sz w:val="20"/>
          <w:szCs w:val="20"/>
        </w:rPr>
      </w:pPr>
    </w:p>
    <w:p w:rsidR="00F54042" w:rsidRDefault="00F54042" w:rsidP="00F54042">
      <w:pPr>
        <w:ind w:right="-93"/>
        <w:jc w:val="both"/>
        <w:rPr>
          <w:rFonts w:ascii="Arial" w:hAnsi="Arial" w:cs="Arial"/>
          <w:color w:val="000000" w:themeColor="text1"/>
          <w:sz w:val="20"/>
          <w:szCs w:val="20"/>
        </w:rPr>
      </w:pPr>
      <w:r>
        <w:rPr>
          <w:rFonts w:ascii="Arial" w:hAnsi="Arial" w:cs="Arial"/>
          <w:color w:val="000000" w:themeColor="text1"/>
          <w:sz w:val="20"/>
          <w:szCs w:val="20"/>
        </w:rPr>
        <w:t xml:space="preserve">TERCERO.- </w:t>
      </w:r>
      <w:r w:rsidRPr="000D41EE">
        <w:rPr>
          <w:rFonts w:ascii="Arial" w:hAnsi="Arial" w:cs="Arial"/>
          <w:color w:val="000000" w:themeColor="text1"/>
          <w:sz w:val="20"/>
          <w:szCs w:val="20"/>
        </w:rPr>
        <w:t>Notifíquese a la Dirección General del Instituto Municipal del Transporte de Saltillo, Coahuila de Zaragoza, a la Tesorería Municipal para la liberación de las cargas fiscales en el (SIIF) Sistema Integral de Información Financiera y demás dependencias involucradas, para los efectos legales a que haya lugar.</w:t>
      </w:r>
    </w:p>
    <w:p w:rsidR="00F54042" w:rsidRPr="00950CE4" w:rsidRDefault="00F54042" w:rsidP="00F54042">
      <w:pPr>
        <w:ind w:right="-93"/>
        <w:jc w:val="both"/>
        <w:rPr>
          <w:rFonts w:ascii="Arial" w:hAnsi="Arial" w:cs="Arial"/>
          <w:color w:val="000000" w:themeColor="text1"/>
          <w:sz w:val="20"/>
          <w:szCs w:val="20"/>
        </w:rPr>
      </w:pPr>
    </w:p>
    <w:p w:rsidR="00F54042" w:rsidRPr="00950CE4" w:rsidRDefault="00F54042" w:rsidP="00F54042">
      <w:pPr>
        <w:ind w:right="-93"/>
        <w:jc w:val="both"/>
        <w:rPr>
          <w:rFonts w:ascii="Arial" w:hAnsi="Arial" w:cs="Arial"/>
          <w:color w:val="000000" w:themeColor="text1"/>
          <w:sz w:val="20"/>
          <w:szCs w:val="20"/>
        </w:rPr>
      </w:pPr>
      <w:r>
        <w:rPr>
          <w:rFonts w:ascii="Arial" w:hAnsi="Arial" w:cs="Arial"/>
          <w:color w:val="000000" w:themeColor="text1"/>
          <w:sz w:val="20"/>
          <w:szCs w:val="20"/>
        </w:rPr>
        <w:lastRenderedPageBreak/>
        <w:t>CU</w:t>
      </w:r>
      <w:r w:rsidRPr="001C7C7D">
        <w:rPr>
          <w:rFonts w:ascii="Arial" w:hAnsi="Arial" w:cs="Arial"/>
          <w:color w:val="000000" w:themeColor="text1"/>
          <w:sz w:val="20"/>
          <w:szCs w:val="20"/>
        </w:rPr>
        <w:t>ARTO.-</w:t>
      </w:r>
      <w:r w:rsidRPr="001C7C7D">
        <w:rPr>
          <w:rFonts w:ascii="Arial" w:hAnsi="Arial" w:cs="Arial"/>
          <w:sz w:val="20"/>
          <w:szCs w:val="20"/>
        </w:rPr>
        <w:t xml:space="preserve"> P</w:t>
      </w:r>
      <w:r w:rsidRPr="001C7C7D">
        <w:rPr>
          <w:rFonts w:ascii="Arial" w:hAnsi="Arial" w:cs="Arial"/>
          <w:color w:val="000000" w:themeColor="text1"/>
          <w:sz w:val="20"/>
          <w:szCs w:val="20"/>
        </w:rPr>
        <w:t>ublíquese</w:t>
      </w:r>
      <w:r w:rsidRPr="000D41EE">
        <w:rPr>
          <w:rFonts w:ascii="Arial" w:hAnsi="Arial" w:cs="Arial"/>
          <w:color w:val="000000" w:themeColor="text1"/>
          <w:sz w:val="20"/>
          <w:szCs w:val="20"/>
        </w:rPr>
        <w:t xml:space="preserve"> en </w:t>
      </w:r>
      <w:r>
        <w:rPr>
          <w:rFonts w:ascii="Arial" w:hAnsi="Arial" w:cs="Arial"/>
          <w:color w:val="000000" w:themeColor="text1"/>
          <w:sz w:val="20"/>
          <w:szCs w:val="20"/>
        </w:rPr>
        <w:t>la Gaceta,</w:t>
      </w:r>
      <w:r w:rsidRPr="000D41EE">
        <w:rPr>
          <w:rFonts w:ascii="Arial" w:hAnsi="Arial" w:cs="Arial"/>
          <w:color w:val="000000" w:themeColor="text1"/>
          <w:sz w:val="20"/>
          <w:szCs w:val="20"/>
        </w:rPr>
        <w:t xml:space="preserve"> órgano de difusión oficial de este Gobierno Municipal, en el Periódico Oficial del Gobierno del Estado y en uno de los periódicos de mayor circulación en esta ciudad capital.</w:t>
      </w:r>
    </w:p>
    <w:p w:rsidR="00F54042" w:rsidRDefault="00F54042" w:rsidP="00F719F9">
      <w:pPr>
        <w:tabs>
          <w:tab w:val="left" w:pos="2127"/>
        </w:tabs>
        <w:ind w:right="-93"/>
        <w:jc w:val="both"/>
        <w:rPr>
          <w:rFonts w:ascii="Arial" w:eastAsia="Times" w:hAnsi="Arial" w:cs="Arial"/>
          <w:sz w:val="20"/>
          <w:szCs w:val="20"/>
        </w:rPr>
      </w:pPr>
    </w:p>
    <w:p w:rsidR="00FC791A" w:rsidRPr="007E2385" w:rsidRDefault="00FC791A" w:rsidP="00F719F9">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F964A3" w:rsidRPr="00F54042" w:rsidRDefault="00F54042" w:rsidP="00FC791A">
      <w:pPr>
        <w:ind w:right="-93"/>
        <w:jc w:val="center"/>
        <w:rPr>
          <w:rFonts w:ascii="Arial" w:hAnsi="Arial" w:cs="Arial"/>
          <w:b/>
          <w:color w:val="000000"/>
          <w:sz w:val="20"/>
          <w:szCs w:val="20"/>
          <w:lang w:eastAsia="es-MX"/>
        </w:rPr>
      </w:pPr>
      <w:r w:rsidRPr="00F54042">
        <w:rPr>
          <w:rFonts w:ascii="Arial" w:eastAsia="Times" w:hAnsi="Arial" w:cs="Arial"/>
          <w:b/>
          <w:sz w:val="20"/>
          <w:szCs w:val="20"/>
        </w:rPr>
        <w:t xml:space="preserve">PRÓRROGA PARA LA PRESTACIÓN DEL SERVICIO DE TRANSPORTE PÚBLICO URBANO POR UN TÉRMINO DE 30 AÑOS AL TITULAR DE LA CONCESIÓN </w:t>
      </w:r>
      <w:r w:rsidRPr="00F54042">
        <w:rPr>
          <w:rFonts w:ascii="Arial" w:hAnsi="Arial" w:cs="Arial"/>
          <w:b/>
          <w:color w:val="000000"/>
          <w:sz w:val="20"/>
          <w:szCs w:val="20"/>
          <w:lang w:eastAsia="es-MX"/>
        </w:rPr>
        <w:t>1109 A.</w:t>
      </w:r>
    </w:p>
    <w:p w:rsidR="00F54042" w:rsidRDefault="00F54042" w:rsidP="00FC791A">
      <w:pPr>
        <w:ind w:right="-93"/>
        <w:jc w:val="center"/>
        <w:rPr>
          <w:rFonts w:ascii="Arial" w:hAnsi="Arial" w:cs="Arial"/>
          <w:b/>
          <w:sz w:val="20"/>
          <w:szCs w:val="20"/>
        </w:rPr>
      </w:pPr>
    </w:p>
    <w:p w:rsidR="00FC791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54042">
        <w:rPr>
          <w:rFonts w:ascii="Arial" w:eastAsia="Times" w:hAnsi="Arial" w:cs="Arial"/>
          <w:b/>
          <w:sz w:val="20"/>
          <w:szCs w:val="20"/>
        </w:rPr>
        <w:t>255</w:t>
      </w:r>
      <w:r w:rsidR="00F964A3" w:rsidRPr="005F3915">
        <w:rPr>
          <w:rFonts w:ascii="Arial" w:eastAsia="Times" w:hAnsi="Arial" w:cs="Arial"/>
          <w:b/>
          <w:sz w:val="20"/>
          <w:szCs w:val="20"/>
        </w:rPr>
        <w:t>/2</w:t>
      </w:r>
      <w:r w:rsidR="00F54042">
        <w:rPr>
          <w:rFonts w:ascii="Arial" w:eastAsia="Times" w:hAnsi="Arial" w:cs="Arial"/>
          <w:b/>
          <w:sz w:val="20"/>
          <w:szCs w:val="20"/>
        </w:rPr>
        <w:t>5</w:t>
      </w:r>
      <w:r w:rsidR="00F964A3" w:rsidRPr="005F3915">
        <w:rPr>
          <w:rFonts w:ascii="Arial" w:eastAsia="Times" w:hAnsi="Arial" w:cs="Arial"/>
          <w:b/>
          <w:sz w:val="20"/>
          <w:szCs w:val="20"/>
        </w:rPr>
        <w:t>/16</w:t>
      </w:r>
    </w:p>
    <w:p w:rsidR="00F719F9" w:rsidRPr="00F719F9" w:rsidRDefault="00F719F9" w:rsidP="00F719F9">
      <w:pPr>
        <w:tabs>
          <w:tab w:val="left" w:pos="993"/>
          <w:tab w:val="left" w:pos="1985"/>
        </w:tabs>
        <w:ind w:right="-93"/>
        <w:jc w:val="center"/>
        <w:rPr>
          <w:rFonts w:ascii="Arial" w:eastAsia="Times" w:hAnsi="Arial" w:cs="Arial"/>
          <w:sz w:val="20"/>
          <w:szCs w:val="20"/>
        </w:rPr>
      </w:pPr>
    </w:p>
    <w:p w:rsidR="00F54042" w:rsidRDefault="00F54042" w:rsidP="00F54042">
      <w:pPr>
        <w:tabs>
          <w:tab w:val="left" w:pos="8647"/>
        </w:tabs>
        <w:ind w:right="-93"/>
        <w:jc w:val="both"/>
        <w:rPr>
          <w:rFonts w:ascii="Arial" w:hAnsi="Arial" w:cs="Arial"/>
          <w:color w:val="000000" w:themeColor="text1"/>
          <w:sz w:val="20"/>
          <w:szCs w:val="20"/>
        </w:rPr>
      </w:pPr>
      <w:r w:rsidRPr="00984C4C">
        <w:rPr>
          <w:rFonts w:ascii="Arial" w:hAnsi="Arial" w:cs="Arial"/>
          <w:color w:val="000000" w:themeColor="text1"/>
          <w:sz w:val="20"/>
          <w:szCs w:val="20"/>
        </w:rPr>
        <w:t xml:space="preserve">PRIMERO.- </w:t>
      </w:r>
      <w:r>
        <w:rPr>
          <w:rFonts w:ascii="Arial" w:hAnsi="Arial" w:cs="Arial"/>
          <w:color w:val="000000" w:themeColor="text1"/>
          <w:sz w:val="20"/>
          <w:szCs w:val="20"/>
        </w:rPr>
        <w:t xml:space="preserve">Se aprueba dictamen presentado por </w:t>
      </w:r>
      <w:r w:rsidRPr="00950CE4">
        <w:rPr>
          <w:rFonts w:ascii="Arial" w:hAnsi="Arial" w:cs="Arial"/>
          <w:color w:val="000000" w:themeColor="text1"/>
          <w:sz w:val="20"/>
          <w:szCs w:val="20"/>
        </w:rPr>
        <w:t xml:space="preserve">la Comisión de </w:t>
      </w:r>
      <w:r>
        <w:rPr>
          <w:rFonts w:ascii="Arial" w:hAnsi="Arial" w:cs="Arial"/>
          <w:color w:val="000000" w:themeColor="text1"/>
          <w:sz w:val="20"/>
          <w:szCs w:val="20"/>
        </w:rPr>
        <w:t>Transporte</w:t>
      </w:r>
      <w:r w:rsidRPr="00984C4C">
        <w:rPr>
          <w:rFonts w:ascii="Arial" w:hAnsi="Arial" w:cs="Arial"/>
          <w:color w:val="000000" w:themeColor="text1"/>
          <w:sz w:val="20"/>
          <w:szCs w:val="20"/>
        </w:rPr>
        <w:t xml:space="preserve">, </w:t>
      </w:r>
      <w:r>
        <w:rPr>
          <w:rFonts w:ascii="Arial" w:hAnsi="Arial" w:cs="Arial"/>
          <w:color w:val="000000" w:themeColor="text1"/>
          <w:sz w:val="20"/>
          <w:szCs w:val="20"/>
        </w:rPr>
        <w:t xml:space="preserve">en consecuencia se autoriza </w:t>
      </w:r>
      <w:r w:rsidRPr="00534259">
        <w:rPr>
          <w:rFonts w:ascii="Arial" w:hAnsi="Arial" w:cs="Arial"/>
          <w:sz w:val="20"/>
          <w:szCs w:val="20"/>
        </w:rPr>
        <w:t>al titular de</w:t>
      </w:r>
      <w:r>
        <w:rPr>
          <w:rFonts w:ascii="Arial" w:hAnsi="Arial" w:cs="Arial"/>
          <w:sz w:val="20"/>
          <w:szCs w:val="20"/>
        </w:rPr>
        <w:t xml:space="preserve"> la concesión que a continuación se describe,</w:t>
      </w:r>
      <w:r w:rsidRPr="00534259">
        <w:rPr>
          <w:rFonts w:ascii="Arial" w:hAnsi="Arial" w:cs="Arial"/>
          <w:sz w:val="20"/>
          <w:szCs w:val="20"/>
        </w:rPr>
        <w:t xml:space="preserve"> prórroga para la prestación del servicio de transporte público urbano por un término de 30 años, toda vez que han dado cumplimiento a los requisitos que la Ley exige. </w:t>
      </w:r>
      <w:r w:rsidRPr="00C66EED">
        <w:rPr>
          <w:rFonts w:ascii="Arial" w:hAnsi="Arial" w:cs="Arial"/>
          <w:color w:val="000000" w:themeColor="text1"/>
          <w:sz w:val="20"/>
          <w:szCs w:val="20"/>
        </w:rPr>
        <w:t xml:space="preserve">Lo anterior previo pago de los derechos correspondientes para el particular previstos en la Ley de Ingresos del Municipio de Saltillo, Coahuila de Zaragoza, para el ejercicio que corresponda.   </w:t>
      </w:r>
    </w:p>
    <w:p w:rsidR="00F54042" w:rsidRDefault="00F54042" w:rsidP="00BB0C7F">
      <w:pPr>
        <w:numPr>
          <w:ilvl w:val="0"/>
          <w:numId w:val="1"/>
        </w:numPr>
        <w:ind w:left="426" w:right="-93"/>
        <w:jc w:val="both"/>
        <w:rPr>
          <w:rFonts w:ascii="Arial" w:hAnsi="Arial" w:cs="Arial"/>
          <w:sz w:val="20"/>
          <w:szCs w:val="20"/>
        </w:rPr>
      </w:pPr>
      <w:r w:rsidRPr="00534259">
        <w:rPr>
          <w:rFonts w:ascii="Arial" w:hAnsi="Arial" w:cs="Arial"/>
          <w:sz w:val="20"/>
          <w:szCs w:val="20"/>
        </w:rPr>
        <w:t>01 concesión de autobús.</w:t>
      </w:r>
    </w:p>
    <w:p w:rsidR="00F54042" w:rsidRPr="00534259" w:rsidRDefault="00F54042" w:rsidP="00F54042">
      <w:pPr>
        <w:ind w:left="426" w:right="-93"/>
        <w:jc w:val="both"/>
        <w:rPr>
          <w:rFonts w:ascii="Arial" w:hAnsi="Arial" w:cs="Arial"/>
          <w:sz w:val="20"/>
          <w:szCs w:val="20"/>
        </w:rPr>
      </w:pPr>
    </w:p>
    <w:tbl>
      <w:tblPr>
        <w:tblW w:w="7300" w:type="dxa"/>
        <w:tblInd w:w="1179" w:type="dxa"/>
        <w:tblCellMar>
          <w:left w:w="70" w:type="dxa"/>
          <w:right w:w="70" w:type="dxa"/>
        </w:tblCellMar>
        <w:tblLook w:val="04A0" w:firstRow="1" w:lastRow="0" w:firstColumn="1" w:lastColumn="0" w:noHBand="0" w:noVBand="1"/>
      </w:tblPr>
      <w:tblGrid>
        <w:gridCol w:w="1620"/>
        <w:gridCol w:w="1720"/>
        <w:gridCol w:w="3960"/>
      </w:tblGrid>
      <w:tr w:rsidR="00F54042" w:rsidRPr="00534259" w:rsidTr="009C393D">
        <w:trPr>
          <w:trHeight w:val="300"/>
        </w:trPr>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4042" w:rsidRPr="00534259" w:rsidRDefault="00F54042" w:rsidP="00F54042">
            <w:pPr>
              <w:ind w:right="-93"/>
              <w:jc w:val="center"/>
              <w:rPr>
                <w:rFonts w:ascii="Arial" w:hAnsi="Arial" w:cs="Arial"/>
                <w:color w:val="000000"/>
                <w:sz w:val="20"/>
                <w:szCs w:val="20"/>
                <w:lang w:eastAsia="es-MX"/>
              </w:rPr>
            </w:pPr>
            <w:r w:rsidRPr="00534259">
              <w:rPr>
                <w:rFonts w:ascii="Arial" w:hAnsi="Arial" w:cs="Arial"/>
                <w:color w:val="000000"/>
                <w:sz w:val="20"/>
                <w:szCs w:val="20"/>
                <w:lang w:eastAsia="es-MX"/>
              </w:rPr>
              <w:t>CONSECUTIVO</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rsidR="00F54042" w:rsidRPr="00534259" w:rsidRDefault="00F54042" w:rsidP="00F54042">
            <w:pPr>
              <w:ind w:right="-93"/>
              <w:jc w:val="center"/>
              <w:rPr>
                <w:rFonts w:ascii="Arial" w:hAnsi="Arial" w:cs="Arial"/>
                <w:color w:val="000000"/>
                <w:sz w:val="20"/>
                <w:szCs w:val="20"/>
                <w:lang w:eastAsia="es-MX"/>
              </w:rPr>
            </w:pPr>
            <w:r w:rsidRPr="00534259">
              <w:rPr>
                <w:rFonts w:ascii="Arial" w:hAnsi="Arial" w:cs="Arial"/>
                <w:color w:val="000000"/>
                <w:sz w:val="20"/>
                <w:szCs w:val="20"/>
                <w:lang w:eastAsia="es-MX"/>
              </w:rPr>
              <w:t>N° DE CONCESION</w:t>
            </w:r>
          </w:p>
        </w:tc>
        <w:tc>
          <w:tcPr>
            <w:tcW w:w="3960" w:type="dxa"/>
            <w:tcBorders>
              <w:top w:val="single" w:sz="4" w:space="0" w:color="auto"/>
              <w:left w:val="nil"/>
              <w:bottom w:val="single" w:sz="4" w:space="0" w:color="auto"/>
              <w:right w:val="single" w:sz="4" w:space="0" w:color="auto"/>
            </w:tcBorders>
            <w:shd w:val="clear" w:color="auto" w:fill="auto"/>
            <w:noWrap/>
            <w:vAlign w:val="bottom"/>
            <w:hideMark/>
          </w:tcPr>
          <w:p w:rsidR="00F54042" w:rsidRPr="00534259" w:rsidRDefault="00F54042" w:rsidP="00F54042">
            <w:pPr>
              <w:ind w:right="-93"/>
              <w:jc w:val="center"/>
              <w:rPr>
                <w:rFonts w:ascii="Arial" w:hAnsi="Arial" w:cs="Arial"/>
                <w:color w:val="000000"/>
                <w:sz w:val="20"/>
                <w:szCs w:val="20"/>
                <w:lang w:eastAsia="es-MX"/>
              </w:rPr>
            </w:pPr>
            <w:r w:rsidRPr="00534259">
              <w:rPr>
                <w:rFonts w:ascii="Arial" w:hAnsi="Arial" w:cs="Arial"/>
                <w:color w:val="000000"/>
                <w:sz w:val="20"/>
                <w:szCs w:val="20"/>
                <w:lang w:eastAsia="es-MX"/>
              </w:rPr>
              <w:t>NOMBRE DE CONCESIONARIO</w:t>
            </w:r>
          </w:p>
        </w:tc>
      </w:tr>
      <w:tr w:rsidR="00F54042" w:rsidRPr="00534259" w:rsidTr="009C393D">
        <w:trPr>
          <w:trHeight w:val="30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F54042" w:rsidRPr="00534259" w:rsidRDefault="00F54042" w:rsidP="00F54042">
            <w:pPr>
              <w:ind w:right="-93"/>
              <w:jc w:val="center"/>
              <w:rPr>
                <w:rFonts w:ascii="Arial" w:hAnsi="Arial" w:cs="Arial"/>
                <w:color w:val="000000"/>
                <w:sz w:val="20"/>
                <w:szCs w:val="20"/>
                <w:lang w:eastAsia="es-MX"/>
              </w:rPr>
            </w:pPr>
            <w:r w:rsidRPr="00534259">
              <w:rPr>
                <w:rFonts w:ascii="Arial" w:hAnsi="Arial" w:cs="Arial"/>
                <w:color w:val="000000"/>
                <w:sz w:val="20"/>
                <w:szCs w:val="20"/>
                <w:lang w:eastAsia="es-MX"/>
              </w:rPr>
              <w:t>1</w:t>
            </w:r>
          </w:p>
        </w:tc>
        <w:tc>
          <w:tcPr>
            <w:tcW w:w="1720" w:type="dxa"/>
            <w:tcBorders>
              <w:top w:val="nil"/>
              <w:left w:val="nil"/>
              <w:bottom w:val="single" w:sz="4" w:space="0" w:color="auto"/>
              <w:right w:val="single" w:sz="4" w:space="0" w:color="auto"/>
            </w:tcBorders>
            <w:shd w:val="clear" w:color="auto" w:fill="auto"/>
            <w:noWrap/>
            <w:vAlign w:val="bottom"/>
            <w:hideMark/>
          </w:tcPr>
          <w:p w:rsidR="00F54042" w:rsidRPr="00534259" w:rsidRDefault="00F54042" w:rsidP="00F54042">
            <w:pPr>
              <w:ind w:right="-93"/>
              <w:jc w:val="center"/>
              <w:rPr>
                <w:rFonts w:ascii="Arial" w:hAnsi="Arial" w:cs="Arial"/>
                <w:color w:val="000000"/>
                <w:sz w:val="20"/>
                <w:szCs w:val="20"/>
                <w:lang w:eastAsia="es-MX"/>
              </w:rPr>
            </w:pPr>
            <w:r w:rsidRPr="00534259">
              <w:rPr>
                <w:rFonts w:ascii="Arial" w:hAnsi="Arial" w:cs="Arial"/>
                <w:color w:val="000000"/>
                <w:sz w:val="20"/>
                <w:szCs w:val="20"/>
                <w:lang w:eastAsia="es-MX"/>
              </w:rPr>
              <w:t>1109 A</w:t>
            </w:r>
          </w:p>
        </w:tc>
        <w:tc>
          <w:tcPr>
            <w:tcW w:w="3960" w:type="dxa"/>
            <w:tcBorders>
              <w:top w:val="nil"/>
              <w:left w:val="nil"/>
              <w:bottom w:val="single" w:sz="4" w:space="0" w:color="auto"/>
              <w:right w:val="single" w:sz="4" w:space="0" w:color="auto"/>
            </w:tcBorders>
            <w:shd w:val="clear" w:color="auto" w:fill="auto"/>
            <w:noWrap/>
            <w:vAlign w:val="bottom"/>
            <w:hideMark/>
          </w:tcPr>
          <w:p w:rsidR="00F54042" w:rsidRPr="00534259" w:rsidRDefault="00F54042" w:rsidP="00F54042">
            <w:pPr>
              <w:ind w:right="-93"/>
              <w:jc w:val="center"/>
              <w:rPr>
                <w:rFonts w:ascii="Arial" w:hAnsi="Arial" w:cs="Arial"/>
                <w:color w:val="000000"/>
                <w:sz w:val="20"/>
                <w:szCs w:val="20"/>
                <w:lang w:eastAsia="es-MX"/>
              </w:rPr>
            </w:pPr>
            <w:r w:rsidRPr="00534259">
              <w:rPr>
                <w:rFonts w:ascii="Arial" w:hAnsi="Arial" w:cs="Arial"/>
                <w:color w:val="000000"/>
                <w:sz w:val="20"/>
                <w:szCs w:val="20"/>
                <w:lang w:eastAsia="es-MX"/>
              </w:rPr>
              <w:t>SAMUEL CASAS GAMEZ</w:t>
            </w:r>
          </w:p>
        </w:tc>
      </w:tr>
    </w:tbl>
    <w:p w:rsidR="00F54042" w:rsidRDefault="00F54042" w:rsidP="00F54042">
      <w:pPr>
        <w:ind w:right="-93"/>
        <w:jc w:val="both"/>
        <w:rPr>
          <w:rFonts w:ascii="Arial" w:hAnsi="Arial" w:cs="Arial"/>
          <w:color w:val="000000" w:themeColor="text1"/>
          <w:sz w:val="20"/>
          <w:szCs w:val="20"/>
        </w:rPr>
      </w:pPr>
    </w:p>
    <w:p w:rsidR="00F54042" w:rsidRDefault="00F54042" w:rsidP="00F54042">
      <w:pPr>
        <w:ind w:right="-93"/>
        <w:jc w:val="both"/>
        <w:rPr>
          <w:rFonts w:ascii="Arial" w:hAnsi="Arial" w:cs="Arial"/>
          <w:color w:val="000000" w:themeColor="text1"/>
          <w:sz w:val="20"/>
          <w:szCs w:val="20"/>
        </w:rPr>
      </w:pPr>
      <w:r>
        <w:rPr>
          <w:rFonts w:ascii="Arial" w:hAnsi="Arial" w:cs="Arial"/>
          <w:color w:val="000000" w:themeColor="text1"/>
          <w:sz w:val="20"/>
          <w:szCs w:val="20"/>
        </w:rPr>
        <w:t xml:space="preserve">SEGUNDO.- </w:t>
      </w:r>
      <w:r w:rsidRPr="000D41EE">
        <w:rPr>
          <w:rFonts w:ascii="Arial" w:hAnsi="Arial" w:cs="Arial"/>
          <w:color w:val="000000" w:themeColor="text1"/>
          <w:sz w:val="20"/>
          <w:szCs w:val="20"/>
        </w:rPr>
        <w:t>Se autoriza al Presidente Municipal, Secretaria del Ayuntamiento, Síndico y demás autoridades Municipales, a suscribir los instrumentos jurídicos necesarios a fin de dar cumplimiento a esta determinación.</w:t>
      </w:r>
    </w:p>
    <w:p w:rsidR="00F54042" w:rsidRDefault="00F54042" w:rsidP="00F54042">
      <w:pPr>
        <w:tabs>
          <w:tab w:val="left" w:pos="8647"/>
        </w:tabs>
        <w:ind w:right="-93"/>
        <w:jc w:val="both"/>
        <w:rPr>
          <w:rFonts w:ascii="Arial" w:hAnsi="Arial" w:cs="Arial"/>
          <w:color w:val="000000" w:themeColor="text1"/>
          <w:sz w:val="20"/>
          <w:szCs w:val="20"/>
        </w:rPr>
      </w:pPr>
    </w:p>
    <w:p w:rsidR="00F54042" w:rsidRDefault="00F54042" w:rsidP="00F54042">
      <w:pPr>
        <w:ind w:right="-93"/>
        <w:jc w:val="both"/>
        <w:rPr>
          <w:rFonts w:ascii="Arial" w:hAnsi="Arial" w:cs="Arial"/>
          <w:color w:val="000000" w:themeColor="text1"/>
          <w:sz w:val="20"/>
          <w:szCs w:val="20"/>
        </w:rPr>
      </w:pPr>
      <w:r>
        <w:rPr>
          <w:rFonts w:ascii="Arial" w:hAnsi="Arial" w:cs="Arial"/>
          <w:color w:val="000000" w:themeColor="text1"/>
          <w:sz w:val="20"/>
          <w:szCs w:val="20"/>
        </w:rPr>
        <w:t xml:space="preserve">TERCERO.- </w:t>
      </w:r>
      <w:r w:rsidRPr="000D41EE">
        <w:rPr>
          <w:rFonts w:ascii="Arial" w:hAnsi="Arial" w:cs="Arial"/>
          <w:color w:val="000000" w:themeColor="text1"/>
          <w:sz w:val="20"/>
          <w:szCs w:val="20"/>
        </w:rPr>
        <w:t>Notifíquese a la Dirección General del Instituto Municipal del Transporte de Saltillo, Coahuila de Zaragoza, a la Tesorería Municipal para la liberación de las cargas fiscales en el (SIIF) Sistema Integral de Información Financiera y demás dependencias involucradas, para los efectos legales a que haya lugar.</w:t>
      </w:r>
    </w:p>
    <w:p w:rsidR="00F54042" w:rsidRPr="00950CE4" w:rsidRDefault="00F54042" w:rsidP="00F54042">
      <w:pPr>
        <w:ind w:right="-93"/>
        <w:jc w:val="both"/>
        <w:rPr>
          <w:rFonts w:ascii="Arial" w:hAnsi="Arial" w:cs="Arial"/>
          <w:color w:val="000000" w:themeColor="text1"/>
          <w:sz w:val="20"/>
          <w:szCs w:val="20"/>
        </w:rPr>
      </w:pPr>
    </w:p>
    <w:p w:rsidR="00F54042" w:rsidRPr="00950CE4" w:rsidRDefault="00F54042" w:rsidP="00F54042">
      <w:pPr>
        <w:ind w:right="-93"/>
        <w:jc w:val="both"/>
        <w:rPr>
          <w:rFonts w:ascii="Arial" w:hAnsi="Arial" w:cs="Arial"/>
          <w:color w:val="000000" w:themeColor="text1"/>
          <w:sz w:val="20"/>
          <w:szCs w:val="20"/>
        </w:rPr>
      </w:pPr>
      <w:r w:rsidRPr="008C11F0">
        <w:rPr>
          <w:rFonts w:ascii="Arial" w:hAnsi="Arial" w:cs="Arial"/>
          <w:color w:val="000000" w:themeColor="text1"/>
          <w:sz w:val="20"/>
          <w:szCs w:val="20"/>
        </w:rPr>
        <w:t>CUARTO.-</w:t>
      </w:r>
      <w:r w:rsidRPr="008C11F0">
        <w:rPr>
          <w:rFonts w:ascii="Arial" w:hAnsi="Arial" w:cs="Arial"/>
        </w:rPr>
        <w:t xml:space="preserve"> P</w:t>
      </w:r>
      <w:r w:rsidRPr="008C11F0">
        <w:rPr>
          <w:rFonts w:ascii="Arial" w:hAnsi="Arial" w:cs="Arial"/>
          <w:color w:val="000000" w:themeColor="text1"/>
          <w:sz w:val="20"/>
          <w:szCs w:val="20"/>
        </w:rPr>
        <w:t>ublíquese en</w:t>
      </w:r>
      <w:r w:rsidRPr="000D41EE">
        <w:rPr>
          <w:rFonts w:ascii="Arial" w:hAnsi="Arial" w:cs="Arial"/>
          <w:color w:val="000000" w:themeColor="text1"/>
          <w:sz w:val="20"/>
          <w:szCs w:val="20"/>
        </w:rPr>
        <w:t xml:space="preserve"> </w:t>
      </w:r>
      <w:r>
        <w:rPr>
          <w:rFonts w:ascii="Arial" w:hAnsi="Arial" w:cs="Arial"/>
          <w:color w:val="000000" w:themeColor="text1"/>
          <w:sz w:val="20"/>
          <w:szCs w:val="20"/>
        </w:rPr>
        <w:t>la Gaceta,</w:t>
      </w:r>
      <w:r w:rsidRPr="000D41EE">
        <w:rPr>
          <w:rFonts w:ascii="Arial" w:hAnsi="Arial" w:cs="Arial"/>
          <w:color w:val="000000" w:themeColor="text1"/>
          <w:sz w:val="20"/>
          <w:szCs w:val="20"/>
        </w:rPr>
        <w:t xml:space="preserve"> órgano de difusión oficial de este Gobierno Municipal, en el Periódico Oficial del Gobierno del Estado y en uno de los periódicos de mayor circulación en esta ciudad capital.</w:t>
      </w:r>
    </w:p>
    <w:p w:rsidR="00FC791A" w:rsidRPr="008C3623" w:rsidRDefault="00FC791A" w:rsidP="00F54042">
      <w:pPr>
        <w:tabs>
          <w:tab w:val="left" w:pos="993"/>
          <w:tab w:val="left" w:pos="1985"/>
        </w:tabs>
        <w:ind w:right="-93"/>
        <w:jc w:val="both"/>
        <w:rPr>
          <w:rFonts w:ascii="Arial" w:hAnsi="Arial" w:cs="Arial"/>
          <w:color w:val="000000"/>
          <w:sz w:val="20"/>
          <w:szCs w:val="20"/>
        </w:rPr>
      </w:pPr>
      <w:r w:rsidRPr="008C3623">
        <w:rPr>
          <w:rFonts w:ascii="Arial" w:eastAsia="Times" w:hAnsi="Arial" w:cs="Arial"/>
          <w:sz w:val="20"/>
          <w:szCs w:val="20"/>
        </w:rPr>
        <w:t>..……………………….</w:t>
      </w:r>
    </w:p>
    <w:p w:rsidR="00F964A3" w:rsidRDefault="00F54042" w:rsidP="00F54042">
      <w:pPr>
        <w:ind w:right="-93"/>
        <w:jc w:val="center"/>
        <w:rPr>
          <w:rFonts w:ascii="Arial" w:eastAsia="Times" w:hAnsi="Arial" w:cs="Arial"/>
          <w:b/>
          <w:sz w:val="20"/>
          <w:szCs w:val="20"/>
        </w:rPr>
      </w:pPr>
      <w:r w:rsidRPr="00F54042">
        <w:rPr>
          <w:rFonts w:ascii="Arial" w:eastAsia="Times" w:hAnsi="Arial" w:cs="Arial"/>
          <w:b/>
          <w:sz w:val="20"/>
          <w:szCs w:val="20"/>
        </w:rPr>
        <w:t>CAMBIO DE USO DEL SUELO PARA UN LOTE UBICADO EN LAS INMEDIACIONES DEL FRACCIONAMIENTO LOMAS DE LOURDES, CON UNA SUPERFICIE DE 259,809.126 M</w:t>
      </w:r>
      <w:r w:rsidRPr="00F54042">
        <w:rPr>
          <w:rFonts w:ascii="Arial" w:eastAsia="Times" w:hAnsi="Arial" w:cs="Arial"/>
          <w:b/>
          <w:sz w:val="20"/>
          <w:szCs w:val="20"/>
          <w:vertAlign w:val="superscript"/>
        </w:rPr>
        <w:t>2</w:t>
      </w:r>
      <w:r w:rsidRPr="00F54042">
        <w:rPr>
          <w:rFonts w:ascii="Arial" w:eastAsia="Times" w:hAnsi="Arial" w:cs="Arial"/>
          <w:b/>
          <w:sz w:val="20"/>
          <w:szCs w:val="20"/>
        </w:rPr>
        <w:t>.</w:t>
      </w:r>
    </w:p>
    <w:p w:rsidR="00F54042" w:rsidRDefault="00F54042" w:rsidP="00F54042">
      <w:pPr>
        <w:ind w:right="-93"/>
        <w:jc w:val="center"/>
        <w:rPr>
          <w:rFonts w:ascii="Arial" w:eastAsia="Times" w:hAnsi="Arial" w:cs="Arial"/>
          <w:b/>
          <w:sz w:val="20"/>
          <w:szCs w:val="20"/>
        </w:rPr>
      </w:pPr>
    </w:p>
    <w:p w:rsidR="00FC791A" w:rsidRDefault="00FC791A" w:rsidP="00F54042">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54042">
        <w:rPr>
          <w:rFonts w:ascii="Arial" w:eastAsia="Times" w:hAnsi="Arial" w:cs="Arial"/>
          <w:b/>
          <w:sz w:val="20"/>
          <w:szCs w:val="20"/>
        </w:rPr>
        <w:t>256</w:t>
      </w:r>
      <w:r w:rsidR="00F964A3" w:rsidRPr="005F3915">
        <w:rPr>
          <w:rFonts w:ascii="Arial" w:eastAsia="Times" w:hAnsi="Arial" w:cs="Arial"/>
          <w:b/>
          <w:sz w:val="20"/>
          <w:szCs w:val="20"/>
        </w:rPr>
        <w:t>/2</w:t>
      </w:r>
      <w:r w:rsidR="00F54042">
        <w:rPr>
          <w:rFonts w:ascii="Arial" w:eastAsia="Times" w:hAnsi="Arial" w:cs="Arial"/>
          <w:b/>
          <w:sz w:val="20"/>
          <w:szCs w:val="20"/>
        </w:rPr>
        <w:t>5</w:t>
      </w:r>
      <w:r w:rsidR="00F964A3" w:rsidRPr="005F3915">
        <w:rPr>
          <w:rFonts w:ascii="Arial" w:eastAsia="Times" w:hAnsi="Arial" w:cs="Arial"/>
          <w:b/>
          <w:sz w:val="20"/>
          <w:szCs w:val="20"/>
        </w:rPr>
        <w:t>/16</w:t>
      </w:r>
    </w:p>
    <w:p w:rsidR="00FC791A" w:rsidRDefault="00FC791A" w:rsidP="00F54042">
      <w:pPr>
        <w:ind w:right="-93"/>
        <w:jc w:val="center"/>
        <w:rPr>
          <w:rFonts w:ascii="Arial" w:eastAsia="Times" w:hAnsi="Arial" w:cs="Arial"/>
          <w:b/>
          <w:sz w:val="20"/>
          <w:szCs w:val="20"/>
        </w:rPr>
      </w:pPr>
    </w:p>
    <w:p w:rsidR="00F54042" w:rsidRPr="00F54042" w:rsidRDefault="00F54042" w:rsidP="00F54042">
      <w:pPr>
        <w:tabs>
          <w:tab w:val="left" w:pos="993"/>
          <w:tab w:val="left" w:pos="1985"/>
        </w:tabs>
        <w:ind w:right="-93"/>
        <w:jc w:val="both"/>
        <w:rPr>
          <w:rFonts w:ascii="Arial" w:hAnsi="Arial" w:cs="Arial"/>
          <w:sz w:val="20"/>
          <w:szCs w:val="20"/>
        </w:rPr>
      </w:pPr>
      <w:r w:rsidRPr="00F54042">
        <w:rPr>
          <w:rFonts w:ascii="Arial" w:hAnsi="Arial" w:cs="Arial"/>
          <w:sz w:val="20"/>
          <w:szCs w:val="20"/>
        </w:rPr>
        <w:t>PRIMERO.- Se aprueba dictamen presentado por la Comisión de Planeación, Urbanismo, Obras Públicas y Centro Histórico, en consecuencia el cambio de uso del suelo de Habitacional con Densidad Baja H-2 a Habitacional con Densidad Media H-3, para un lote ubicado en las inmediaciones del Fraccionamiento Lomas de Lourdes de esta ciudad, con una superficie total de 259,809.126 m</w:t>
      </w:r>
      <w:r w:rsidRPr="00F54042">
        <w:rPr>
          <w:rFonts w:ascii="Arial" w:hAnsi="Arial" w:cs="Arial"/>
          <w:sz w:val="20"/>
          <w:szCs w:val="20"/>
          <w:vertAlign w:val="superscript"/>
        </w:rPr>
        <w:t>2</w:t>
      </w:r>
      <w:r w:rsidRPr="00F54042">
        <w:rPr>
          <w:rFonts w:ascii="Arial" w:hAnsi="Arial" w:cs="Arial"/>
          <w:sz w:val="20"/>
          <w:szCs w:val="20"/>
        </w:rPr>
        <w:t>.</w:t>
      </w:r>
    </w:p>
    <w:p w:rsidR="00F54042" w:rsidRPr="00F54042" w:rsidRDefault="00F54042" w:rsidP="00F54042">
      <w:pPr>
        <w:tabs>
          <w:tab w:val="left" w:pos="993"/>
          <w:tab w:val="left" w:pos="1985"/>
        </w:tabs>
        <w:ind w:right="-93"/>
        <w:jc w:val="both"/>
        <w:rPr>
          <w:rFonts w:ascii="Arial" w:hAnsi="Arial" w:cs="Arial"/>
          <w:sz w:val="20"/>
          <w:szCs w:val="20"/>
        </w:rPr>
      </w:pPr>
    </w:p>
    <w:p w:rsidR="00F54042" w:rsidRPr="00F54042" w:rsidRDefault="00F54042" w:rsidP="00F54042">
      <w:pPr>
        <w:tabs>
          <w:tab w:val="left" w:pos="993"/>
          <w:tab w:val="left" w:pos="1985"/>
        </w:tabs>
        <w:ind w:right="-93"/>
        <w:jc w:val="both"/>
        <w:rPr>
          <w:rFonts w:ascii="Arial" w:hAnsi="Arial" w:cs="Arial"/>
          <w:sz w:val="20"/>
          <w:szCs w:val="20"/>
        </w:rPr>
      </w:pPr>
      <w:r w:rsidRPr="00F54042">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F54042" w:rsidRPr="00F54042" w:rsidRDefault="00F54042" w:rsidP="00F54042">
      <w:pPr>
        <w:tabs>
          <w:tab w:val="left" w:pos="993"/>
          <w:tab w:val="left" w:pos="1985"/>
        </w:tabs>
        <w:ind w:right="-93"/>
        <w:jc w:val="both"/>
        <w:rPr>
          <w:rFonts w:ascii="Arial" w:hAnsi="Arial" w:cs="Arial"/>
          <w:sz w:val="20"/>
          <w:szCs w:val="20"/>
        </w:rPr>
      </w:pPr>
    </w:p>
    <w:p w:rsidR="00F54042" w:rsidRPr="00F54042" w:rsidRDefault="00F54042" w:rsidP="00F54042">
      <w:pPr>
        <w:tabs>
          <w:tab w:val="left" w:pos="993"/>
          <w:tab w:val="left" w:pos="1985"/>
        </w:tabs>
        <w:ind w:right="-93"/>
        <w:jc w:val="both"/>
        <w:rPr>
          <w:rFonts w:ascii="Arial" w:hAnsi="Arial" w:cs="Arial"/>
          <w:sz w:val="20"/>
          <w:szCs w:val="20"/>
        </w:rPr>
      </w:pPr>
      <w:r w:rsidRPr="00F54042">
        <w:rPr>
          <w:rFonts w:ascii="Arial" w:hAnsi="Arial" w:cs="Arial"/>
          <w:sz w:val="20"/>
          <w:szCs w:val="20"/>
        </w:rPr>
        <w:t xml:space="preserve">TERCERO.- Notifíquese a la Dirección de Desarrollo Urbano, para que a su vez notifique a la C. Diana María Galindo </w:t>
      </w:r>
      <w:proofErr w:type="spellStart"/>
      <w:r w:rsidRPr="00F54042">
        <w:rPr>
          <w:rFonts w:ascii="Arial" w:hAnsi="Arial" w:cs="Arial"/>
          <w:sz w:val="20"/>
          <w:szCs w:val="20"/>
        </w:rPr>
        <w:t>Teissier</w:t>
      </w:r>
      <w:proofErr w:type="spellEnd"/>
      <w:r w:rsidRPr="00F54042">
        <w:rPr>
          <w:rFonts w:ascii="Arial" w:hAnsi="Arial" w:cs="Arial"/>
          <w:sz w:val="20"/>
          <w:szCs w:val="20"/>
        </w:rPr>
        <w:t>, a las Direcciones Municipales competentes y a la Secretaría correspondiente del Gobierno del Estado, para los efectos a que haya lugar.</w:t>
      </w:r>
    </w:p>
    <w:p w:rsidR="00F54042" w:rsidRPr="00F54042" w:rsidRDefault="00F54042" w:rsidP="00F54042">
      <w:pPr>
        <w:tabs>
          <w:tab w:val="left" w:pos="993"/>
          <w:tab w:val="left" w:pos="1985"/>
        </w:tabs>
        <w:ind w:right="-93"/>
        <w:jc w:val="both"/>
        <w:rPr>
          <w:rFonts w:ascii="Arial" w:hAnsi="Arial" w:cs="Arial"/>
          <w:sz w:val="20"/>
          <w:szCs w:val="20"/>
        </w:rPr>
      </w:pPr>
    </w:p>
    <w:p w:rsidR="00F54042" w:rsidRPr="00F54042" w:rsidRDefault="00F54042" w:rsidP="00F54042">
      <w:pPr>
        <w:tabs>
          <w:tab w:val="left" w:pos="993"/>
          <w:tab w:val="left" w:pos="1985"/>
        </w:tabs>
        <w:ind w:right="-93"/>
        <w:jc w:val="both"/>
        <w:rPr>
          <w:rFonts w:ascii="Arial" w:hAnsi="Arial" w:cs="Arial"/>
          <w:sz w:val="20"/>
          <w:szCs w:val="20"/>
        </w:rPr>
      </w:pPr>
      <w:r w:rsidRPr="00F54042">
        <w:rPr>
          <w:rFonts w:ascii="Arial" w:hAnsi="Arial" w:cs="Arial"/>
          <w:sz w:val="20"/>
          <w:szCs w:val="20"/>
        </w:rPr>
        <w:t>CUARTO.-Publíquese en el órgano de difusión oficial de este Gobierno Municipal.</w:t>
      </w:r>
    </w:p>
    <w:p w:rsidR="00FC791A" w:rsidRPr="008C3623" w:rsidRDefault="00FC791A" w:rsidP="00F719F9">
      <w:pPr>
        <w:tabs>
          <w:tab w:val="left" w:pos="993"/>
          <w:tab w:val="left" w:pos="1985"/>
        </w:tabs>
        <w:ind w:right="-93"/>
        <w:jc w:val="both"/>
        <w:rPr>
          <w:rFonts w:ascii="Arial" w:hAnsi="Arial" w:cs="Arial"/>
          <w:color w:val="000000"/>
          <w:sz w:val="20"/>
          <w:szCs w:val="20"/>
        </w:rPr>
      </w:pPr>
      <w:r w:rsidRPr="008C3623">
        <w:rPr>
          <w:rFonts w:ascii="Arial" w:eastAsia="Times" w:hAnsi="Arial" w:cs="Arial"/>
          <w:sz w:val="20"/>
          <w:szCs w:val="20"/>
        </w:rPr>
        <w:t>..……………………….</w:t>
      </w:r>
    </w:p>
    <w:p w:rsidR="00FC791A" w:rsidRDefault="00F54042" w:rsidP="00F54042">
      <w:pPr>
        <w:ind w:right="49"/>
        <w:jc w:val="center"/>
        <w:rPr>
          <w:rFonts w:ascii="Arial" w:hAnsi="Arial" w:cs="Arial"/>
          <w:b/>
          <w:color w:val="000000"/>
          <w:sz w:val="20"/>
          <w:szCs w:val="20"/>
        </w:rPr>
      </w:pPr>
      <w:r>
        <w:rPr>
          <w:rFonts w:ascii="Arial" w:hAnsi="Arial" w:cs="Arial"/>
          <w:b/>
          <w:color w:val="000000"/>
          <w:sz w:val="20"/>
          <w:szCs w:val="20"/>
        </w:rPr>
        <w:lastRenderedPageBreak/>
        <w:t>CAMBIO DE USO DEL SUELO PARA LA INSTALACIÓN DE UNA TIENDA DE CONVENIENCIA CON VENTA DE BEBIDAS ALCOHÓLICAS Y RESTAURANTE CON VENTA DE BEBIDAS ALCOHÓLICAS, EN EL NÚMERO 2532 DE  LA CALLE PROLONGACIÓN FRANCISCO DE URDIÑOLA.</w:t>
      </w:r>
    </w:p>
    <w:p w:rsidR="00F54042" w:rsidRDefault="00F54042" w:rsidP="00F54042">
      <w:pPr>
        <w:ind w:right="49"/>
        <w:jc w:val="center"/>
        <w:rPr>
          <w:rFonts w:ascii="Arial" w:hAnsi="Arial" w:cs="Arial"/>
          <w:b/>
          <w:sz w:val="20"/>
          <w:szCs w:val="20"/>
        </w:rPr>
      </w:pPr>
    </w:p>
    <w:p w:rsidR="00F54042" w:rsidRDefault="00F54042" w:rsidP="00F54042">
      <w:pPr>
        <w:ind w:right="-93"/>
        <w:jc w:val="center"/>
        <w:rPr>
          <w:rFonts w:ascii="Arial" w:eastAsia="Times" w:hAnsi="Arial" w:cs="Arial"/>
          <w:b/>
          <w:sz w:val="20"/>
          <w:szCs w:val="20"/>
        </w:rPr>
      </w:pPr>
      <w:r>
        <w:rPr>
          <w:rFonts w:ascii="Arial" w:eastAsia="Times" w:hAnsi="Arial" w:cs="Arial"/>
          <w:b/>
          <w:sz w:val="20"/>
          <w:szCs w:val="20"/>
        </w:rPr>
        <w:t>A C U E R D O     257</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FC791A" w:rsidRDefault="00FC791A" w:rsidP="00FC791A">
      <w:pPr>
        <w:ind w:right="-93"/>
        <w:jc w:val="center"/>
        <w:rPr>
          <w:rFonts w:ascii="Arial" w:hAnsi="Arial" w:cs="Arial"/>
          <w:b/>
          <w:sz w:val="20"/>
          <w:szCs w:val="20"/>
        </w:rPr>
      </w:pPr>
    </w:p>
    <w:p w:rsidR="00F54042" w:rsidRPr="00F54042" w:rsidRDefault="00F54042" w:rsidP="00F54042">
      <w:pPr>
        <w:tabs>
          <w:tab w:val="left" w:pos="851"/>
          <w:tab w:val="left" w:pos="993"/>
        </w:tabs>
        <w:ind w:right="-93"/>
        <w:jc w:val="both"/>
        <w:rPr>
          <w:rFonts w:ascii="Arial" w:hAnsi="Arial" w:cs="Arial"/>
          <w:color w:val="000000"/>
          <w:sz w:val="20"/>
          <w:szCs w:val="20"/>
        </w:rPr>
      </w:pPr>
      <w:r w:rsidRPr="00F54042">
        <w:rPr>
          <w:rFonts w:ascii="Arial" w:hAnsi="Arial" w:cs="Arial"/>
          <w:color w:val="000000"/>
          <w:sz w:val="20"/>
          <w:szCs w:val="20"/>
        </w:rPr>
        <w:t xml:space="preserve">PRIMERO.- Se aprueba dictamen presentado por la Comisión de Planeación, Urbanismo, Obras Públicas y Centro Histórico, en consecuencia el cambio de uso del suelo de Habitacional con Densidad Muy Baja H-1 a Corredor Urbano Habitacional/Comercio/Servicio CU-2, para la instalación de una tienda de conveniencia con venta de bebidas alcohólicas y restaurante con venta de bebidas alcohólicas, en un predio ubicado en la calle Prolongación Francisco de </w:t>
      </w:r>
      <w:proofErr w:type="spellStart"/>
      <w:r w:rsidRPr="00F54042">
        <w:rPr>
          <w:rFonts w:ascii="Arial" w:hAnsi="Arial" w:cs="Arial"/>
          <w:color w:val="000000"/>
          <w:sz w:val="20"/>
          <w:szCs w:val="20"/>
        </w:rPr>
        <w:t>Urdiñola</w:t>
      </w:r>
      <w:proofErr w:type="spellEnd"/>
      <w:r w:rsidRPr="00F54042">
        <w:rPr>
          <w:rFonts w:ascii="Arial" w:hAnsi="Arial" w:cs="Arial"/>
          <w:color w:val="000000"/>
          <w:sz w:val="20"/>
          <w:szCs w:val="20"/>
        </w:rPr>
        <w:t xml:space="preserve"> No. 2532 esquina con calle 16 de la colonia Lourdes de esta ciudad, con una superficie total 1,178.38 m</w:t>
      </w:r>
      <w:r w:rsidRPr="00F54042">
        <w:rPr>
          <w:rFonts w:ascii="Arial" w:hAnsi="Arial" w:cs="Arial"/>
          <w:color w:val="000000"/>
          <w:sz w:val="20"/>
          <w:szCs w:val="20"/>
          <w:vertAlign w:val="superscript"/>
        </w:rPr>
        <w:t>2</w:t>
      </w:r>
      <w:r w:rsidRPr="00F54042">
        <w:rPr>
          <w:rFonts w:ascii="Arial" w:hAnsi="Arial" w:cs="Arial"/>
          <w:color w:val="000000"/>
          <w:sz w:val="20"/>
          <w:szCs w:val="20"/>
        </w:rPr>
        <w:t>.</w:t>
      </w:r>
    </w:p>
    <w:p w:rsidR="00F54042" w:rsidRPr="00F54042" w:rsidRDefault="00F54042" w:rsidP="00F54042">
      <w:pPr>
        <w:tabs>
          <w:tab w:val="left" w:pos="851"/>
          <w:tab w:val="left" w:pos="993"/>
        </w:tabs>
        <w:ind w:right="-93"/>
        <w:jc w:val="both"/>
        <w:rPr>
          <w:rFonts w:ascii="Arial" w:hAnsi="Arial" w:cs="Arial"/>
          <w:color w:val="000000"/>
          <w:sz w:val="20"/>
          <w:szCs w:val="20"/>
        </w:rPr>
      </w:pPr>
    </w:p>
    <w:p w:rsidR="00F54042" w:rsidRPr="00F54042" w:rsidRDefault="00F54042" w:rsidP="00F54042">
      <w:pPr>
        <w:tabs>
          <w:tab w:val="left" w:pos="851"/>
          <w:tab w:val="left" w:pos="993"/>
        </w:tabs>
        <w:ind w:right="-93"/>
        <w:jc w:val="both"/>
        <w:rPr>
          <w:rFonts w:ascii="Arial" w:hAnsi="Arial" w:cs="Arial"/>
          <w:color w:val="000000"/>
          <w:sz w:val="20"/>
          <w:szCs w:val="20"/>
        </w:rPr>
      </w:pPr>
      <w:r w:rsidRPr="00F54042">
        <w:rPr>
          <w:rFonts w:ascii="Arial" w:hAnsi="Arial" w:cs="Arial"/>
          <w:color w:val="000000"/>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F54042" w:rsidRPr="00F54042" w:rsidRDefault="00F54042" w:rsidP="00F54042">
      <w:pPr>
        <w:tabs>
          <w:tab w:val="left" w:pos="851"/>
          <w:tab w:val="left" w:pos="993"/>
        </w:tabs>
        <w:ind w:right="-93"/>
        <w:jc w:val="both"/>
        <w:rPr>
          <w:rFonts w:ascii="Arial" w:hAnsi="Arial" w:cs="Arial"/>
          <w:color w:val="000000"/>
          <w:sz w:val="20"/>
          <w:szCs w:val="20"/>
        </w:rPr>
      </w:pPr>
    </w:p>
    <w:p w:rsidR="00F54042" w:rsidRPr="00F54042" w:rsidRDefault="00F54042" w:rsidP="00F54042">
      <w:pPr>
        <w:tabs>
          <w:tab w:val="left" w:pos="851"/>
          <w:tab w:val="left" w:pos="993"/>
        </w:tabs>
        <w:ind w:right="-93"/>
        <w:jc w:val="both"/>
        <w:rPr>
          <w:rFonts w:ascii="Arial" w:hAnsi="Arial" w:cs="Arial"/>
          <w:color w:val="000000"/>
          <w:sz w:val="20"/>
          <w:szCs w:val="20"/>
        </w:rPr>
      </w:pPr>
      <w:r w:rsidRPr="00F54042">
        <w:rPr>
          <w:rFonts w:ascii="Arial" w:hAnsi="Arial" w:cs="Arial"/>
          <w:color w:val="000000"/>
          <w:sz w:val="20"/>
          <w:szCs w:val="20"/>
        </w:rPr>
        <w:t>TERCERO.- Notifíquese a la Dirección de Desarrollo Urbano, para que a su vez notifique a la Arq. Aurora Martínez Grimaldo, a las Direcciones Municipales competentes y a la Secretaría correspondiente del Gobierno del Estado, para los efectos a que haya lugar.</w:t>
      </w:r>
    </w:p>
    <w:p w:rsidR="00F54042" w:rsidRPr="00F54042" w:rsidRDefault="00F54042" w:rsidP="00F54042">
      <w:pPr>
        <w:tabs>
          <w:tab w:val="left" w:pos="851"/>
          <w:tab w:val="left" w:pos="993"/>
        </w:tabs>
        <w:ind w:right="-93"/>
        <w:jc w:val="both"/>
        <w:rPr>
          <w:rFonts w:ascii="Arial" w:hAnsi="Arial" w:cs="Arial"/>
          <w:color w:val="000000"/>
          <w:sz w:val="20"/>
          <w:szCs w:val="20"/>
        </w:rPr>
      </w:pPr>
    </w:p>
    <w:p w:rsidR="00F54042" w:rsidRDefault="00F54042" w:rsidP="00F54042">
      <w:pPr>
        <w:tabs>
          <w:tab w:val="left" w:pos="851"/>
          <w:tab w:val="left" w:pos="993"/>
        </w:tabs>
        <w:ind w:right="-93"/>
        <w:jc w:val="both"/>
        <w:rPr>
          <w:rFonts w:ascii="Arial" w:hAnsi="Arial" w:cs="Arial"/>
          <w:color w:val="000000"/>
          <w:sz w:val="20"/>
          <w:szCs w:val="20"/>
        </w:rPr>
      </w:pPr>
      <w:r w:rsidRPr="00F54042">
        <w:rPr>
          <w:rFonts w:ascii="Arial" w:hAnsi="Arial" w:cs="Arial"/>
          <w:color w:val="000000"/>
          <w:sz w:val="20"/>
          <w:szCs w:val="20"/>
        </w:rPr>
        <w:t>CUARTO.-Notifíquese y publíquese en el órgano de difusión oficial de este Gobierno Municipal.</w:t>
      </w:r>
    </w:p>
    <w:p w:rsidR="00FC791A" w:rsidRPr="008C3623" w:rsidRDefault="00FC791A" w:rsidP="00F54042">
      <w:pPr>
        <w:tabs>
          <w:tab w:val="left" w:pos="851"/>
          <w:tab w:val="left" w:pos="993"/>
        </w:tabs>
        <w:ind w:right="-93"/>
        <w:jc w:val="both"/>
        <w:rPr>
          <w:rFonts w:ascii="Arial" w:hAnsi="Arial" w:cs="Arial"/>
          <w:color w:val="000000"/>
          <w:sz w:val="20"/>
          <w:szCs w:val="20"/>
        </w:rPr>
      </w:pPr>
      <w:r>
        <w:rPr>
          <w:rFonts w:ascii="Arial" w:eastAsia="Times" w:hAnsi="Arial" w:cs="Arial"/>
          <w:sz w:val="20"/>
          <w:szCs w:val="20"/>
        </w:rPr>
        <w:t>………….</w:t>
      </w:r>
      <w:r w:rsidRPr="008C3623">
        <w:rPr>
          <w:rFonts w:ascii="Arial" w:eastAsia="Times" w:hAnsi="Arial" w:cs="Arial"/>
          <w:sz w:val="20"/>
          <w:szCs w:val="20"/>
        </w:rPr>
        <w:t>…………………</w:t>
      </w:r>
    </w:p>
    <w:p w:rsidR="00F964A3" w:rsidRDefault="00F54042" w:rsidP="00FC791A">
      <w:pPr>
        <w:ind w:right="-93"/>
        <w:jc w:val="center"/>
        <w:rPr>
          <w:rFonts w:ascii="Arial" w:hAnsi="Arial" w:cs="Arial"/>
          <w:b/>
          <w:color w:val="000000"/>
          <w:sz w:val="20"/>
          <w:szCs w:val="20"/>
        </w:rPr>
      </w:pPr>
      <w:r>
        <w:rPr>
          <w:rFonts w:ascii="Arial" w:hAnsi="Arial" w:cs="Arial"/>
          <w:b/>
          <w:color w:val="000000"/>
          <w:sz w:val="20"/>
          <w:szCs w:val="20"/>
        </w:rPr>
        <w:t>CAMBIO DE TRAZO DE VIALIDAD DE 20 METROS, EN EL NÚMERO 408, DE LA CALLE ESTAFETA, DE LA COLONIA POSTAL CERRITOS II.</w:t>
      </w:r>
    </w:p>
    <w:p w:rsidR="00F54042" w:rsidRPr="003A1E13" w:rsidRDefault="00F54042" w:rsidP="00FC791A">
      <w:pPr>
        <w:ind w:right="-93"/>
        <w:jc w:val="center"/>
        <w:rPr>
          <w:rFonts w:ascii="Arial" w:eastAsia="Times" w:hAnsi="Arial" w:cs="Arial"/>
          <w:b/>
          <w:sz w:val="20"/>
          <w:szCs w:val="20"/>
        </w:rPr>
      </w:pPr>
    </w:p>
    <w:p w:rsidR="00F54042" w:rsidRDefault="00F54042" w:rsidP="00F54042">
      <w:pPr>
        <w:ind w:right="-93"/>
        <w:jc w:val="center"/>
        <w:rPr>
          <w:rFonts w:ascii="Arial" w:eastAsia="Times" w:hAnsi="Arial" w:cs="Arial"/>
          <w:b/>
          <w:sz w:val="20"/>
          <w:szCs w:val="20"/>
        </w:rPr>
      </w:pPr>
      <w:r>
        <w:rPr>
          <w:rFonts w:ascii="Arial" w:eastAsia="Times" w:hAnsi="Arial" w:cs="Arial"/>
          <w:b/>
          <w:sz w:val="20"/>
          <w:szCs w:val="20"/>
        </w:rPr>
        <w:t>A C U E R D O     258</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FC791A" w:rsidRPr="00F615E3" w:rsidRDefault="00FC791A" w:rsidP="00FC791A">
      <w:pPr>
        <w:ind w:right="-93"/>
        <w:jc w:val="center"/>
        <w:rPr>
          <w:rFonts w:ascii="Arial" w:hAnsi="Arial" w:cs="Arial"/>
          <w:b/>
          <w:sz w:val="20"/>
          <w:szCs w:val="20"/>
        </w:rPr>
      </w:pPr>
    </w:p>
    <w:p w:rsidR="00F54042" w:rsidRP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PRIMERO.- Se aprueba dictamen presentado por la Comisión de Planeación, Urbanismo, Obras Públicas y Centro Histórico, en consecuencia el cambio de trazo de vialidad de 20 metros, para un predio ubicado en calle Estafeta 408 en la colonia Postal Cerritos II de esta ciudad, con una superficie total de 33,317.91 m</w:t>
      </w:r>
      <w:r w:rsidRPr="00F54042">
        <w:rPr>
          <w:rFonts w:ascii="Arial" w:hAnsi="Arial" w:cs="Arial"/>
          <w:color w:val="000000"/>
          <w:sz w:val="20"/>
          <w:szCs w:val="20"/>
          <w:vertAlign w:val="superscript"/>
        </w:rPr>
        <w:t>2</w:t>
      </w:r>
      <w:r w:rsidRPr="00F54042">
        <w:rPr>
          <w:rFonts w:ascii="Arial" w:hAnsi="Arial" w:cs="Arial"/>
          <w:color w:val="000000"/>
          <w:sz w:val="20"/>
          <w:szCs w:val="20"/>
        </w:rPr>
        <w:t>.</w:t>
      </w:r>
    </w:p>
    <w:p w:rsidR="00F54042" w:rsidRPr="00F54042" w:rsidRDefault="00F54042" w:rsidP="00F54042">
      <w:pPr>
        <w:tabs>
          <w:tab w:val="left" w:pos="2127"/>
        </w:tabs>
        <w:ind w:right="-93"/>
        <w:jc w:val="both"/>
        <w:rPr>
          <w:rFonts w:ascii="Arial" w:hAnsi="Arial" w:cs="Arial"/>
          <w:color w:val="000000"/>
          <w:sz w:val="20"/>
          <w:szCs w:val="20"/>
        </w:rPr>
      </w:pPr>
    </w:p>
    <w:p w:rsidR="00F54042" w:rsidRP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F54042" w:rsidRPr="00F54042" w:rsidRDefault="00F54042" w:rsidP="00F54042">
      <w:pPr>
        <w:tabs>
          <w:tab w:val="left" w:pos="2127"/>
        </w:tabs>
        <w:ind w:right="-93"/>
        <w:jc w:val="both"/>
        <w:rPr>
          <w:rFonts w:ascii="Arial" w:hAnsi="Arial" w:cs="Arial"/>
          <w:color w:val="000000"/>
          <w:sz w:val="20"/>
          <w:szCs w:val="20"/>
        </w:rPr>
      </w:pPr>
    </w:p>
    <w:p w:rsidR="00F54042" w:rsidRP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TERCERO.- Notifíquese a la Dirección de Desarrollo Urbano, para que a su vez notifique al C. Eduardo Celestino Castillo Escobedo, a las Direcciones Municipales competentes y a la Secretaría correspondiente del Gobierno del Estado, para los efectos a que haya lugar.</w:t>
      </w:r>
    </w:p>
    <w:p w:rsidR="00F54042" w:rsidRPr="00F54042" w:rsidRDefault="00F54042" w:rsidP="00F54042">
      <w:pPr>
        <w:tabs>
          <w:tab w:val="left" w:pos="2127"/>
        </w:tabs>
        <w:ind w:right="-93"/>
        <w:jc w:val="both"/>
        <w:rPr>
          <w:rFonts w:ascii="Arial" w:hAnsi="Arial" w:cs="Arial"/>
          <w:color w:val="000000"/>
          <w:sz w:val="20"/>
          <w:szCs w:val="20"/>
        </w:rPr>
      </w:pPr>
    </w:p>
    <w:p w:rsid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CUARTO.- Publíquese en el órgano de difusión oficial de este Gobierno Municipal.</w:t>
      </w:r>
    </w:p>
    <w:p w:rsidR="00FC791A" w:rsidRPr="0001390E" w:rsidRDefault="00FC791A" w:rsidP="00F54042">
      <w:pPr>
        <w:tabs>
          <w:tab w:val="left" w:pos="2127"/>
        </w:tabs>
        <w:ind w:right="-93"/>
        <w:jc w:val="both"/>
        <w:rPr>
          <w:rFonts w:ascii="Arial" w:eastAsia="Times" w:hAnsi="Arial" w:cs="Arial"/>
          <w:sz w:val="20"/>
          <w:szCs w:val="20"/>
        </w:rPr>
      </w:pPr>
      <w:r w:rsidRPr="0001390E">
        <w:rPr>
          <w:rFonts w:ascii="Arial" w:eastAsia="Times" w:hAnsi="Arial" w:cs="Arial"/>
          <w:sz w:val="20"/>
          <w:szCs w:val="20"/>
        </w:rPr>
        <w:t>…..……………………….</w:t>
      </w:r>
    </w:p>
    <w:p w:rsidR="00FC791A" w:rsidRDefault="00F54042" w:rsidP="00FC791A">
      <w:pPr>
        <w:ind w:right="-93"/>
        <w:jc w:val="center"/>
        <w:rPr>
          <w:rFonts w:ascii="Arial" w:hAnsi="Arial" w:cs="Arial"/>
          <w:b/>
          <w:color w:val="000000"/>
          <w:sz w:val="20"/>
          <w:szCs w:val="20"/>
        </w:rPr>
      </w:pPr>
      <w:r>
        <w:rPr>
          <w:rFonts w:ascii="Arial" w:hAnsi="Arial" w:cs="Arial"/>
          <w:b/>
          <w:color w:val="000000"/>
          <w:sz w:val="20"/>
          <w:szCs w:val="20"/>
        </w:rPr>
        <w:t>CAMBIO DE USO DEL SUELO PARA LA REGULARIZACIÓN DE UN CENTRO DE COMPRA VENTA Y ACOPIO DE CARTÓN Y PLÁSTICO UBICADO EN LA COLONIA POSTAL CERRITOS.</w:t>
      </w:r>
    </w:p>
    <w:p w:rsidR="00F54042" w:rsidRPr="00D8465F" w:rsidRDefault="00F54042" w:rsidP="00FC791A">
      <w:pPr>
        <w:ind w:right="-93"/>
        <w:jc w:val="center"/>
        <w:rPr>
          <w:rFonts w:ascii="Arial" w:eastAsia="Times" w:hAnsi="Arial" w:cs="Arial"/>
          <w:b/>
          <w:sz w:val="20"/>
          <w:szCs w:val="20"/>
        </w:rPr>
      </w:pPr>
    </w:p>
    <w:p w:rsidR="00F54042" w:rsidRDefault="00F54042" w:rsidP="00F54042">
      <w:pPr>
        <w:ind w:right="-93"/>
        <w:jc w:val="center"/>
        <w:rPr>
          <w:rFonts w:ascii="Arial" w:eastAsia="Times" w:hAnsi="Arial" w:cs="Arial"/>
          <w:b/>
          <w:sz w:val="20"/>
          <w:szCs w:val="20"/>
        </w:rPr>
      </w:pPr>
      <w:r>
        <w:rPr>
          <w:rFonts w:ascii="Arial" w:eastAsia="Times" w:hAnsi="Arial" w:cs="Arial"/>
          <w:b/>
          <w:sz w:val="20"/>
          <w:szCs w:val="20"/>
        </w:rPr>
        <w:t>A C U E R D O     259</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FC791A" w:rsidRDefault="00FC791A" w:rsidP="00FC791A">
      <w:pPr>
        <w:tabs>
          <w:tab w:val="left" w:pos="851"/>
        </w:tabs>
        <w:ind w:left="851" w:right="-93"/>
        <w:jc w:val="center"/>
        <w:rPr>
          <w:rFonts w:ascii="Arial" w:eastAsia="Times" w:hAnsi="Arial" w:cs="Arial"/>
          <w:b/>
          <w:sz w:val="20"/>
          <w:szCs w:val="20"/>
        </w:rPr>
      </w:pPr>
    </w:p>
    <w:p w:rsidR="00F54042" w:rsidRPr="00F54042" w:rsidRDefault="00F54042" w:rsidP="00F54042">
      <w:pPr>
        <w:ind w:right="-93"/>
        <w:jc w:val="both"/>
        <w:rPr>
          <w:rFonts w:ascii="Arial" w:hAnsi="Arial" w:cs="Arial"/>
          <w:color w:val="000000"/>
          <w:sz w:val="20"/>
          <w:szCs w:val="20"/>
        </w:rPr>
      </w:pPr>
      <w:r w:rsidRPr="00F54042">
        <w:rPr>
          <w:rFonts w:ascii="Arial" w:hAnsi="Arial" w:cs="Arial"/>
          <w:color w:val="000000"/>
          <w:sz w:val="20"/>
          <w:szCs w:val="20"/>
        </w:rPr>
        <w:t>PRIMERO.- Se aprueba dictamen presentado por la Comisión de Planeación, Urbanismo, Obras Públicas y Centro Histórico, en consecuencia el cambio de uso del suelo de Habitacional con Densidad Media Alta H-4 a Corredor Urbano Comercio/Servicio/Industria Ligera CU-4, para la regularización de un centro de compra venta y acopio de cartón y plástico, para dos predios identificados como lote 15 y lote 17 de la manzana 11, ubicados en la calle Correo Mayor de la colonia Postal Cerritos de esta ciudad, con una superficie total de 2,000.00 m</w:t>
      </w:r>
      <w:r w:rsidRPr="00F54042">
        <w:rPr>
          <w:rFonts w:ascii="Arial" w:hAnsi="Arial" w:cs="Arial"/>
          <w:color w:val="000000"/>
          <w:sz w:val="20"/>
          <w:szCs w:val="20"/>
          <w:vertAlign w:val="superscript"/>
        </w:rPr>
        <w:t>2</w:t>
      </w:r>
      <w:r w:rsidRPr="00F54042">
        <w:rPr>
          <w:rFonts w:ascii="Arial" w:hAnsi="Arial" w:cs="Arial"/>
          <w:color w:val="000000"/>
          <w:sz w:val="20"/>
          <w:szCs w:val="20"/>
        </w:rPr>
        <w:t>.</w:t>
      </w:r>
    </w:p>
    <w:p w:rsidR="00F54042" w:rsidRPr="00F54042" w:rsidRDefault="00F54042" w:rsidP="00F54042">
      <w:pPr>
        <w:ind w:right="-93"/>
        <w:jc w:val="both"/>
        <w:rPr>
          <w:rFonts w:ascii="Arial" w:hAnsi="Arial" w:cs="Arial"/>
          <w:color w:val="000000"/>
          <w:sz w:val="20"/>
          <w:szCs w:val="20"/>
        </w:rPr>
      </w:pPr>
    </w:p>
    <w:p w:rsidR="00F54042" w:rsidRPr="00F54042" w:rsidRDefault="00F54042" w:rsidP="00F54042">
      <w:pPr>
        <w:ind w:right="-93"/>
        <w:jc w:val="both"/>
        <w:rPr>
          <w:rFonts w:ascii="Arial" w:hAnsi="Arial" w:cs="Arial"/>
          <w:color w:val="000000"/>
          <w:sz w:val="20"/>
          <w:szCs w:val="20"/>
        </w:rPr>
      </w:pPr>
      <w:r w:rsidRPr="00F54042">
        <w:rPr>
          <w:rFonts w:ascii="Arial" w:hAnsi="Arial" w:cs="Arial"/>
          <w:color w:val="000000"/>
          <w:sz w:val="20"/>
          <w:szCs w:val="20"/>
        </w:rPr>
        <w:lastRenderedPageBreak/>
        <w:t xml:space="preserve">SEGUNDO.- Se autoriza al Presidente Municipal, Secretaria del Ayuntamiento, Síndica y demás autoridades municipales, a suscribir los instrumentos jurídicos necesarios a fin de dar cumplimiento a esta determinación. </w:t>
      </w:r>
    </w:p>
    <w:p w:rsidR="00F54042" w:rsidRPr="00F54042" w:rsidRDefault="00F54042" w:rsidP="00F54042">
      <w:pPr>
        <w:ind w:right="-93"/>
        <w:jc w:val="both"/>
        <w:rPr>
          <w:rFonts w:ascii="Arial" w:hAnsi="Arial" w:cs="Arial"/>
          <w:color w:val="000000"/>
          <w:sz w:val="20"/>
          <w:szCs w:val="20"/>
        </w:rPr>
      </w:pPr>
    </w:p>
    <w:p w:rsidR="00F54042" w:rsidRPr="00F54042" w:rsidRDefault="00F54042" w:rsidP="00F54042">
      <w:pPr>
        <w:ind w:right="-93"/>
        <w:jc w:val="both"/>
        <w:rPr>
          <w:rFonts w:ascii="Arial" w:hAnsi="Arial" w:cs="Arial"/>
          <w:color w:val="000000"/>
          <w:sz w:val="20"/>
          <w:szCs w:val="20"/>
        </w:rPr>
      </w:pPr>
      <w:r w:rsidRPr="00F54042">
        <w:rPr>
          <w:rFonts w:ascii="Arial" w:hAnsi="Arial" w:cs="Arial"/>
          <w:color w:val="000000"/>
          <w:sz w:val="20"/>
          <w:szCs w:val="20"/>
        </w:rPr>
        <w:t>TERCERO.- Notifíquese a la Dirección de Desarrollo Urbano, para que a su vez notifique a los CC. José Trinidad López Meléndez y Melchor López Meléndez, a las Direcciones Municipales competentes y a la Secretaría correspondiente del Gobierno del Estado, para los efectos a que haya lugar.</w:t>
      </w:r>
    </w:p>
    <w:p w:rsidR="00F54042" w:rsidRPr="00F54042" w:rsidRDefault="00F54042" w:rsidP="00F54042">
      <w:pPr>
        <w:ind w:right="-93"/>
        <w:jc w:val="both"/>
        <w:rPr>
          <w:rFonts w:ascii="Arial" w:hAnsi="Arial" w:cs="Arial"/>
          <w:color w:val="000000"/>
          <w:sz w:val="20"/>
          <w:szCs w:val="20"/>
        </w:rPr>
      </w:pPr>
    </w:p>
    <w:p w:rsidR="00F54042" w:rsidRPr="00F54042" w:rsidRDefault="00F54042" w:rsidP="00F54042">
      <w:pPr>
        <w:ind w:right="-93"/>
        <w:jc w:val="both"/>
        <w:rPr>
          <w:rFonts w:ascii="Arial" w:hAnsi="Arial" w:cs="Arial"/>
          <w:color w:val="000000"/>
          <w:sz w:val="20"/>
          <w:szCs w:val="20"/>
        </w:rPr>
      </w:pPr>
      <w:r w:rsidRPr="00F54042">
        <w:rPr>
          <w:rFonts w:ascii="Arial" w:hAnsi="Arial" w:cs="Arial"/>
          <w:color w:val="000000"/>
          <w:sz w:val="20"/>
          <w:szCs w:val="20"/>
        </w:rPr>
        <w:t>CUARTO.-Notifíquese y publíquese en el órgano de difusión oficial de este Gobierno Municipal.</w:t>
      </w:r>
    </w:p>
    <w:p w:rsidR="00FC791A" w:rsidRDefault="00FC791A" w:rsidP="00CE2B3C">
      <w:pPr>
        <w:ind w:right="-93"/>
        <w:jc w:val="both"/>
        <w:rPr>
          <w:rFonts w:ascii="Arial" w:hAnsi="Arial" w:cs="Arial"/>
          <w:color w:val="000000"/>
          <w:sz w:val="20"/>
          <w:szCs w:val="20"/>
        </w:rPr>
      </w:pPr>
      <w:r>
        <w:rPr>
          <w:rFonts w:ascii="Arial" w:hAnsi="Arial" w:cs="Arial"/>
          <w:color w:val="000000"/>
          <w:sz w:val="20"/>
          <w:szCs w:val="20"/>
        </w:rPr>
        <w:t>……………………………</w:t>
      </w:r>
    </w:p>
    <w:p w:rsidR="00F54042" w:rsidRDefault="00F54042" w:rsidP="004C6B36">
      <w:pPr>
        <w:ind w:right="-93"/>
        <w:jc w:val="center"/>
        <w:rPr>
          <w:rFonts w:ascii="Arial" w:hAnsi="Arial" w:cs="Arial"/>
          <w:b/>
          <w:color w:val="000000"/>
          <w:sz w:val="20"/>
          <w:szCs w:val="20"/>
        </w:rPr>
      </w:pPr>
      <w:r>
        <w:rPr>
          <w:rFonts w:ascii="Arial" w:hAnsi="Arial" w:cs="Arial"/>
          <w:b/>
          <w:color w:val="000000"/>
          <w:sz w:val="20"/>
          <w:szCs w:val="20"/>
        </w:rPr>
        <w:t>CAMBIO DE SECCIÓN DE VIALIDAD DE 40 A 30 METROS PARA UNA VIALIDAD FUTURA CONTEMPLADA EN EL PLAN DIRECTOR DE DESARROLLO URBANO, EN LA ZONA DE DERRAMADERO.</w:t>
      </w:r>
    </w:p>
    <w:p w:rsidR="00F54042" w:rsidRDefault="00F54042" w:rsidP="004C6B36">
      <w:pPr>
        <w:ind w:right="-93"/>
        <w:jc w:val="center"/>
        <w:rPr>
          <w:rFonts w:ascii="Arial" w:hAnsi="Arial" w:cs="Arial"/>
          <w:b/>
          <w:sz w:val="20"/>
          <w:szCs w:val="20"/>
        </w:rPr>
      </w:pPr>
    </w:p>
    <w:p w:rsidR="00F54042" w:rsidRDefault="00F54042" w:rsidP="00F54042">
      <w:pPr>
        <w:ind w:right="-93"/>
        <w:jc w:val="center"/>
        <w:rPr>
          <w:rFonts w:ascii="Arial" w:eastAsia="Times" w:hAnsi="Arial" w:cs="Arial"/>
          <w:b/>
          <w:sz w:val="20"/>
          <w:szCs w:val="20"/>
        </w:rPr>
      </w:pPr>
      <w:r>
        <w:rPr>
          <w:rFonts w:ascii="Arial" w:eastAsia="Times" w:hAnsi="Arial" w:cs="Arial"/>
          <w:b/>
          <w:sz w:val="20"/>
          <w:szCs w:val="20"/>
        </w:rPr>
        <w:t>A C U E R D O     260</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FC791A" w:rsidRPr="00132C56" w:rsidRDefault="00FC791A" w:rsidP="00FC791A">
      <w:pPr>
        <w:tabs>
          <w:tab w:val="left" w:pos="993"/>
        </w:tabs>
        <w:ind w:right="-93"/>
        <w:jc w:val="center"/>
        <w:rPr>
          <w:rFonts w:ascii="Arial" w:hAnsi="Arial" w:cs="Arial"/>
          <w:b/>
          <w:sz w:val="20"/>
          <w:szCs w:val="20"/>
        </w:rPr>
      </w:pPr>
    </w:p>
    <w:p w:rsidR="00F54042" w:rsidRP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PRIMERO.- Se aprueba dictamen presentado por la Comisión de Planeación, Urbanismo, Obras Públicas y Centro Histórico, en consecuencia el cambio de sección de vialidad de 40 a 30 metros para una vialidad futura contemplada en el Plan Director de Desarrollo Urbano, en la zona de Derramadero, en un tramo de 3,520.00 metros lineales.</w:t>
      </w:r>
    </w:p>
    <w:p w:rsidR="00F54042" w:rsidRPr="00F54042" w:rsidRDefault="00F54042" w:rsidP="00F54042">
      <w:pPr>
        <w:tabs>
          <w:tab w:val="left" w:pos="2127"/>
        </w:tabs>
        <w:ind w:right="-93"/>
        <w:jc w:val="both"/>
        <w:rPr>
          <w:rFonts w:ascii="Arial" w:hAnsi="Arial" w:cs="Arial"/>
          <w:color w:val="000000"/>
          <w:sz w:val="20"/>
          <w:szCs w:val="20"/>
        </w:rPr>
      </w:pPr>
    </w:p>
    <w:p w:rsidR="00F54042" w:rsidRP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F54042" w:rsidRPr="00F54042" w:rsidRDefault="00F54042" w:rsidP="00F54042">
      <w:pPr>
        <w:tabs>
          <w:tab w:val="left" w:pos="2127"/>
        </w:tabs>
        <w:ind w:right="-93"/>
        <w:jc w:val="both"/>
        <w:rPr>
          <w:rFonts w:ascii="Arial" w:hAnsi="Arial" w:cs="Arial"/>
          <w:color w:val="000000"/>
          <w:sz w:val="20"/>
          <w:szCs w:val="20"/>
        </w:rPr>
      </w:pPr>
    </w:p>
    <w:p w:rsidR="00F54042" w:rsidRP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TERCERO.- Notifíquese a la Dirección de Desarrollo Urbano, para que a su vez notifique al Ing. Carlos Alberto Salinas Valdés, a las Direcciones Municipales competentes y a la Secretaría correspondiente del Gobierno del Estado, para los efectos a que haya lugar.</w:t>
      </w:r>
    </w:p>
    <w:p w:rsidR="00F54042" w:rsidRPr="00F54042" w:rsidRDefault="00F54042" w:rsidP="00F54042">
      <w:pPr>
        <w:tabs>
          <w:tab w:val="left" w:pos="2127"/>
        </w:tabs>
        <w:ind w:right="-93"/>
        <w:jc w:val="both"/>
        <w:rPr>
          <w:rFonts w:ascii="Arial" w:hAnsi="Arial" w:cs="Arial"/>
          <w:color w:val="000000"/>
          <w:sz w:val="20"/>
          <w:szCs w:val="20"/>
        </w:rPr>
      </w:pPr>
    </w:p>
    <w:p w:rsid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CUARTO.- Publíquese en la Gaceta Municipal, órgano de difusión oficial de este Gobierno Municipal.</w:t>
      </w:r>
    </w:p>
    <w:p w:rsidR="00FC791A" w:rsidRPr="002C69CB" w:rsidRDefault="00FC791A" w:rsidP="00F54042">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F964A3" w:rsidRDefault="00F54042" w:rsidP="00FC791A">
      <w:pPr>
        <w:tabs>
          <w:tab w:val="left" w:pos="8505"/>
          <w:tab w:val="left" w:pos="9781"/>
        </w:tabs>
        <w:ind w:right="-93"/>
        <w:jc w:val="center"/>
        <w:rPr>
          <w:rFonts w:ascii="Arial" w:hAnsi="Arial" w:cs="Arial"/>
          <w:b/>
          <w:color w:val="000000"/>
          <w:sz w:val="20"/>
          <w:szCs w:val="20"/>
        </w:rPr>
      </w:pPr>
      <w:r>
        <w:rPr>
          <w:rFonts w:ascii="Arial" w:hAnsi="Arial" w:cs="Arial"/>
          <w:b/>
          <w:color w:val="000000"/>
          <w:sz w:val="20"/>
          <w:szCs w:val="20"/>
        </w:rPr>
        <w:t>REDUCCIÓN DE SECCIÓN VIAL DE CALLE COLECTORA DE 30 METROS A LOCAL DE 13 METROS EN EL FRACCIONAMIENTO AMPLIACIÓN MORELOS.</w:t>
      </w:r>
    </w:p>
    <w:p w:rsidR="00F54042" w:rsidRPr="00566779" w:rsidRDefault="00F54042" w:rsidP="00FC791A">
      <w:pPr>
        <w:tabs>
          <w:tab w:val="left" w:pos="8505"/>
          <w:tab w:val="left" w:pos="9781"/>
        </w:tabs>
        <w:ind w:right="-93"/>
        <w:jc w:val="center"/>
        <w:rPr>
          <w:rFonts w:ascii="Arial" w:hAnsi="Arial" w:cs="Arial"/>
          <w:b/>
          <w:sz w:val="20"/>
          <w:szCs w:val="20"/>
        </w:rPr>
      </w:pPr>
    </w:p>
    <w:p w:rsidR="00F54042" w:rsidRDefault="00F54042" w:rsidP="00F54042">
      <w:pPr>
        <w:ind w:right="-93"/>
        <w:jc w:val="center"/>
        <w:rPr>
          <w:rFonts w:ascii="Arial" w:eastAsia="Times" w:hAnsi="Arial" w:cs="Arial"/>
          <w:b/>
          <w:sz w:val="20"/>
          <w:szCs w:val="20"/>
        </w:rPr>
      </w:pPr>
      <w:r>
        <w:rPr>
          <w:rFonts w:ascii="Arial" w:eastAsia="Times" w:hAnsi="Arial" w:cs="Arial"/>
          <w:b/>
          <w:sz w:val="20"/>
          <w:szCs w:val="20"/>
        </w:rPr>
        <w:t>A C U E R D O     261</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FC791A" w:rsidRPr="001D4D76" w:rsidRDefault="00FC791A" w:rsidP="00FC791A">
      <w:pPr>
        <w:ind w:right="-93"/>
        <w:jc w:val="center"/>
        <w:rPr>
          <w:rFonts w:ascii="Arial" w:hAnsi="Arial" w:cs="Arial"/>
          <w:sz w:val="20"/>
          <w:szCs w:val="20"/>
        </w:rPr>
      </w:pPr>
    </w:p>
    <w:p w:rsidR="00F54042" w:rsidRP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PRIMERO.- Se aprueba dictamen presentado por la Comisión de Planeación, Urbanismo, Obras Públicas y Centro Histórico, en consecuencia la corrección del Plan Director de Desarrollo Urbano conforme a las autorizaciones otorgadas en la reducción de sección vial de calle colectora de 30 metros a local de 13 metros (conservando jerarquía de colectora), para la calle 10 en el fraccionamiento Ampliación Morelos de esta ciudad.</w:t>
      </w:r>
    </w:p>
    <w:p w:rsidR="00F54042" w:rsidRPr="00F54042" w:rsidRDefault="00F54042" w:rsidP="00F54042">
      <w:pPr>
        <w:tabs>
          <w:tab w:val="left" w:pos="2127"/>
        </w:tabs>
        <w:ind w:right="-93"/>
        <w:jc w:val="both"/>
        <w:rPr>
          <w:rFonts w:ascii="Arial" w:hAnsi="Arial" w:cs="Arial"/>
          <w:color w:val="000000"/>
          <w:sz w:val="20"/>
          <w:szCs w:val="20"/>
        </w:rPr>
      </w:pPr>
    </w:p>
    <w:p w:rsidR="00F54042" w:rsidRP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F54042" w:rsidRPr="00F54042" w:rsidRDefault="00F54042" w:rsidP="00F54042">
      <w:pPr>
        <w:tabs>
          <w:tab w:val="left" w:pos="2127"/>
        </w:tabs>
        <w:ind w:right="-93"/>
        <w:jc w:val="both"/>
        <w:rPr>
          <w:rFonts w:ascii="Arial" w:hAnsi="Arial" w:cs="Arial"/>
          <w:color w:val="000000"/>
          <w:sz w:val="20"/>
          <w:szCs w:val="20"/>
        </w:rPr>
      </w:pPr>
    </w:p>
    <w:p w:rsidR="00F54042" w:rsidRP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TERCERO.- Notifíquese a la Dirección de Desarrollo Urbano, para que a su vez notifique al Ing. Fernando Loera Vázquez, a las Direcciones Municipales competentes y a la Secretaría correspondiente del Gobierno del Estado, para los efectos a que haya lugar.</w:t>
      </w:r>
    </w:p>
    <w:p w:rsidR="00F54042" w:rsidRPr="00F54042" w:rsidRDefault="00F54042" w:rsidP="00F54042">
      <w:pPr>
        <w:tabs>
          <w:tab w:val="left" w:pos="2127"/>
        </w:tabs>
        <w:ind w:right="-93"/>
        <w:jc w:val="both"/>
        <w:rPr>
          <w:rFonts w:ascii="Arial" w:hAnsi="Arial" w:cs="Arial"/>
          <w:color w:val="000000"/>
          <w:sz w:val="20"/>
          <w:szCs w:val="20"/>
        </w:rPr>
      </w:pPr>
    </w:p>
    <w:p w:rsid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CUARTO.-Publíquese en la Gaceta Municipal, órgano de difusión oficial de este Gobierno Municipal.</w:t>
      </w:r>
    </w:p>
    <w:p w:rsidR="00FC791A" w:rsidRPr="002C69CB" w:rsidRDefault="00FC791A" w:rsidP="00F54042">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F54042" w:rsidRDefault="00F54042" w:rsidP="00290D8A">
      <w:pPr>
        <w:ind w:right="49"/>
        <w:jc w:val="center"/>
        <w:rPr>
          <w:rFonts w:ascii="Arial" w:hAnsi="Arial" w:cs="Arial"/>
          <w:b/>
          <w:color w:val="000000"/>
          <w:sz w:val="20"/>
          <w:szCs w:val="20"/>
        </w:rPr>
      </w:pPr>
      <w:r>
        <w:rPr>
          <w:rFonts w:ascii="Arial" w:hAnsi="Arial" w:cs="Arial"/>
          <w:b/>
          <w:color w:val="000000"/>
          <w:sz w:val="20"/>
          <w:szCs w:val="20"/>
        </w:rPr>
        <w:t>CAMBIO DE USO DEL SUELO PARA LA CONSTRUCCIÓN DE 2 CASAS HABITACIÓN EN UN PREDIO UBICADO EN EL LOTE 1, MANZANA 2 EN LA CALLE INGLATERRA DEL FRACCIONAMIENTO KIOSKO II SECTOR.</w:t>
      </w:r>
    </w:p>
    <w:p w:rsidR="00F54042" w:rsidRPr="005F3915" w:rsidRDefault="00F54042" w:rsidP="00290D8A">
      <w:pPr>
        <w:ind w:right="49"/>
        <w:jc w:val="center"/>
        <w:rPr>
          <w:rFonts w:ascii="Arial" w:eastAsia="Times" w:hAnsi="Arial" w:cs="Arial"/>
          <w:b/>
          <w:sz w:val="20"/>
          <w:szCs w:val="20"/>
        </w:rPr>
      </w:pPr>
    </w:p>
    <w:p w:rsidR="00F54042" w:rsidRDefault="00F54042" w:rsidP="00F54042">
      <w:pPr>
        <w:ind w:right="-93"/>
        <w:jc w:val="center"/>
        <w:rPr>
          <w:rFonts w:ascii="Arial" w:eastAsia="Times" w:hAnsi="Arial" w:cs="Arial"/>
          <w:b/>
          <w:sz w:val="20"/>
          <w:szCs w:val="20"/>
        </w:rPr>
      </w:pPr>
      <w:r>
        <w:rPr>
          <w:rFonts w:ascii="Arial" w:eastAsia="Times" w:hAnsi="Arial" w:cs="Arial"/>
          <w:b/>
          <w:sz w:val="20"/>
          <w:szCs w:val="20"/>
        </w:rPr>
        <w:t>A C U E R D O     262</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FC791A" w:rsidRPr="00F964A3" w:rsidRDefault="00FC791A" w:rsidP="00FC791A">
      <w:pPr>
        <w:tabs>
          <w:tab w:val="left" w:pos="8505"/>
          <w:tab w:val="left" w:pos="9781"/>
        </w:tabs>
        <w:ind w:right="-93"/>
        <w:jc w:val="center"/>
        <w:rPr>
          <w:rFonts w:ascii="Arial" w:hAnsi="Arial" w:cs="Arial"/>
          <w:b/>
          <w:sz w:val="20"/>
          <w:szCs w:val="20"/>
        </w:rPr>
      </w:pPr>
    </w:p>
    <w:p w:rsidR="00F54042" w:rsidRP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 xml:space="preserve">PRIMERO.- Se aprueba dictamen presentado por la Comisión de Planeación, Urbanismo, Obras Públicas y Centro Histórico, en consecuencia cambio de uso del suelo de Habitacional con Densidad Baja H-2 a Habitacional con Densidad Media H-3, para la construcción de 2 casas habitación en un predio ubicado en el lote 1, manzana 2 en la calle Inglaterra del fraccionamiento </w:t>
      </w:r>
      <w:proofErr w:type="spellStart"/>
      <w:r w:rsidRPr="00F54042">
        <w:rPr>
          <w:rFonts w:ascii="Arial" w:hAnsi="Arial" w:cs="Arial"/>
          <w:color w:val="000000"/>
          <w:sz w:val="20"/>
          <w:szCs w:val="20"/>
        </w:rPr>
        <w:t>Kiosko</w:t>
      </w:r>
      <w:proofErr w:type="spellEnd"/>
      <w:r w:rsidRPr="00F54042">
        <w:rPr>
          <w:rFonts w:ascii="Arial" w:hAnsi="Arial" w:cs="Arial"/>
          <w:color w:val="000000"/>
          <w:sz w:val="20"/>
          <w:szCs w:val="20"/>
        </w:rPr>
        <w:t xml:space="preserve"> II Sector de esta ciudad, con una superficie total de 406.50 m</w:t>
      </w:r>
      <w:r w:rsidRPr="00F54042">
        <w:rPr>
          <w:rFonts w:ascii="Arial" w:hAnsi="Arial" w:cs="Arial"/>
          <w:color w:val="000000"/>
          <w:sz w:val="20"/>
          <w:szCs w:val="20"/>
          <w:vertAlign w:val="superscript"/>
        </w:rPr>
        <w:t>2</w:t>
      </w:r>
      <w:r w:rsidRPr="00F54042">
        <w:rPr>
          <w:rFonts w:ascii="Arial" w:hAnsi="Arial" w:cs="Arial"/>
          <w:color w:val="000000"/>
          <w:sz w:val="20"/>
          <w:szCs w:val="20"/>
        </w:rPr>
        <w:t>.</w:t>
      </w:r>
    </w:p>
    <w:p w:rsidR="00F54042" w:rsidRPr="00F54042" w:rsidRDefault="00F54042" w:rsidP="00F54042">
      <w:pPr>
        <w:tabs>
          <w:tab w:val="left" w:pos="2127"/>
        </w:tabs>
        <w:ind w:right="-93"/>
        <w:jc w:val="both"/>
        <w:rPr>
          <w:rFonts w:ascii="Arial" w:hAnsi="Arial" w:cs="Arial"/>
          <w:color w:val="000000"/>
          <w:sz w:val="20"/>
          <w:szCs w:val="20"/>
        </w:rPr>
      </w:pPr>
    </w:p>
    <w:p w:rsidR="00F54042" w:rsidRP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F54042" w:rsidRPr="00F54042" w:rsidRDefault="00F54042" w:rsidP="00F54042">
      <w:pPr>
        <w:tabs>
          <w:tab w:val="left" w:pos="2127"/>
        </w:tabs>
        <w:ind w:right="-93"/>
        <w:jc w:val="both"/>
        <w:rPr>
          <w:rFonts w:ascii="Arial" w:hAnsi="Arial" w:cs="Arial"/>
          <w:color w:val="000000"/>
          <w:sz w:val="20"/>
          <w:szCs w:val="20"/>
        </w:rPr>
      </w:pPr>
    </w:p>
    <w:p w:rsidR="00F54042" w:rsidRP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TERCERO.- Notifíquese a la Dirección de Desarrollo Urbano, para que a su vez notifique al C. Rodrigo Villarreal Mireles, a las Direcciones Municipales competentes y a la Secretaría correspondiente del Gobierno del Estado, para los efectos a que haya lugar.</w:t>
      </w:r>
    </w:p>
    <w:p w:rsidR="00F54042" w:rsidRPr="00F54042" w:rsidRDefault="00F54042" w:rsidP="00F54042">
      <w:pPr>
        <w:tabs>
          <w:tab w:val="left" w:pos="2127"/>
        </w:tabs>
        <w:ind w:right="-93"/>
        <w:jc w:val="both"/>
        <w:rPr>
          <w:rFonts w:ascii="Arial" w:hAnsi="Arial" w:cs="Arial"/>
          <w:color w:val="000000"/>
          <w:sz w:val="20"/>
          <w:szCs w:val="20"/>
        </w:rPr>
      </w:pPr>
    </w:p>
    <w:p w:rsid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CUARTO.-Publíquese en la Gaceta Municipal, órgano de difusión oficial de este Gobierno Municipal.</w:t>
      </w:r>
    </w:p>
    <w:p w:rsidR="00FC791A" w:rsidRPr="002C69CB" w:rsidRDefault="00FC791A" w:rsidP="00F54042">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F964A3" w:rsidRDefault="00F54042" w:rsidP="00FC791A">
      <w:pPr>
        <w:ind w:right="-93"/>
        <w:jc w:val="center"/>
        <w:rPr>
          <w:rFonts w:ascii="Arial" w:hAnsi="Arial" w:cs="Arial"/>
          <w:b/>
          <w:color w:val="000000"/>
          <w:sz w:val="20"/>
          <w:szCs w:val="20"/>
        </w:rPr>
      </w:pPr>
      <w:r>
        <w:rPr>
          <w:rFonts w:ascii="Arial" w:hAnsi="Arial" w:cs="Arial"/>
          <w:b/>
          <w:color w:val="000000"/>
          <w:sz w:val="20"/>
          <w:szCs w:val="20"/>
        </w:rPr>
        <w:t>CAMBIO DE USO DEL SUELO DE PARA LA REGULARIZACIÓN DE UN TALLER MECÁNICO, EN PREDIO UBICADO SOBRE EL BLVD. EULALIO GUTIÉRREZ TREVIÑO DEL CONJUNTO HABITACIONAL VALLE DE LAS FLORES.</w:t>
      </w:r>
    </w:p>
    <w:p w:rsidR="00F54042" w:rsidRDefault="00F54042" w:rsidP="00FC791A">
      <w:pPr>
        <w:ind w:right="-93"/>
        <w:jc w:val="center"/>
        <w:rPr>
          <w:rFonts w:ascii="Arial" w:eastAsia="Times" w:hAnsi="Arial" w:cs="Arial"/>
          <w:b/>
          <w:sz w:val="20"/>
          <w:szCs w:val="20"/>
        </w:rPr>
      </w:pPr>
    </w:p>
    <w:p w:rsidR="00F54042" w:rsidRDefault="00F54042" w:rsidP="00F54042">
      <w:pPr>
        <w:ind w:right="-93"/>
        <w:jc w:val="center"/>
        <w:rPr>
          <w:rFonts w:ascii="Arial" w:eastAsia="Times" w:hAnsi="Arial" w:cs="Arial"/>
          <w:b/>
          <w:sz w:val="20"/>
          <w:szCs w:val="20"/>
        </w:rPr>
      </w:pPr>
      <w:r>
        <w:rPr>
          <w:rFonts w:ascii="Arial" w:eastAsia="Times" w:hAnsi="Arial" w:cs="Arial"/>
          <w:b/>
          <w:sz w:val="20"/>
          <w:szCs w:val="20"/>
        </w:rPr>
        <w:t>A C U E R D O     263</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FC791A" w:rsidRDefault="00FC791A" w:rsidP="00FC791A">
      <w:pPr>
        <w:ind w:right="-93"/>
        <w:jc w:val="center"/>
        <w:rPr>
          <w:rFonts w:ascii="Arial" w:hAnsi="Arial" w:cs="Arial"/>
          <w:b/>
          <w:sz w:val="20"/>
          <w:szCs w:val="20"/>
        </w:rPr>
      </w:pPr>
    </w:p>
    <w:p w:rsidR="00F54042" w:rsidRP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PRIMERO.- Se aprueba dictamen presentado por la Comisión de Planeación, Urbanismo, Obras Públicas y Centro Histórico, en consecuencia el cambio de uso del suelo de Habitacional con Densidad Media H-3 a Corredor Urbano Comercio/Servicio CU-3, para la regularización de un taller mecánico, en un predio identificado como lote 7 de la manzana 53, ubicado sobre el Blvd. Eulalio Gutiérrez Treviño del conjunto habitacional Valle de las Flores de esta ciudad, con una superficie total de 329.29 m</w:t>
      </w:r>
      <w:r w:rsidRPr="00F54042">
        <w:rPr>
          <w:rFonts w:ascii="Arial" w:hAnsi="Arial" w:cs="Arial"/>
          <w:color w:val="000000"/>
          <w:sz w:val="20"/>
          <w:szCs w:val="20"/>
          <w:vertAlign w:val="superscript"/>
        </w:rPr>
        <w:t>2</w:t>
      </w:r>
      <w:r w:rsidRPr="00F54042">
        <w:rPr>
          <w:rFonts w:ascii="Arial" w:hAnsi="Arial" w:cs="Arial"/>
          <w:color w:val="000000"/>
          <w:sz w:val="20"/>
          <w:szCs w:val="20"/>
        </w:rPr>
        <w:t>, condicionado al cumplimiento de todos los requerimientos que las autoridades competentes soliciten.</w:t>
      </w:r>
    </w:p>
    <w:p w:rsidR="00F54042" w:rsidRPr="00F54042" w:rsidRDefault="00F54042" w:rsidP="00F54042">
      <w:pPr>
        <w:tabs>
          <w:tab w:val="left" w:pos="2127"/>
        </w:tabs>
        <w:ind w:right="-93"/>
        <w:jc w:val="both"/>
        <w:rPr>
          <w:rFonts w:ascii="Arial" w:hAnsi="Arial" w:cs="Arial"/>
          <w:color w:val="000000"/>
          <w:sz w:val="20"/>
          <w:szCs w:val="20"/>
        </w:rPr>
      </w:pPr>
    </w:p>
    <w:p w:rsidR="00F54042" w:rsidRP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F54042" w:rsidRPr="00F54042" w:rsidRDefault="00F54042" w:rsidP="00F54042">
      <w:pPr>
        <w:tabs>
          <w:tab w:val="left" w:pos="2127"/>
        </w:tabs>
        <w:ind w:right="-93"/>
        <w:jc w:val="both"/>
        <w:rPr>
          <w:rFonts w:ascii="Arial" w:hAnsi="Arial" w:cs="Arial"/>
          <w:color w:val="000000"/>
          <w:sz w:val="20"/>
          <w:szCs w:val="20"/>
        </w:rPr>
      </w:pPr>
    </w:p>
    <w:p w:rsidR="00F54042" w:rsidRP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TERCERO.- Notifíquese a la Dirección de Desarrollo Urbano, para que a su vez notifique al C. José Salome Castillo Vázquez, a las Direcciones Municipales competentes y a la Secretaría correspondiente del Gobierno del Estado, para los efectos a que haya lugar.</w:t>
      </w:r>
    </w:p>
    <w:p w:rsidR="00F54042" w:rsidRPr="00F54042" w:rsidRDefault="00F54042" w:rsidP="00F54042">
      <w:pPr>
        <w:tabs>
          <w:tab w:val="left" w:pos="2127"/>
        </w:tabs>
        <w:ind w:right="-93"/>
        <w:jc w:val="both"/>
        <w:rPr>
          <w:rFonts w:ascii="Arial" w:hAnsi="Arial" w:cs="Arial"/>
          <w:color w:val="000000"/>
          <w:sz w:val="20"/>
          <w:szCs w:val="20"/>
        </w:rPr>
      </w:pPr>
    </w:p>
    <w:p w:rsid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CUARTO.-Publíquese en la Gaceta Municipal, órgano de difusión oficial de este Gobierno Municipal.</w:t>
      </w:r>
    </w:p>
    <w:p w:rsidR="00FC791A" w:rsidRPr="002C69CB" w:rsidRDefault="00FC791A" w:rsidP="00F54042">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F964A3" w:rsidRDefault="00F54042" w:rsidP="00FC791A">
      <w:pPr>
        <w:ind w:right="-93"/>
        <w:jc w:val="center"/>
        <w:rPr>
          <w:rFonts w:ascii="Arial" w:eastAsia="Times" w:hAnsi="Arial" w:cs="Arial"/>
          <w:b/>
          <w:sz w:val="20"/>
          <w:szCs w:val="20"/>
        </w:rPr>
      </w:pPr>
      <w:r w:rsidRPr="00F54042">
        <w:rPr>
          <w:rFonts w:ascii="Arial" w:eastAsia="Times" w:hAnsi="Arial" w:cs="Arial"/>
          <w:b/>
          <w:sz w:val="20"/>
          <w:szCs w:val="20"/>
        </w:rPr>
        <w:t>CAMBIO DE USO DE SUELO PARA PREDIO UBICADO EN LA ESQUINA NOR-PONIENTE DEL BLVD. JESÚS VALDÉS SÁNCHEZ CON CALLE PLATA, EN EL LUGAR CONOCIDO COMO SAN JOSÉ DE LOS CERRITOS.</w:t>
      </w:r>
    </w:p>
    <w:p w:rsidR="00F54042" w:rsidRDefault="00F54042" w:rsidP="00FC791A">
      <w:pPr>
        <w:ind w:right="-93"/>
        <w:jc w:val="center"/>
        <w:rPr>
          <w:rFonts w:ascii="Arial" w:hAnsi="Arial" w:cs="Arial"/>
          <w:b/>
          <w:sz w:val="20"/>
          <w:szCs w:val="20"/>
        </w:rPr>
      </w:pPr>
    </w:p>
    <w:p w:rsidR="00F54042" w:rsidRDefault="00F54042" w:rsidP="00F54042">
      <w:pPr>
        <w:ind w:right="-93"/>
        <w:jc w:val="center"/>
        <w:rPr>
          <w:rFonts w:ascii="Arial" w:eastAsia="Times" w:hAnsi="Arial" w:cs="Arial"/>
          <w:b/>
          <w:sz w:val="20"/>
          <w:szCs w:val="20"/>
        </w:rPr>
      </w:pPr>
      <w:r>
        <w:rPr>
          <w:rFonts w:ascii="Arial" w:eastAsia="Times" w:hAnsi="Arial" w:cs="Arial"/>
          <w:b/>
          <w:sz w:val="20"/>
          <w:szCs w:val="20"/>
        </w:rPr>
        <w:t>A C U E R D O     264</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F964A3" w:rsidRDefault="00F964A3" w:rsidP="00F964A3">
      <w:pPr>
        <w:ind w:right="-93"/>
        <w:jc w:val="center"/>
        <w:rPr>
          <w:rFonts w:ascii="Arial" w:eastAsia="Times" w:hAnsi="Arial" w:cs="Arial"/>
          <w:b/>
          <w:sz w:val="20"/>
          <w:szCs w:val="20"/>
        </w:rPr>
      </w:pPr>
    </w:p>
    <w:p w:rsidR="00F54042" w:rsidRP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 xml:space="preserve">PRIMERO.- Se aprueba dictamen presentado por la Comisión de Planeación, Urbanismo, Obras Públicas y Centro Histórico, en consecuencia el cambio de uso del suelo de Habitacional con Densidad Media H-3 a Habitacional con Densidad Media Alta H-4, para un predio ubicado en la esquina </w:t>
      </w:r>
      <w:proofErr w:type="spellStart"/>
      <w:r w:rsidRPr="00F54042">
        <w:rPr>
          <w:rFonts w:ascii="Arial" w:hAnsi="Arial" w:cs="Arial"/>
          <w:color w:val="000000"/>
          <w:sz w:val="20"/>
          <w:szCs w:val="20"/>
        </w:rPr>
        <w:t>Nor</w:t>
      </w:r>
      <w:proofErr w:type="spellEnd"/>
      <w:r w:rsidRPr="00F54042">
        <w:rPr>
          <w:rFonts w:ascii="Arial" w:hAnsi="Arial" w:cs="Arial"/>
          <w:color w:val="000000"/>
          <w:sz w:val="20"/>
          <w:szCs w:val="20"/>
        </w:rPr>
        <w:t>-Poniente del Blvd. Jesús Valdés Sánchez con calle Plata en el lugar conocido como San José de los Cerritos de esta ciudad, con una superficie total de 40,580.00 m</w:t>
      </w:r>
      <w:r w:rsidRPr="00F54042">
        <w:rPr>
          <w:rFonts w:ascii="Arial" w:hAnsi="Arial" w:cs="Arial"/>
          <w:color w:val="000000"/>
          <w:sz w:val="20"/>
          <w:szCs w:val="20"/>
          <w:vertAlign w:val="superscript"/>
        </w:rPr>
        <w:t>2</w:t>
      </w:r>
      <w:r w:rsidRPr="00F54042">
        <w:rPr>
          <w:rFonts w:ascii="Arial" w:hAnsi="Arial" w:cs="Arial"/>
          <w:color w:val="000000"/>
          <w:sz w:val="20"/>
          <w:szCs w:val="20"/>
        </w:rPr>
        <w:t>.</w:t>
      </w:r>
    </w:p>
    <w:p w:rsidR="00F54042" w:rsidRPr="00F54042" w:rsidRDefault="00F54042" w:rsidP="00F54042">
      <w:pPr>
        <w:tabs>
          <w:tab w:val="left" w:pos="2127"/>
        </w:tabs>
        <w:ind w:right="-93"/>
        <w:jc w:val="both"/>
        <w:rPr>
          <w:rFonts w:ascii="Arial" w:hAnsi="Arial" w:cs="Arial"/>
          <w:color w:val="000000"/>
          <w:sz w:val="20"/>
          <w:szCs w:val="20"/>
        </w:rPr>
      </w:pPr>
    </w:p>
    <w:p w:rsidR="00F54042" w:rsidRP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lastRenderedPageBreak/>
        <w:t xml:space="preserve">SEGUNDO.- Se autoriza al Presidente Municipal, Secretaria del Ayuntamiento, Síndica y demás autoridades municipales, a suscribir los instrumentos jurídicos necesarios a fin de dar cumplimiento a esta determinación. </w:t>
      </w:r>
    </w:p>
    <w:p w:rsidR="00F54042" w:rsidRPr="00F54042" w:rsidRDefault="00F54042" w:rsidP="00F54042">
      <w:pPr>
        <w:tabs>
          <w:tab w:val="left" w:pos="2127"/>
        </w:tabs>
        <w:ind w:right="-93"/>
        <w:jc w:val="both"/>
        <w:rPr>
          <w:rFonts w:ascii="Arial" w:hAnsi="Arial" w:cs="Arial"/>
          <w:color w:val="000000"/>
          <w:sz w:val="20"/>
          <w:szCs w:val="20"/>
        </w:rPr>
      </w:pPr>
    </w:p>
    <w:p w:rsidR="00F54042" w:rsidRP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TERCERO.- Notifíquese a la Dirección de Desarrollo Urbano, para que a su vez notifique a la Arq. Georgina Araceli Aguilar Almaraz, a las Direcciones Municipales competentes y a la Secretaría correspondiente del Gobierno del Estado, para los efectos a que haya lugar.</w:t>
      </w:r>
    </w:p>
    <w:p w:rsidR="00F54042" w:rsidRPr="00F54042" w:rsidRDefault="00F54042" w:rsidP="00F54042">
      <w:pPr>
        <w:tabs>
          <w:tab w:val="left" w:pos="2127"/>
        </w:tabs>
        <w:ind w:right="-93"/>
        <w:jc w:val="both"/>
        <w:rPr>
          <w:rFonts w:ascii="Arial" w:hAnsi="Arial" w:cs="Arial"/>
          <w:color w:val="000000"/>
          <w:sz w:val="20"/>
          <w:szCs w:val="20"/>
        </w:rPr>
      </w:pPr>
    </w:p>
    <w:p w:rsidR="00F54042" w:rsidRDefault="00F54042" w:rsidP="00F54042">
      <w:pPr>
        <w:tabs>
          <w:tab w:val="left" w:pos="2127"/>
        </w:tabs>
        <w:ind w:right="-93"/>
        <w:jc w:val="both"/>
        <w:rPr>
          <w:rFonts w:ascii="Arial" w:hAnsi="Arial" w:cs="Arial"/>
          <w:color w:val="000000"/>
          <w:sz w:val="20"/>
          <w:szCs w:val="20"/>
        </w:rPr>
      </w:pPr>
      <w:r w:rsidRPr="00F54042">
        <w:rPr>
          <w:rFonts w:ascii="Arial" w:hAnsi="Arial" w:cs="Arial"/>
          <w:color w:val="000000"/>
          <w:sz w:val="20"/>
          <w:szCs w:val="20"/>
        </w:rPr>
        <w:t>CUARTO.-Publíquese en la Gaceta Municipal, órgano de difusión oficial de este Gobierno Municipal.</w:t>
      </w:r>
    </w:p>
    <w:p w:rsidR="00FC791A" w:rsidRPr="002C69CB" w:rsidRDefault="00FC791A" w:rsidP="00F54042">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FC791A" w:rsidRDefault="00F54042" w:rsidP="00FC791A">
      <w:pPr>
        <w:ind w:right="-93"/>
        <w:jc w:val="center"/>
        <w:outlineLvl w:val="0"/>
        <w:rPr>
          <w:rFonts w:ascii="Arial" w:hAnsi="Arial" w:cs="Arial"/>
          <w:b/>
          <w:color w:val="000000"/>
          <w:sz w:val="20"/>
          <w:szCs w:val="20"/>
        </w:rPr>
      </w:pPr>
      <w:r>
        <w:rPr>
          <w:rFonts w:ascii="Arial" w:hAnsi="Arial" w:cs="Arial"/>
          <w:b/>
          <w:color w:val="000000"/>
          <w:sz w:val="20"/>
          <w:szCs w:val="20"/>
        </w:rPr>
        <w:t>CAMBIO DE USO DEL SUELO PARA LA CONSTRUCCIÓN DE 6 CASAS HABITACIÓN Y UN ÁREA VERDE, CON UNA CALLE DE ACCESO CON SECCIÓN DE 9 METROS, EN EL FRACCIONAMIENTO LOMAS DE LOURDES.</w:t>
      </w:r>
    </w:p>
    <w:p w:rsidR="00F54042" w:rsidRDefault="00F54042" w:rsidP="00FC791A">
      <w:pPr>
        <w:ind w:right="-93"/>
        <w:jc w:val="center"/>
        <w:outlineLvl w:val="0"/>
        <w:rPr>
          <w:rFonts w:ascii="Arial" w:hAnsi="Arial" w:cs="Arial"/>
          <w:b/>
          <w:color w:val="000000"/>
          <w:sz w:val="20"/>
          <w:szCs w:val="20"/>
        </w:rPr>
      </w:pPr>
    </w:p>
    <w:p w:rsidR="00F54042" w:rsidRDefault="00F54042" w:rsidP="00F54042">
      <w:pPr>
        <w:ind w:right="-93"/>
        <w:jc w:val="center"/>
        <w:rPr>
          <w:rFonts w:ascii="Arial" w:eastAsia="Times" w:hAnsi="Arial" w:cs="Arial"/>
          <w:b/>
          <w:sz w:val="20"/>
          <w:szCs w:val="20"/>
        </w:rPr>
      </w:pPr>
      <w:r>
        <w:rPr>
          <w:rFonts w:ascii="Arial" w:eastAsia="Times" w:hAnsi="Arial" w:cs="Arial"/>
          <w:b/>
          <w:sz w:val="20"/>
          <w:szCs w:val="20"/>
        </w:rPr>
        <w:t>A C U E R D O     265</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FC791A" w:rsidRDefault="00FC791A" w:rsidP="009C393D">
      <w:pPr>
        <w:ind w:right="-93"/>
        <w:jc w:val="center"/>
        <w:rPr>
          <w:rFonts w:ascii="Arial" w:hAnsi="Arial" w:cs="Arial"/>
          <w:color w:val="000000"/>
          <w:sz w:val="20"/>
          <w:szCs w:val="20"/>
        </w:rPr>
      </w:pPr>
    </w:p>
    <w:p w:rsidR="00F54042" w:rsidRPr="00F54042" w:rsidRDefault="00F54042" w:rsidP="009C393D">
      <w:pPr>
        <w:tabs>
          <w:tab w:val="left" w:pos="2127"/>
        </w:tabs>
        <w:ind w:right="-93"/>
        <w:jc w:val="both"/>
        <w:rPr>
          <w:rFonts w:ascii="Arial" w:hAnsi="Arial" w:cs="Arial"/>
          <w:sz w:val="20"/>
          <w:szCs w:val="20"/>
        </w:rPr>
      </w:pPr>
      <w:r w:rsidRPr="00F54042">
        <w:rPr>
          <w:rFonts w:ascii="Arial" w:hAnsi="Arial" w:cs="Arial"/>
          <w:sz w:val="20"/>
          <w:szCs w:val="20"/>
        </w:rPr>
        <w:t>PRIMERO.- Se aprueba dictamen presentado por la Comisión de Planeación, Urbanismo, Obras Públicas y Centro Histórico, en consecuencia el cambio de uso del suelo de Habitacional con Densidad Media H-3 a Habitacional con Densidad Media Alta H-4, para la construcción de 6 casas habitación y un área verde, con una calle de acceso con sección de 9 metros, de conformidad con lo establecido en la fracción II del artículo 36 del Reglamento de Desarrollo Urbano y Construcciones para el Municipio de Saltillo, para un predio marcado con el lote 4 de la manzana 24, ubicado en la calle Paseo de los Pumas esquina con calle 1 en el fraccionamiento Lomas de Lourdes de esta ciudad, con una superficie total de 1,154.00 m</w:t>
      </w:r>
      <w:r w:rsidRPr="00F54042">
        <w:rPr>
          <w:rFonts w:ascii="Arial" w:hAnsi="Arial" w:cs="Arial"/>
          <w:sz w:val="20"/>
          <w:szCs w:val="20"/>
          <w:vertAlign w:val="superscript"/>
        </w:rPr>
        <w:t>2</w:t>
      </w:r>
      <w:r w:rsidRPr="00F54042">
        <w:rPr>
          <w:rFonts w:ascii="Arial" w:hAnsi="Arial" w:cs="Arial"/>
          <w:sz w:val="20"/>
          <w:szCs w:val="20"/>
        </w:rPr>
        <w:t xml:space="preserve">. </w:t>
      </w:r>
    </w:p>
    <w:p w:rsidR="00F54042" w:rsidRPr="00F54042" w:rsidRDefault="00F54042" w:rsidP="009C393D">
      <w:pPr>
        <w:tabs>
          <w:tab w:val="left" w:pos="2127"/>
        </w:tabs>
        <w:ind w:right="-93"/>
        <w:jc w:val="both"/>
        <w:rPr>
          <w:rFonts w:ascii="Arial" w:hAnsi="Arial" w:cs="Arial"/>
          <w:sz w:val="20"/>
          <w:szCs w:val="20"/>
        </w:rPr>
      </w:pPr>
    </w:p>
    <w:p w:rsidR="00F54042" w:rsidRPr="00F54042" w:rsidRDefault="00F54042" w:rsidP="009C393D">
      <w:pPr>
        <w:tabs>
          <w:tab w:val="left" w:pos="2127"/>
        </w:tabs>
        <w:ind w:right="-93"/>
        <w:jc w:val="both"/>
        <w:rPr>
          <w:rFonts w:ascii="Arial" w:hAnsi="Arial" w:cs="Arial"/>
          <w:sz w:val="20"/>
          <w:szCs w:val="20"/>
        </w:rPr>
      </w:pPr>
      <w:r w:rsidRPr="00F54042">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F54042" w:rsidRPr="00F54042" w:rsidRDefault="00F54042" w:rsidP="009C393D">
      <w:pPr>
        <w:tabs>
          <w:tab w:val="left" w:pos="2127"/>
        </w:tabs>
        <w:ind w:right="-93"/>
        <w:jc w:val="both"/>
        <w:rPr>
          <w:rFonts w:ascii="Arial" w:hAnsi="Arial" w:cs="Arial"/>
          <w:sz w:val="20"/>
          <w:szCs w:val="20"/>
        </w:rPr>
      </w:pPr>
    </w:p>
    <w:p w:rsidR="00F54042" w:rsidRPr="00F54042" w:rsidRDefault="00F54042" w:rsidP="009C393D">
      <w:pPr>
        <w:tabs>
          <w:tab w:val="left" w:pos="2127"/>
        </w:tabs>
        <w:ind w:right="-93"/>
        <w:jc w:val="both"/>
        <w:rPr>
          <w:rFonts w:ascii="Arial" w:hAnsi="Arial" w:cs="Arial"/>
          <w:sz w:val="20"/>
          <w:szCs w:val="20"/>
        </w:rPr>
      </w:pPr>
      <w:r w:rsidRPr="00F54042">
        <w:rPr>
          <w:rFonts w:ascii="Arial" w:hAnsi="Arial" w:cs="Arial"/>
          <w:sz w:val="20"/>
          <w:szCs w:val="20"/>
        </w:rPr>
        <w:t>TERCERO.- Notifíquese a la Dirección de Desarrollo Urbano, para que a su vez CC. Jesús Humberto Delgado y Blanca Irma Mejorado Varga, a las Direcciones Municipales competentes y a la Secretaría correspondiente del Gobierno del Estado, para los efectos a que haya lugar.</w:t>
      </w:r>
    </w:p>
    <w:p w:rsidR="00F54042" w:rsidRPr="00F54042" w:rsidRDefault="00F54042" w:rsidP="009C393D">
      <w:pPr>
        <w:tabs>
          <w:tab w:val="left" w:pos="2127"/>
        </w:tabs>
        <w:ind w:right="-93"/>
        <w:jc w:val="both"/>
        <w:rPr>
          <w:rFonts w:ascii="Arial" w:hAnsi="Arial" w:cs="Arial"/>
          <w:sz w:val="20"/>
          <w:szCs w:val="20"/>
        </w:rPr>
      </w:pPr>
    </w:p>
    <w:p w:rsidR="00F54042" w:rsidRDefault="00F54042" w:rsidP="009C393D">
      <w:pPr>
        <w:tabs>
          <w:tab w:val="left" w:pos="2127"/>
        </w:tabs>
        <w:ind w:right="-93"/>
        <w:jc w:val="both"/>
        <w:rPr>
          <w:rFonts w:ascii="Arial" w:hAnsi="Arial" w:cs="Arial"/>
          <w:sz w:val="20"/>
          <w:szCs w:val="20"/>
        </w:rPr>
      </w:pPr>
      <w:r w:rsidRPr="00F54042">
        <w:rPr>
          <w:rFonts w:ascii="Arial" w:hAnsi="Arial" w:cs="Arial"/>
          <w:sz w:val="20"/>
          <w:szCs w:val="20"/>
        </w:rPr>
        <w:t>CUARTO.-Publíquese en la Gaceta Municipal, órgano de difusión oficial de este Gobierno Municipal.</w:t>
      </w:r>
    </w:p>
    <w:p w:rsidR="00FC791A" w:rsidRDefault="00FC791A" w:rsidP="00F54042">
      <w:pPr>
        <w:tabs>
          <w:tab w:val="left" w:pos="2127"/>
        </w:tabs>
        <w:ind w:right="-1085"/>
        <w:jc w:val="both"/>
        <w:rPr>
          <w:rFonts w:ascii="Arial" w:hAnsi="Arial" w:cs="Arial"/>
          <w:sz w:val="20"/>
          <w:szCs w:val="20"/>
        </w:rPr>
      </w:pPr>
      <w:r>
        <w:rPr>
          <w:rFonts w:ascii="Arial" w:hAnsi="Arial" w:cs="Arial"/>
          <w:sz w:val="20"/>
          <w:szCs w:val="20"/>
        </w:rPr>
        <w:t>……………………………</w:t>
      </w:r>
    </w:p>
    <w:p w:rsidR="009C393D" w:rsidRDefault="009C393D" w:rsidP="00FC791A">
      <w:pPr>
        <w:ind w:left="426" w:right="-93"/>
        <w:jc w:val="center"/>
        <w:rPr>
          <w:rFonts w:ascii="Arial" w:hAnsi="Arial" w:cs="Arial"/>
          <w:b/>
          <w:color w:val="000000"/>
          <w:sz w:val="20"/>
          <w:szCs w:val="20"/>
        </w:rPr>
      </w:pPr>
      <w:r>
        <w:rPr>
          <w:rFonts w:ascii="Arial" w:eastAsia="Times" w:hAnsi="Arial" w:cs="Arial"/>
          <w:b/>
          <w:sz w:val="20"/>
          <w:szCs w:val="20"/>
        </w:rPr>
        <w:t>C</w:t>
      </w:r>
      <w:r>
        <w:rPr>
          <w:rFonts w:ascii="Arial" w:hAnsi="Arial" w:cs="Arial"/>
          <w:b/>
          <w:color w:val="000000"/>
          <w:sz w:val="20"/>
          <w:szCs w:val="20"/>
        </w:rPr>
        <w:t>AMBIO DE SECCIÓN VIAL DE CALLE COLECTORA DE 30 METROS A SECUNDARIA DE 20 METROS, PARA UN PREDIO UBICADO EN LA COLONIA LAS TORRES.</w:t>
      </w:r>
    </w:p>
    <w:p w:rsidR="009C393D" w:rsidRDefault="009C393D" w:rsidP="00FC791A">
      <w:pPr>
        <w:ind w:left="426" w:right="-93"/>
        <w:jc w:val="center"/>
        <w:rPr>
          <w:rFonts w:ascii="Arial" w:hAnsi="Arial" w:cs="Arial"/>
          <w:b/>
          <w:color w:val="000000"/>
          <w:sz w:val="20"/>
          <w:szCs w:val="20"/>
          <w:lang w:eastAsia="es-MX"/>
        </w:rPr>
      </w:pPr>
    </w:p>
    <w:p w:rsidR="00F54042" w:rsidRDefault="00F54042" w:rsidP="00F54042">
      <w:pPr>
        <w:ind w:right="-93"/>
        <w:jc w:val="center"/>
        <w:rPr>
          <w:rFonts w:ascii="Arial" w:eastAsia="Times" w:hAnsi="Arial" w:cs="Arial"/>
          <w:b/>
          <w:sz w:val="20"/>
          <w:szCs w:val="20"/>
        </w:rPr>
      </w:pPr>
      <w:r>
        <w:rPr>
          <w:rFonts w:ascii="Arial" w:eastAsia="Times" w:hAnsi="Arial" w:cs="Arial"/>
          <w:b/>
          <w:sz w:val="20"/>
          <w:szCs w:val="20"/>
        </w:rPr>
        <w:t>A C U E R D O     266</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6E351C" w:rsidRDefault="006E351C" w:rsidP="00290D8A">
      <w:pPr>
        <w:ind w:left="426" w:right="-93"/>
        <w:jc w:val="center"/>
        <w:rPr>
          <w:rFonts w:ascii="Arial" w:hAnsi="Arial" w:cs="Arial"/>
          <w:b/>
          <w:sz w:val="20"/>
          <w:szCs w:val="20"/>
        </w:rPr>
      </w:pPr>
    </w:p>
    <w:p w:rsidR="009C393D" w:rsidRPr="009C393D" w:rsidRDefault="009C393D" w:rsidP="009C393D">
      <w:pPr>
        <w:ind w:right="-93"/>
        <w:jc w:val="both"/>
        <w:rPr>
          <w:rFonts w:ascii="Arial" w:hAnsi="Arial" w:cs="Arial"/>
          <w:sz w:val="20"/>
          <w:szCs w:val="20"/>
        </w:rPr>
      </w:pPr>
      <w:r w:rsidRPr="009C393D">
        <w:rPr>
          <w:rFonts w:ascii="Arial" w:hAnsi="Arial" w:cs="Arial"/>
          <w:sz w:val="20"/>
          <w:szCs w:val="20"/>
        </w:rPr>
        <w:t>PRIMERO.- Se aprueba dictamen presentado por la Comisión de Planeación, Urbanismo, Obras Públicas y Centro Histórico, en consecuencia el cambio de sección vial de calle Colectora de 30 metros a Secundaria de 20 metros, para un predio ubicado en el Blvd. Las Torres en la colonia Las Torres de esta ciudad, con una superficie de 20,740.10 m</w:t>
      </w:r>
      <w:r w:rsidRPr="001E503A">
        <w:rPr>
          <w:rFonts w:ascii="Arial" w:hAnsi="Arial" w:cs="Arial"/>
          <w:sz w:val="20"/>
          <w:szCs w:val="20"/>
          <w:vertAlign w:val="superscript"/>
        </w:rPr>
        <w:t>2</w:t>
      </w:r>
      <w:r w:rsidRPr="009C393D">
        <w:rPr>
          <w:rFonts w:ascii="Arial" w:hAnsi="Arial" w:cs="Arial"/>
          <w:sz w:val="20"/>
          <w:szCs w:val="20"/>
        </w:rPr>
        <w:t xml:space="preserve">, condicionado a que los tramos que no están construidos queden de un ancho de 25 </w:t>
      </w:r>
      <w:proofErr w:type="spellStart"/>
      <w:r w:rsidRPr="009C393D">
        <w:rPr>
          <w:rFonts w:ascii="Arial" w:hAnsi="Arial" w:cs="Arial"/>
          <w:sz w:val="20"/>
          <w:szCs w:val="20"/>
        </w:rPr>
        <w:t>mts</w:t>
      </w:r>
      <w:proofErr w:type="spellEnd"/>
      <w:r w:rsidRPr="009C393D">
        <w:rPr>
          <w:rFonts w:ascii="Arial" w:hAnsi="Arial" w:cs="Arial"/>
          <w:sz w:val="20"/>
          <w:szCs w:val="20"/>
        </w:rPr>
        <w:t>.</w:t>
      </w:r>
    </w:p>
    <w:p w:rsidR="009C393D" w:rsidRPr="009C393D" w:rsidRDefault="009C393D" w:rsidP="009C393D">
      <w:pPr>
        <w:ind w:right="-93"/>
        <w:jc w:val="both"/>
        <w:rPr>
          <w:rFonts w:ascii="Arial" w:hAnsi="Arial" w:cs="Arial"/>
          <w:sz w:val="20"/>
          <w:szCs w:val="20"/>
        </w:rPr>
      </w:pPr>
    </w:p>
    <w:p w:rsidR="009C393D" w:rsidRPr="009C393D" w:rsidRDefault="009C393D" w:rsidP="009C393D">
      <w:pPr>
        <w:ind w:right="-93"/>
        <w:jc w:val="both"/>
        <w:rPr>
          <w:rFonts w:ascii="Arial" w:hAnsi="Arial" w:cs="Arial"/>
          <w:sz w:val="20"/>
          <w:szCs w:val="20"/>
        </w:rPr>
      </w:pPr>
      <w:r w:rsidRPr="009C393D">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9C393D" w:rsidRPr="009C393D" w:rsidRDefault="009C393D" w:rsidP="009C393D">
      <w:pPr>
        <w:ind w:right="-93"/>
        <w:jc w:val="both"/>
        <w:rPr>
          <w:rFonts w:ascii="Arial" w:hAnsi="Arial" w:cs="Arial"/>
          <w:sz w:val="20"/>
          <w:szCs w:val="20"/>
        </w:rPr>
      </w:pPr>
    </w:p>
    <w:p w:rsidR="009C393D" w:rsidRPr="009C393D" w:rsidRDefault="009C393D" w:rsidP="009C393D">
      <w:pPr>
        <w:ind w:right="-93"/>
        <w:jc w:val="both"/>
        <w:rPr>
          <w:rFonts w:ascii="Arial" w:hAnsi="Arial" w:cs="Arial"/>
          <w:sz w:val="20"/>
          <w:szCs w:val="20"/>
        </w:rPr>
      </w:pPr>
      <w:r w:rsidRPr="009C393D">
        <w:rPr>
          <w:rFonts w:ascii="Arial" w:hAnsi="Arial" w:cs="Arial"/>
          <w:sz w:val="20"/>
          <w:szCs w:val="20"/>
        </w:rPr>
        <w:t>TERCERO.- Notifíquese a la Dirección de Desarrollo Urbano, para que a su vez notifique al C. Ricardo González Blanco, representante legal de Transportes José Guadalupe Jiménez, S. A. de C.V, a las Direcciones Municipales competentes y a la Secretaría correspondiente del Gobierno del Estado, para los efectos a que haya lugar.</w:t>
      </w:r>
    </w:p>
    <w:p w:rsidR="009C393D" w:rsidRPr="009C393D" w:rsidRDefault="009C393D" w:rsidP="009C393D">
      <w:pPr>
        <w:ind w:right="-93"/>
        <w:jc w:val="both"/>
        <w:rPr>
          <w:rFonts w:ascii="Arial" w:hAnsi="Arial" w:cs="Arial"/>
          <w:sz w:val="20"/>
          <w:szCs w:val="20"/>
        </w:rPr>
      </w:pPr>
    </w:p>
    <w:p w:rsidR="009C393D" w:rsidRDefault="009C393D" w:rsidP="009C393D">
      <w:pPr>
        <w:ind w:right="-93"/>
        <w:jc w:val="both"/>
        <w:rPr>
          <w:rFonts w:ascii="Arial" w:hAnsi="Arial" w:cs="Arial"/>
          <w:sz w:val="20"/>
          <w:szCs w:val="20"/>
        </w:rPr>
      </w:pPr>
      <w:r w:rsidRPr="009C393D">
        <w:rPr>
          <w:rFonts w:ascii="Arial" w:hAnsi="Arial" w:cs="Arial"/>
          <w:sz w:val="20"/>
          <w:szCs w:val="20"/>
        </w:rPr>
        <w:t>CUARTO.-Publíquese en la Gaceta Municipal, órgano de difusión oficial de este Gobierno Municipal.</w:t>
      </w:r>
    </w:p>
    <w:p w:rsidR="00FC791A" w:rsidRDefault="00FC791A" w:rsidP="009C393D">
      <w:pPr>
        <w:spacing w:line="360" w:lineRule="auto"/>
        <w:ind w:right="-93"/>
        <w:jc w:val="both"/>
        <w:rPr>
          <w:rFonts w:ascii="Arial" w:hAnsi="Arial" w:cs="Arial"/>
          <w:sz w:val="20"/>
          <w:szCs w:val="20"/>
        </w:rPr>
      </w:pPr>
      <w:r>
        <w:rPr>
          <w:rFonts w:ascii="Arial" w:hAnsi="Arial" w:cs="Arial"/>
          <w:sz w:val="20"/>
          <w:szCs w:val="20"/>
        </w:rPr>
        <w:lastRenderedPageBreak/>
        <w:t>…………………………..</w:t>
      </w:r>
    </w:p>
    <w:p w:rsidR="006E351C" w:rsidRDefault="00E81026" w:rsidP="006E351C">
      <w:pPr>
        <w:ind w:right="-93" w:firstLine="426"/>
        <w:jc w:val="center"/>
        <w:rPr>
          <w:rFonts w:ascii="Arial" w:eastAsia="Times" w:hAnsi="Arial" w:cs="Arial"/>
          <w:b/>
          <w:sz w:val="20"/>
          <w:szCs w:val="20"/>
        </w:rPr>
      </w:pPr>
      <w:r>
        <w:rPr>
          <w:rFonts w:ascii="Arial" w:eastAsia="Times" w:hAnsi="Arial" w:cs="Arial"/>
          <w:b/>
          <w:sz w:val="20"/>
          <w:szCs w:val="20"/>
        </w:rPr>
        <w:t>CAMBIO DE USO DEL SUELO DE PARA LA INSTALACIÓN DE UNA TIENDA DE ABARROTES Y EXPENDIO DE BEBIDAS ALCOHÓLICAS, EN EL EJIDO DERRAMADERO.</w:t>
      </w:r>
    </w:p>
    <w:p w:rsidR="00E81026" w:rsidRDefault="00E81026" w:rsidP="006E351C">
      <w:pPr>
        <w:ind w:right="-93" w:firstLine="426"/>
        <w:jc w:val="center"/>
        <w:rPr>
          <w:rFonts w:ascii="Arial" w:hAnsi="Arial" w:cs="Arial"/>
          <w:b/>
          <w:color w:val="000000"/>
          <w:sz w:val="20"/>
          <w:szCs w:val="20"/>
          <w:lang w:eastAsia="es-MX"/>
        </w:rPr>
      </w:pPr>
    </w:p>
    <w:p w:rsidR="00F54042" w:rsidRDefault="00F54042" w:rsidP="00F54042">
      <w:pPr>
        <w:ind w:right="-93"/>
        <w:jc w:val="center"/>
        <w:rPr>
          <w:rFonts w:ascii="Arial" w:eastAsia="Times" w:hAnsi="Arial" w:cs="Arial"/>
          <w:b/>
          <w:sz w:val="20"/>
          <w:szCs w:val="20"/>
        </w:rPr>
      </w:pPr>
      <w:r>
        <w:rPr>
          <w:rFonts w:ascii="Arial" w:eastAsia="Times" w:hAnsi="Arial" w:cs="Arial"/>
          <w:b/>
          <w:sz w:val="20"/>
          <w:szCs w:val="20"/>
        </w:rPr>
        <w:t>A C U E R D O     267</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6E351C" w:rsidRDefault="006E351C" w:rsidP="006E351C">
      <w:pPr>
        <w:ind w:left="426" w:right="-93"/>
        <w:jc w:val="center"/>
        <w:rPr>
          <w:rFonts w:ascii="Arial" w:hAnsi="Arial" w:cs="Arial"/>
          <w:b/>
          <w:sz w:val="20"/>
          <w:szCs w:val="20"/>
        </w:rPr>
      </w:pPr>
    </w:p>
    <w:p w:rsidR="00E81026" w:rsidRPr="00E81026" w:rsidRDefault="00E81026" w:rsidP="00E81026">
      <w:pPr>
        <w:ind w:right="-93"/>
        <w:jc w:val="both"/>
        <w:rPr>
          <w:rFonts w:ascii="Arial" w:hAnsi="Arial" w:cs="Arial"/>
          <w:sz w:val="20"/>
          <w:szCs w:val="20"/>
        </w:rPr>
      </w:pPr>
      <w:r w:rsidRPr="00E81026">
        <w:rPr>
          <w:rFonts w:ascii="Arial" w:hAnsi="Arial" w:cs="Arial"/>
          <w:sz w:val="20"/>
          <w:szCs w:val="20"/>
        </w:rPr>
        <w:t>PRIMERO.- Se aprueba dictamen presentado por la Comisión de Planeación, Urbanismo, Obras Públicas y Centro Histórico, en consecuencia el cambio de uso del suelo de Agropecuario a Corredor Urbano CU-2 Habitacional/Comercio/Servicio para la instalación de una tienda de abarrotes y expendio de bebidas alcohólicas, en un predio marcado con el lote 36-A de la manzana 23 en la esquina sur-poniente de la calle nueva con calle Pomposo Navarro del Ejido Derramadero en el Municipio de Saltillo, con una superficie de 65.00 m</w:t>
      </w:r>
      <w:r w:rsidRPr="00E81026">
        <w:rPr>
          <w:rFonts w:ascii="Arial" w:hAnsi="Arial" w:cs="Arial"/>
          <w:sz w:val="20"/>
          <w:szCs w:val="20"/>
          <w:vertAlign w:val="superscript"/>
        </w:rPr>
        <w:t>2</w:t>
      </w:r>
      <w:r w:rsidRPr="00E81026">
        <w:rPr>
          <w:rFonts w:ascii="Arial" w:hAnsi="Arial" w:cs="Arial"/>
          <w:sz w:val="20"/>
          <w:szCs w:val="20"/>
        </w:rPr>
        <w:t xml:space="preserve"> que se desprende de una superficie total de 1,824.00 m</w:t>
      </w:r>
      <w:r w:rsidRPr="00E81026">
        <w:rPr>
          <w:rFonts w:ascii="Arial" w:hAnsi="Arial" w:cs="Arial"/>
          <w:sz w:val="20"/>
          <w:szCs w:val="20"/>
          <w:vertAlign w:val="superscript"/>
        </w:rPr>
        <w:t>2</w:t>
      </w:r>
      <w:r w:rsidRPr="00E81026">
        <w:rPr>
          <w:rFonts w:ascii="Arial" w:hAnsi="Arial" w:cs="Arial"/>
          <w:sz w:val="20"/>
          <w:szCs w:val="20"/>
        </w:rPr>
        <w:t>.</w:t>
      </w:r>
    </w:p>
    <w:p w:rsidR="00E81026" w:rsidRPr="00E81026" w:rsidRDefault="00E81026" w:rsidP="00E81026">
      <w:pPr>
        <w:ind w:right="-93"/>
        <w:jc w:val="both"/>
        <w:rPr>
          <w:rFonts w:ascii="Arial" w:hAnsi="Arial" w:cs="Arial"/>
          <w:sz w:val="20"/>
          <w:szCs w:val="20"/>
        </w:rPr>
      </w:pPr>
    </w:p>
    <w:p w:rsidR="00E81026" w:rsidRPr="00E81026" w:rsidRDefault="00E81026" w:rsidP="00E81026">
      <w:pPr>
        <w:ind w:right="-93"/>
        <w:jc w:val="both"/>
        <w:rPr>
          <w:rFonts w:ascii="Arial" w:hAnsi="Arial" w:cs="Arial"/>
          <w:sz w:val="20"/>
          <w:szCs w:val="20"/>
        </w:rPr>
      </w:pPr>
      <w:r w:rsidRPr="00E81026">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E81026" w:rsidRPr="00E81026" w:rsidRDefault="00E81026" w:rsidP="00E81026">
      <w:pPr>
        <w:ind w:right="-93"/>
        <w:jc w:val="both"/>
        <w:rPr>
          <w:rFonts w:ascii="Arial" w:hAnsi="Arial" w:cs="Arial"/>
          <w:sz w:val="20"/>
          <w:szCs w:val="20"/>
        </w:rPr>
      </w:pPr>
    </w:p>
    <w:p w:rsidR="00E81026" w:rsidRPr="00E81026" w:rsidRDefault="00E81026" w:rsidP="00E81026">
      <w:pPr>
        <w:ind w:right="-93"/>
        <w:jc w:val="both"/>
        <w:rPr>
          <w:rFonts w:ascii="Arial" w:hAnsi="Arial" w:cs="Arial"/>
          <w:sz w:val="20"/>
          <w:szCs w:val="20"/>
        </w:rPr>
      </w:pPr>
      <w:r w:rsidRPr="00E81026">
        <w:rPr>
          <w:rFonts w:ascii="Arial" w:hAnsi="Arial" w:cs="Arial"/>
          <w:sz w:val="20"/>
          <w:szCs w:val="20"/>
        </w:rPr>
        <w:t>TERCERO.- Notifíquese a la Dirección de Desarrollo Urbano, para que a su vez notifique al C. Luis Reyes Cázares, a las Direcciones Municipales competentes y a la Secretaría correspondiente del Gobierno del Estado, para los efectos a que haya lugar.</w:t>
      </w:r>
    </w:p>
    <w:p w:rsidR="00E81026" w:rsidRPr="00E81026" w:rsidRDefault="00E81026" w:rsidP="00E81026">
      <w:pPr>
        <w:ind w:right="-93"/>
        <w:jc w:val="both"/>
        <w:rPr>
          <w:rFonts w:ascii="Arial" w:hAnsi="Arial" w:cs="Arial"/>
          <w:sz w:val="20"/>
          <w:szCs w:val="20"/>
        </w:rPr>
      </w:pPr>
    </w:p>
    <w:p w:rsidR="00E81026" w:rsidRDefault="00E81026" w:rsidP="00E81026">
      <w:pPr>
        <w:ind w:right="-93"/>
        <w:jc w:val="both"/>
        <w:rPr>
          <w:rFonts w:ascii="Arial" w:hAnsi="Arial" w:cs="Arial"/>
          <w:sz w:val="20"/>
          <w:szCs w:val="20"/>
        </w:rPr>
      </w:pPr>
      <w:r w:rsidRPr="00E81026">
        <w:rPr>
          <w:rFonts w:ascii="Arial" w:hAnsi="Arial" w:cs="Arial"/>
          <w:sz w:val="20"/>
          <w:szCs w:val="20"/>
        </w:rPr>
        <w:t>CUARTO.-Publíquese en la Gaceta Municipal, órgano de difusión oficial de este Gobierno Municipal.</w:t>
      </w:r>
    </w:p>
    <w:p w:rsidR="006E351C" w:rsidRDefault="006E351C" w:rsidP="00E81026">
      <w:pPr>
        <w:spacing w:line="360" w:lineRule="auto"/>
        <w:ind w:right="-93"/>
        <w:jc w:val="both"/>
        <w:rPr>
          <w:rFonts w:ascii="Arial" w:hAnsi="Arial" w:cs="Arial"/>
          <w:sz w:val="20"/>
          <w:szCs w:val="20"/>
        </w:rPr>
      </w:pPr>
      <w:r>
        <w:rPr>
          <w:rFonts w:ascii="Arial" w:hAnsi="Arial" w:cs="Arial"/>
          <w:sz w:val="20"/>
          <w:szCs w:val="20"/>
        </w:rPr>
        <w:t>…………………………..</w:t>
      </w:r>
    </w:p>
    <w:p w:rsidR="006E351C" w:rsidRDefault="00E81026" w:rsidP="006E351C">
      <w:pPr>
        <w:ind w:left="426" w:right="-93"/>
        <w:jc w:val="center"/>
        <w:rPr>
          <w:rFonts w:ascii="Arial" w:hAnsi="Arial" w:cs="Arial"/>
          <w:b/>
          <w:color w:val="000000"/>
          <w:sz w:val="20"/>
          <w:szCs w:val="20"/>
        </w:rPr>
      </w:pPr>
      <w:r>
        <w:rPr>
          <w:rFonts w:ascii="Arial" w:hAnsi="Arial" w:cs="Arial"/>
          <w:b/>
          <w:color w:val="000000"/>
          <w:sz w:val="20"/>
          <w:szCs w:val="20"/>
        </w:rPr>
        <w:t>CORRECCIÓN DEL PLAN DIRECTOR DE DESARROLLO URBANO, PARA EL PREDIO UBICADO EN CALLE PINAR ESQUINA CON CÁRTAMO EN LA COLONIA PRADERAS.</w:t>
      </w:r>
    </w:p>
    <w:p w:rsidR="00E81026" w:rsidRDefault="00E81026" w:rsidP="006E351C">
      <w:pPr>
        <w:ind w:left="426" w:right="-93"/>
        <w:jc w:val="center"/>
        <w:rPr>
          <w:rFonts w:ascii="Arial" w:hAnsi="Arial" w:cs="Arial"/>
          <w:b/>
          <w:color w:val="000000"/>
          <w:sz w:val="20"/>
          <w:szCs w:val="20"/>
          <w:lang w:eastAsia="es-MX"/>
        </w:rPr>
      </w:pPr>
    </w:p>
    <w:p w:rsidR="00F54042" w:rsidRDefault="00F54042" w:rsidP="00F54042">
      <w:pPr>
        <w:ind w:right="-93"/>
        <w:jc w:val="center"/>
        <w:rPr>
          <w:rFonts w:ascii="Arial" w:eastAsia="Times" w:hAnsi="Arial" w:cs="Arial"/>
          <w:b/>
          <w:sz w:val="20"/>
          <w:szCs w:val="20"/>
        </w:rPr>
      </w:pPr>
      <w:r>
        <w:rPr>
          <w:rFonts w:ascii="Arial" w:eastAsia="Times" w:hAnsi="Arial" w:cs="Arial"/>
          <w:b/>
          <w:sz w:val="20"/>
          <w:szCs w:val="20"/>
        </w:rPr>
        <w:t>A C U E R D O     268</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6E351C" w:rsidRDefault="006E351C" w:rsidP="006E351C">
      <w:pPr>
        <w:ind w:left="426" w:right="-93"/>
        <w:jc w:val="center"/>
        <w:rPr>
          <w:rFonts w:ascii="Arial" w:hAnsi="Arial" w:cs="Arial"/>
          <w:b/>
          <w:sz w:val="20"/>
          <w:szCs w:val="20"/>
        </w:rPr>
      </w:pPr>
    </w:p>
    <w:p w:rsidR="00E81026" w:rsidRPr="00E81026" w:rsidRDefault="00E81026" w:rsidP="00E81026">
      <w:pPr>
        <w:ind w:right="-93"/>
        <w:jc w:val="both"/>
        <w:rPr>
          <w:rFonts w:ascii="Arial" w:hAnsi="Arial" w:cs="Arial"/>
          <w:sz w:val="20"/>
          <w:szCs w:val="20"/>
        </w:rPr>
      </w:pPr>
      <w:r w:rsidRPr="00E81026">
        <w:rPr>
          <w:rFonts w:ascii="Arial" w:hAnsi="Arial" w:cs="Arial"/>
          <w:sz w:val="20"/>
          <w:szCs w:val="20"/>
        </w:rPr>
        <w:t>PRIMERO.- Se aprueba dictamen presentado por la Comisión de Planeación, Urbanismo, Obras Públicas y Centro Histórico, en consecuencia la corrección del Plan Director de Desarrollo Urbano de R5 Jardín Vecinal/Espacio Abierto a Habitacional con Densidad Media Alta H-4 en base a subdivisión autorizada para el predio ubicado en calle Pinar esquina con Cártamo en la colonia Praderas de esta ciudad, con una superficie total de 1153.152 m</w:t>
      </w:r>
      <w:r w:rsidRPr="00507C00">
        <w:rPr>
          <w:rFonts w:ascii="Arial" w:hAnsi="Arial" w:cs="Arial"/>
          <w:sz w:val="20"/>
          <w:szCs w:val="20"/>
          <w:vertAlign w:val="superscript"/>
        </w:rPr>
        <w:t>2</w:t>
      </w:r>
      <w:r w:rsidRPr="00E81026">
        <w:rPr>
          <w:rFonts w:ascii="Arial" w:hAnsi="Arial" w:cs="Arial"/>
          <w:sz w:val="20"/>
          <w:szCs w:val="20"/>
        </w:rPr>
        <w:t>.</w:t>
      </w:r>
    </w:p>
    <w:p w:rsidR="00E81026" w:rsidRPr="00E81026" w:rsidRDefault="00E81026" w:rsidP="00E81026">
      <w:pPr>
        <w:ind w:right="-93"/>
        <w:jc w:val="both"/>
        <w:rPr>
          <w:rFonts w:ascii="Arial" w:hAnsi="Arial" w:cs="Arial"/>
          <w:sz w:val="20"/>
          <w:szCs w:val="20"/>
        </w:rPr>
      </w:pPr>
    </w:p>
    <w:p w:rsidR="00E81026" w:rsidRPr="00E81026" w:rsidRDefault="00E81026" w:rsidP="00E81026">
      <w:pPr>
        <w:ind w:right="-93"/>
        <w:jc w:val="both"/>
        <w:rPr>
          <w:rFonts w:ascii="Arial" w:hAnsi="Arial" w:cs="Arial"/>
          <w:sz w:val="20"/>
          <w:szCs w:val="20"/>
        </w:rPr>
      </w:pPr>
      <w:r w:rsidRPr="00E81026">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E81026" w:rsidRPr="00E81026" w:rsidRDefault="00E81026" w:rsidP="00E81026">
      <w:pPr>
        <w:ind w:right="-93"/>
        <w:jc w:val="both"/>
        <w:rPr>
          <w:rFonts w:ascii="Arial" w:hAnsi="Arial" w:cs="Arial"/>
          <w:sz w:val="20"/>
          <w:szCs w:val="20"/>
        </w:rPr>
      </w:pPr>
    </w:p>
    <w:p w:rsidR="00E81026" w:rsidRDefault="00E81026" w:rsidP="00E81026">
      <w:pPr>
        <w:ind w:right="-93"/>
        <w:jc w:val="both"/>
        <w:rPr>
          <w:rFonts w:ascii="Arial" w:hAnsi="Arial" w:cs="Arial"/>
          <w:sz w:val="20"/>
          <w:szCs w:val="20"/>
        </w:rPr>
      </w:pPr>
      <w:r w:rsidRPr="00E81026">
        <w:rPr>
          <w:rFonts w:ascii="Arial" w:hAnsi="Arial" w:cs="Arial"/>
          <w:sz w:val="20"/>
          <w:szCs w:val="20"/>
        </w:rPr>
        <w:t>TERCERO.- Notifíquese a la Dirección de Desarrollo Urbano, para que a su vez notifique a las Direcciones Municipales competentes y a la Secretaría correspondiente del Gobierno del Estado, para los efectos a que haya lugar.</w:t>
      </w:r>
    </w:p>
    <w:p w:rsidR="006E351C" w:rsidRDefault="006E351C" w:rsidP="00E81026">
      <w:pPr>
        <w:spacing w:line="360" w:lineRule="auto"/>
        <w:ind w:right="-93"/>
        <w:jc w:val="both"/>
        <w:rPr>
          <w:rFonts w:ascii="Arial" w:hAnsi="Arial" w:cs="Arial"/>
          <w:sz w:val="20"/>
          <w:szCs w:val="20"/>
        </w:rPr>
      </w:pPr>
      <w:r>
        <w:rPr>
          <w:rFonts w:ascii="Arial" w:hAnsi="Arial" w:cs="Arial"/>
          <w:sz w:val="20"/>
          <w:szCs w:val="20"/>
        </w:rPr>
        <w:t>…………………………..</w:t>
      </w:r>
    </w:p>
    <w:p w:rsidR="006E351C" w:rsidRDefault="00E81026" w:rsidP="006E351C">
      <w:pPr>
        <w:ind w:left="426" w:right="-93"/>
        <w:jc w:val="center"/>
        <w:rPr>
          <w:rFonts w:ascii="Arial" w:hAnsi="Arial" w:cs="Arial"/>
          <w:b/>
          <w:color w:val="000000"/>
          <w:sz w:val="20"/>
          <w:szCs w:val="20"/>
        </w:rPr>
      </w:pPr>
      <w:r>
        <w:rPr>
          <w:rFonts w:ascii="Arial" w:hAnsi="Arial" w:cs="Arial"/>
          <w:b/>
          <w:color w:val="000000"/>
          <w:sz w:val="20"/>
          <w:szCs w:val="20"/>
        </w:rPr>
        <w:t>REDUCCIÓN DE SECCIÓN VIAL DE 30 A 13 METROS DE LA CALLE 10 Y REDUCCIÓN VIAL DE 20 A 13 METROS DE LA CALLE 12 Y CREACIÓN DE PAR VIAL HACIA EL ORIENTE DEL FRACCIONAMIENTO AMPLIACIÓN MORELOS.</w:t>
      </w:r>
    </w:p>
    <w:p w:rsidR="00E81026" w:rsidRDefault="00E81026" w:rsidP="006E351C">
      <w:pPr>
        <w:ind w:left="426" w:right="-93"/>
        <w:jc w:val="center"/>
        <w:rPr>
          <w:rFonts w:ascii="Arial" w:hAnsi="Arial" w:cs="Arial"/>
          <w:b/>
          <w:color w:val="000000"/>
          <w:sz w:val="20"/>
          <w:szCs w:val="20"/>
          <w:lang w:eastAsia="es-MX"/>
        </w:rPr>
      </w:pPr>
    </w:p>
    <w:p w:rsidR="00F54042" w:rsidRDefault="00F54042" w:rsidP="00F54042">
      <w:pPr>
        <w:ind w:right="-93"/>
        <w:jc w:val="center"/>
        <w:rPr>
          <w:rFonts w:ascii="Arial" w:eastAsia="Times" w:hAnsi="Arial" w:cs="Arial"/>
          <w:b/>
          <w:sz w:val="20"/>
          <w:szCs w:val="20"/>
        </w:rPr>
      </w:pPr>
      <w:r>
        <w:rPr>
          <w:rFonts w:ascii="Arial" w:eastAsia="Times" w:hAnsi="Arial" w:cs="Arial"/>
          <w:b/>
          <w:sz w:val="20"/>
          <w:szCs w:val="20"/>
        </w:rPr>
        <w:t>A C U E R D O     269</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6E351C" w:rsidRDefault="006E351C" w:rsidP="006E351C">
      <w:pPr>
        <w:ind w:left="426" w:right="-93"/>
        <w:jc w:val="center"/>
        <w:rPr>
          <w:rFonts w:ascii="Arial" w:hAnsi="Arial" w:cs="Arial"/>
          <w:b/>
          <w:sz w:val="20"/>
          <w:szCs w:val="20"/>
        </w:rPr>
      </w:pPr>
    </w:p>
    <w:p w:rsidR="00E81026" w:rsidRPr="00E81026" w:rsidRDefault="00E81026" w:rsidP="00E81026">
      <w:pPr>
        <w:ind w:right="-93"/>
        <w:jc w:val="both"/>
        <w:rPr>
          <w:rFonts w:ascii="Arial" w:hAnsi="Arial" w:cs="Arial"/>
          <w:sz w:val="20"/>
          <w:szCs w:val="20"/>
        </w:rPr>
      </w:pPr>
      <w:r w:rsidRPr="00E81026">
        <w:rPr>
          <w:rFonts w:ascii="Arial" w:hAnsi="Arial" w:cs="Arial"/>
          <w:sz w:val="20"/>
          <w:szCs w:val="20"/>
        </w:rPr>
        <w:t>PRIMERO.- Se aprueba dictamen presentado por la Comisión de Planeación, Urbanismo, Obras Públicas y Centro Histórico, en consecuencia la reducción de sección vial de 30 a 13 metros de la calle 10 y reducción vial de 20 a 13 metros de la calle 12 y creación de Par Vial hacia el oriente del Fraccionamiento Ampliación Morelos de esta ciudad.</w:t>
      </w:r>
    </w:p>
    <w:p w:rsidR="00E81026" w:rsidRPr="00E81026" w:rsidRDefault="00E81026" w:rsidP="00E81026">
      <w:pPr>
        <w:ind w:right="-93"/>
        <w:jc w:val="both"/>
        <w:rPr>
          <w:rFonts w:ascii="Arial" w:hAnsi="Arial" w:cs="Arial"/>
          <w:sz w:val="20"/>
          <w:szCs w:val="20"/>
        </w:rPr>
      </w:pPr>
    </w:p>
    <w:p w:rsidR="00E81026" w:rsidRPr="00E81026" w:rsidRDefault="00E81026" w:rsidP="00E81026">
      <w:pPr>
        <w:ind w:right="-93"/>
        <w:jc w:val="both"/>
        <w:rPr>
          <w:rFonts w:ascii="Arial" w:hAnsi="Arial" w:cs="Arial"/>
          <w:sz w:val="20"/>
          <w:szCs w:val="20"/>
        </w:rPr>
      </w:pPr>
      <w:r w:rsidRPr="00E81026">
        <w:rPr>
          <w:rFonts w:ascii="Arial" w:hAnsi="Arial" w:cs="Arial"/>
          <w:sz w:val="20"/>
          <w:szCs w:val="20"/>
        </w:rPr>
        <w:lastRenderedPageBreak/>
        <w:t xml:space="preserve">SEGUNDO.- Se autoriza al Presidente Municipal, Secretaria del Ayuntamiento, Síndica y demás autoridades municipales, a suscribir los instrumentos jurídicos necesarios a fin de dar cumplimiento a esta determinación. </w:t>
      </w:r>
    </w:p>
    <w:p w:rsidR="00E81026" w:rsidRPr="00E81026" w:rsidRDefault="00E81026" w:rsidP="00E81026">
      <w:pPr>
        <w:ind w:right="-93"/>
        <w:jc w:val="both"/>
        <w:rPr>
          <w:rFonts w:ascii="Arial" w:hAnsi="Arial" w:cs="Arial"/>
          <w:sz w:val="20"/>
          <w:szCs w:val="20"/>
        </w:rPr>
      </w:pPr>
    </w:p>
    <w:p w:rsidR="00E81026" w:rsidRPr="00E81026" w:rsidRDefault="00E81026" w:rsidP="00E81026">
      <w:pPr>
        <w:ind w:right="-93"/>
        <w:jc w:val="both"/>
        <w:rPr>
          <w:rFonts w:ascii="Arial" w:hAnsi="Arial" w:cs="Arial"/>
          <w:sz w:val="20"/>
          <w:szCs w:val="20"/>
        </w:rPr>
      </w:pPr>
      <w:r w:rsidRPr="00E81026">
        <w:rPr>
          <w:rFonts w:ascii="Arial" w:hAnsi="Arial" w:cs="Arial"/>
          <w:sz w:val="20"/>
          <w:szCs w:val="20"/>
        </w:rPr>
        <w:t>TERCERO.- Notifíquese a la Dirección de Desarrollo Urbano, para que a su vez notifique a las Direcciones Municipales competentes y a la Secretaría correspondiente del Gobierno del Estado, para los efectos a que haya lugar.</w:t>
      </w:r>
    </w:p>
    <w:p w:rsidR="00E81026" w:rsidRPr="00E81026" w:rsidRDefault="00E81026" w:rsidP="00E81026">
      <w:pPr>
        <w:ind w:right="-93"/>
        <w:jc w:val="both"/>
        <w:rPr>
          <w:rFonts w:ascii="Arial" w:hAnsi="Arial" w:cs="Arial"/>
          <w:sz w:val="20"/>
          <w:szCs w:val="20"/>
        </w:rPr>
      </w:pPr>
    </w:p>
    <w:p w:rsidR="00E81026" w:rsidRDefault="00E81026" w:rsidP="00E81026">
      <w:pPr>
        <w:ind w:right="-93"/>
        <w:jc w:val="both"/>
        <w:rPr>
          <w:rFonts w:ascii="Arial" w:hAnsi="Arial" w:cs="Arial"/>
          <w:sz w:val="20"/>
          <w:szCs w:val="20"/>
        </w:rPr>
      </w:pPr>
      <w:r w:rsidRPr="00E81026">
        <w:rPr>
          <w:rFonts w:ascii="Arial" w:hAnsi="Arial" w:cs="Arial"/>
          <w:sz w:val="20"/>
          <w:szCs w:val="20"/>
        </w:rPr>
        <w:t>CUARTO.-Publíquese en la Gaceta Municipal, órgano de difusión oficial de este Gobierno Municipal.</w:t>
      </w:r>
    </w:p>
    <w:p w:rsidR="006E351C" w:rsidRDefault="006E351C" w:rsidP="00E81026">
      <w:pPr>
        <w:spacing w:line="360" w:lineRule="auto"/>
        <w:ind w:right="-93"/>
        <w:jc w:val="both"/>
        <w:rPr>
          <w:rFonts w:ascii="Arial" w:hAnsi="Arial" w:cs="Arial"/>
          <w:sz w:val="20"/>
          <w:szCs w:val="20"/>
        </w:rPr>
      </w:pPr>
      <w:r>
        <w:rPr>
          <w:rFonts w:ascii="Arial" w:hAnsi="Arial" w:cs="Arial"/>
          <w:sz w:val="20"/>
          <w:szCs w:val="20"/>
        </w:rPr>
        <w:t>…………………………..</w:t>
      </w:r>
    </w:p>
    <w:p w:rsidR="00E81026" w:rsidRDefault="00A73F95" w:rsidP="006E351C">
      <w:pPr>
        <w:ind w:right="-93"/>
        <w:jc w:val="center"/>
        <w:rPr>
          <w:rFonts w:ascii="Arial" w:eastAsia="Times" w:hAnsi="Arial" w:cs="Arial"/>
          <w:b/>
          <w:sz w:val="20"/>
          <w:szCs w:val="20"/>
        </w:rPr>
      </w:pPr>
      <w:r w:rsidRPr="007669CB">
        <w:rPr>
          <w:rFonts w:ascii="Arial" w:hAnsi="Arial" w:cs="Arial"/>
          <w:b/>
          <w:color w:val="000000"/>
          <w:sz w:val="20"/>
          <w:szCs w:val="20"/>
        </w:rPr>
        <w:t>REGLAMENTO PARA LOS FESTEJOS DEL ANIVERSARIO DE LA CIUDAD DE SALTILLO.</w:t>
      </w:r>
    </w:p>
    <w:p w:rsidR="00A73F95" w:rsidRDefault="00A73F95" w:rsidP="001C69E8">
      <w:pPr>
        <w:pStyle w:val="NormalWeb"/>
        <w:spacing w:before="0" w:beforeAutospacing="0" w:after="0" w:afterAutospacing="0"/>
        <w:ind w:right="-93"/>
        <w:jc w:val="center"/>
        <w:textAlignment w:val="baseline"/>
        <w:rPr>
          <w:rFonts w:ascii="Arial" w:hAnsi="Arial" w:cs="Arial"/>
          <w:b/>
          <w:kern w:val="24"/>
          <w:sz w:val="20"/>
          <w:szCs w:val="20"/>
        </w:rPr>
      </w:pPr>
    </w:p>
    <w:p w:rsidR="001C69E8" w:rsidRDefault="001C69E8" w:rsidP="001C69E8">
      <w:pPr>
        <w:pStyle w:val="NormalWeb"/>
        <w:spacing w:before="0" w:beforeAutospacing="0" w:after="0" w:afterAutospacing="0"/>
        <w:ind w:right="-93"/>
        <w:jc w:val="center"/>
        <w:textAlignment w:val="baseline"/>
        <w:rPr>
          <w:rFonts w:ascii="Arial" w:hAnsi="Arial" w:cs="Arial"/>
          <w:b/>
          <w:kern w:val="24"/>
          <w:sz w:val="20"/>
          <w:szCs w:val="20"/>
        </w:rPr>
      </w:pPr>
      <w:r w:rsidRPr="00182800">
        <w:rPr>
          <w:rFonts w:ascii="Arial" w:hAnsi="Arial" w:cs="Arial"/>
          <w:b/>
          <w:kern w:val="24"/>
          <w:sz w:val="20"/>
          <w:szCs w:val="20"/>
        </w:rPr>
        <w:t>TÍTULO I</w:t>
      </w:r>
    </w:p>
    <w:p w:rsidR="001C69E8" w:rsidRPr="00182800" w:rsidRDefault="001C69E8" w:rsidP="001C69E8">
      <w:pPr>
        <w:pStyle w:val="NormalWeb"/>
        <w:spacing w:before="0" w:beforeAutospacing="0" w:after="0" w:afterAutospacing="0"/>
        <w:ind w:right="-93"/>
        <w:jc w:val="center"/>
        <w:textAlignment w:val="baseline"/>
        <w:rPr>
          <w:rFonts w:ascii="Arial" w:hAnsi="Arial" w:cs="Arial"/>
          <w:b/>
          <w:kern w:val="24"/>
          <w:sz w:val="20"/>
          <w:szCs w:val="20"/>
        </w:rPr>
      </w:pPr>
      <w:r w:rsidRPr="00182800">
        <w:rPr>
          <w:rFonts w:ascii="Arial" w:hAnsi="Arial" w:cs="Arial"/>
          <w:b/>
          <w:kern w:val="24"/>
          <w:sz w:val="20"/>
          <w:szCs w:val="20"/>
        </w:rPr>
        <w:t>DISPOSICIONES GENERALES</w:t>
      </w:r>
    </w:p>
    <w:p w:rsidR="001C69E8" w:rsidRPr="00182800" w:rsidRDefault="001C69E8" w:rsidP="001C69E8">
      <w:pPr>
        <w:pStyle w:val="NormalWeb"/>
        <w:spacing w:after="0" w:afterAutospacing="0"/>
        <w:ind w:right="-93"/>
        <w:jc w:val="both"/>
        <w:textAlignment w:val="baseline"/>
        <w:rPr>
          <w:rFonts w:ascii="Arial" w:hAnsi="Arial" w:cs="Arial"/>
          <w:kern w:val="24"/>
          <w:sz w:val="20"/>
          <w:szCs w:val="20"/>
        </w:rPr>
      </w:pPr>
      <w:r w:rsidRPr="00182800">
        <w:rPr>
          <w:rFonts w:ascii="Arial" w:hAnsi="Arial" w:cs="Arial"/>
          <w:b/>
          <w:kern w:val="24"/>
          <w:sz w:val="20"/>
          <w:szCs w:val="20"/>
        </w:rPr>
        <w:t>Artículo 1</w:t>
      </w:r>
      <w:r>
        <w:rPr>
          <w:rFonts w:ascii="Arial" w:hAnsi="Arial" w:cs="Arial"/>
          <w:kern w:val="24"/>
          <w:sz w:val="20"/>
          <w:szCs w:val="20"/>
        </w:rPr>
        <w:t>. Este r</w:t>
      </w:r>
      <w:r w:rsidRPr="00182800">
        <w:rPr>
          <w:rFonts w:ascii="Arial" w:hAnsi="Arial" w:cs="Arial"/>
          <w:kern w:val="24"/>
          <w:sz w:val="20"/>
          <w:szCs w:val="20"/>
        </w:rPr>
        <w:t>eglamento es de observancia general y obligatoria en el Municipio de Saltillo, Coahuila de Zaragoza y contiene las bases y procedimientos para realizar los festejos de conmemoración del aniversario de la fundación de la ciudad de Saltillo, Coahuila de Zaragoza.</w:t>
      </w:r>
    </w:p>
    <w:p w:rsidR="001C69E8" w:rsidRPr="00182800" w:rsidRDefault="001C69E8" w:rsidP="001C69E8">
      <w:pPr>
        <w:pStyle w:val="NormalWeb"/>
        <w:spacing w:after="0" w:afterAutospacing="0"/>
        <w:ind w:right="-93"/>
        <w:jc w:val="both"/>
        <w:textAlignment w:val="baseline"/>
        <w:rPr>
          <w:rFonts w:ascii="Arial" w:hAnsi="Arial" w:cs="Arial"/>
          <w:sz w:val="20"/>
          <w:szCs w:val="20"/>
        </w:rPr>
      </w:pPr>
      <w:r w:rsidRPr="00182800">
        <w:rPr>
          <w:rFonts w:ascii="Arial" w:hAnsi="Arial" w:cs="Arial"/>
          <w:b/>
          <w:kern w:val="24"/>
          <w:sz w:val="20"/>
          <w:szCs w:val="20"/>
        </w:rPr>
        <w:t>Artículo 2.</w:t>
      </w:r>
      <w:r w:rsidRPr="00182800">
        <w:rPr>
          <w:rFonts w:ascii="Arial" w:hAnsi="Arial" w:cs="Arial"/>
          <w:kern w:val="24"/>
          <w:sz w:val="20"/>
          <w:szCs w:val="20"/>
        </w:rPr>
        <w:t xml:space="preserve"> </w:t>
      </w:r>
      <w:r w:rsidRPr="00182800">
        <w:rPr>
          <w:rFonts w:ascii="Arial" w:hAnsi="Arial" w:cs="Arial"/>
          <w:sz w:val="20"/>
          <w:szCs w:val="20"/>
        </w:rPr>
        <w:t xml:space="preserve">Corresponde la aplicación del presente </w:t>
      </w:r>
      <w:r>
        <w:rPr>
          <w:rFonts w:ascii="Arial" w:hAnsi="Arial" w:cs="Arial"/>
          <w:sz w:val="20"/>
          <w:szCs w:val="20"/>
        </w:rPr>
        <w:t>r</w:t>
      </w:r>
      <w:r w:rsidRPr="00182800">
        <w:rPr>
          <w:rFonts w:ascii="Arial" w:hAnsi="Arial" w:cs="Arial"/>
          <w:sz w:val="20"/>
          <w:szCs w:val="20"/>
        </w:rPr>
        <w:t xml:space="preserve">eglamento a: </w:t>
      </w:r>
    </w:p>
    <w:p w:rsidR="001C69E8" w:rsidRPr="00182800" w:rsidRDefault="001C69E8" w:rsidP="00BB0C7F">
      <w:pPr>
        <w:pStyle w:val="NormalWeb"/>
        <w:numPr>
          <w:ilvl w:val="0"/>
          <w:numId w:val="5"/>
        </w:numPr>
        <w:spacing w:before="0" w:beforeAutospacing="0" w:after="0" w:afterAutospacing="0"/>
        <w:ind w:left="426" w:right="-93" w:hanging="142"/>
        <w:jc w:val="both"/>
        <w:textAlignment w:val="baseline"/>
        <w:rPr>
          <w:rFonts w:ascii="Arial" w:hAnsi="Arial" w:cs="Arial"/>
          <w:sz w:val="20"/>
          <w:szCs w:val="20"/>
        </w:rPr>
      </w:pPr>
      <w:r w:rsidRPr="00182800">
        <w:rPr>
          <w:rFonts w:ascii="Arial" w:hAnsi="Arial" w:cs="Arial"/>
          <w:sz w:val="20"/>
          <w:szCs w:val="20"/>
        </w:rPr>
        <w:t>El Ayuntamiento.</w:t>
      </w:r>
    </w:p>
    <w:p w:rsidR="001C69E8" w:rsidRPr="00182800" w:rsidRDefault="001C69E8" w:rsidP="00BB0C7F">
      <w:pPr>
        <w:pStyle w:val="NormalWeb"/>
        <w:numPr>
          <w:ilvl w:val="0"/>
          <w:numId w:val="5"/>
        </w:numPr>
        <w:spacing w:before="0" w:beforeAutospacing="0" w:after="0" w:afterAutospacing="0"/>
        <w:ind w:left="426" w:right="-93" w:hanging="142"/>
        <w:jc w:val="both"/>
        <w:textAlignment w:val="baseline"/>
        <w:rPr>
          <w:rFonts w:ascii="Arial" w:hAnsi="Arial" w:cs="Arial"/>
          <w:kern w:val="24"/>
          <w:sz w:val="20"/>
          <w:szCs w:val="20"/>
        </w:rPr>
      </w:pPr>
      <w:r w:rsidRPr="00182800">
        <w:rPr>
          <w:rFonts w:ascii="Arial" w:hAnsi="Arial" w:cs="Arial"/>
          <w:sz w:val="20"/>
          <w:szCs w:val="20"/>
        </w:rPr>
        <w:t xml:space="preserve">El Presidente Municipal. </w:t>
      </w:r>
    </w:p>
    <w:p w:rsidR="001C69E8" w:rsidRPr="00182800" w:rsidRDefault="001C69E8" w:rsidP="00BB0C7F">
      <w:pPr>
        <w:pStyle w:val="NormalWeb"/>
        <w:numPr>
          <w:ilvl w:val="0"/>
          <w:numId w:val="5"/>
        </w:numPr>
        <w:spacing w:before="0" w:beforeAutospacing="0" w:after="0" w:afterAutospacing="0"/>
        <w:ind w:left="426" w:right="-93" w:hanging="142"/>
        <w:jc w:val="both"/>
        <w:textAlignment w:val="baseline"/>
        <w:rPr>
          <w:rFonts w:ascii="Arial" w:hAnsi="Arial" w:cs="Arial"/>
          <w:kern w:val="24"/>
          <w:sz w:val="20"/>
          <w:szCs w:val="20"/>
        </w:rPr>
      </w:pPr>
      <w:r w:rsidRPr="00182800">
        <w:rPr>
          <w:rFonts w:ascii="Arial" w:hAnsi="Arial" w:cs="Arial"/>
          <w:sz w:val="20"/>
          <w:szCs w:val="20"/>
        </w:rPr>
        <w:t>El Consejo Municipal para los Festejos del Aniversario de la Ciudad.</w:t>
      </w:r>
    </w:p>
    <w:p w:rsidR="001C69E8" w:rsidRPr="00182800" w:rsidRDefault="001C69E8" w:rsidP="001C69E8">
      <w:pPr>
        <w:pStyle w:val="NormalWeb"/>
        <w:spacing w:after="0" w:afterAutospacing="0"/>
        <w:ind w:right="-93"/>
        <w:jc w:val="both"/>
        <w:textAlignment w:val="baseline"/>
        <w:rPr>
          <w:rFonts w:ascii="Arial" w:hAnsi="Arial" w:cs="Arial"/>
          <w:sz w:val="20"/>
          <w:szCs w:val="20"/>
        </w:rPr>
      </w:pPr>
      <w:r w:rsidRPr="00182800">
        <w:rPr>
          <w:rFonts w:ascii="Arial" w:hAnsi="Arial" w:cs="Arial"/>
          <w:b/>
          <w:kern w:val="24"/>
          <w:sz w:val="20"/>
          <w:szCs w:val="20"/>
        </w:rPr>
        <w:t>Artículo 3.</w:t>
      </w:r>
      <w:r w:rsidRPr="00182800">
        <w:rPr>
          <w:rFonts w:ascii="Arial" w:hAnsi="Arial" w:cs="Arial"/>
          <w:kern w:val="24"/>
          <w:sz w:val="20"/>
          <w:szCs w:val="20"/>
        </w:rPr>
        <w:t xml:space="preserve"> </w:t>
      </w:r>
      <w:r>
        <w:rPr>
          <w:rFonts w:ascii="Arial" w:hAnsi="Arial" w:cs="Arial"/>
          <w:sz w:val="20"/>
          <w:szCs w:val="20"/>
        </w:rPr>
        <w:t>Para los efectos del presente r</w:t>
      </w:r>
      <w:r w:rsidRPr="00182800">
        <w:rPr>
          <w:rFonts w:ascii="Arial" w:hAnsi="Arial" w:cs="Arial"/>
          <w:sz w:val="20"/>
          <w:szCs w:val="20"/>
        </w:rPr>
        <w:t xml:space="preserve">eglamento se entenderá por: </w:t>
      </w:r>
    </w:p>
    <w:p w:rsidR="001C69E8" w:rsidRPr="00182800" w:rsidRDefault="001C69E8" w:rsidP="00BB0C7F">
      <w:pPr>
        <w:pStyle w:val="NormalWeb"/>
        <w:numPr>
          <w:ilvl w:val="0"/>
          <w:numId w:val="7"/>
        </w:numPr>
        <w:spacing w:before="0" w:beforeAutospacing="0" w:after="0" w:afterAutospacing="0"/>
        <w:ind w:left="426" w:right="-93" w:hanging="141"/>
        <w:jc w:val="both"/>
        <w:textAlignment w:val="baseline"/>
        <w:rPr>
          <w:rFonts w:ascii="Arial" w:hAnsi="Arial" w:cs="Arial"/>
          <w:sz w:val="20"/>
          <w:szCs w:val="20"/>
          <w:shd w:val="clear" w:color="auto" w:fill="FFFFFF"/>
        </w:rPr>
      </w:pPr>
      <w:r w:rsidRPr="00182800">
        <w:rPr>
          <w:rFonts w:ascii="Arial" w:hAnsi="Arial" w:cs="Arial"/>
          <w:b/>
          <w:sz w:val="20"/>
          <w:szCs w:val="20"/>
        </w:rPr>
        <w:t xml:space="preserve">Aniversario. </w:t>
      </w:r>
      <w:hyperlink r:id="rId7" w:tooltip="Día" w:history="1">
        <w:r w:rsidRPr="00182800">
          <w:rPr>
            <w:rStyle w:val="Hipervnculo"/>
            <w:rFonts w:ascii="Arial" w:hAnsi="Arial" w:cs="Arial"/>
            <w:sz w:val="20"/>
            <w:szCs w:val="20"/>
            <w:shd w:val="clear" w:color="auto" w:fill="FFFFFF"/>
          </w:rPr>
          <w:t>Día</w:t>
        </w:r>
      </w:hyperlink>
      <w:r w:rsidRPr="00182800">
        <w:rPr>
          <w:rStyle w:val="apple-converted-space"/>
          <w:rFonts w:ascii="Arial" w:eastAsiaTheme="majorEastAsia" w:hAnsi="Arial" w:cs="Arial"/>
          <w:sz w:val="20"/>
          <w:szCs w:val="20"/>
          <w:shd w:val="clear" w:color="auto" w:fill="FFFFFF"/>
        </w:rPr>
        <w:t xml:space="preserve"> 25 de julio de cada año </w:t>
      </w:r>
      <w:r w:rsidRPr="00182800">
        <w:rPr>
          <w:rFonts w:ascii="Arial" w:hAnsi="Arial" w:cs="Arial"/>
          <w:sz w:val="20"/>
          <w:szCs w:val="20"/>
          <w:shd w:val="clear" w:color="auto" w:fill="FFFFFF"/>
        </w:rPr>
        <w:t>en que se celebra el acontecimiento de fundación de la ciudad.</w:t>
      </w:r>
    </w:p>
    <w:p w:rsidR="001C69E8" w:rsidRPr="00182800" w:rsidRDefault="001C69E8" w:rsidP="00BB0C7F">
      <w:pPr>
        <w:pStyle w:val="NormalWeb"/>
        <w:numPr>
          <w:ilvl w:val="0"/>
          <w:numId w:val="7"/>
        </w:numPr>
        <w:spacing w:before="0" w:beforeAutospacing="0" w:after="0" w:afterAutospacing="0"/>
        <w:ind w:left="426" w:right="-93" w:hanging="141"/>
        <w:jc w:val="both"/>
        <w:textAlignment w:val="baseline"/>
        <w:rPr>
          <w:rFonts w:ascii="Arial" w:hAnsi="Arial" w:cs="Arial"/>
          <w:sz w:val="20"/>
          <w:szCs w:val="20"/>
        </w:rPr>
      </w:pPr>
      <w:r w:rsidRPr="00182800">
        <w:rPr>
          <w:rFonts w:ascii="Arial" w:hAnsi="Arial" w:cs="Arial"/>
          <w:b/>
          <w:sz w:val="20"/>
          <w:szCs w:val="20"/>
        </w:rPr>
        <w:t>Ciudad.</w:t>
      </w:r>
      <w:r w:rsidRPr="00182800">
        <w:rPr>
          <w:rFonts w:ascii="Arial" w:hAnsi="Arial" w:cs="Arial"/>
          <w:sz w:val="20"/>
          <w:szCs w:val="20"/>
        </w:rPr>
        <w:t xml:space="preserve"> La ciudad de Saltillo, Coahuila de Zaragoza.</w:t>
      </w:r>
    </w:p>
    <w:p w:rsidR="001C69E8" w:rsidRPr="00182800" w:rsidRDefault="001C69E8" w:rsidP="00BB0C7F">
      <w:pPr>
        <w:pStyle w:val="NormalWeb"/>
        <w:numPr>
          <w:ilvl w:val="0"/>
          <w:numId w:val="7"/>
        </w:numPr>
        <w:spacing w:before="0" w:beforeAutospacing="0" w:after="0" w:afterAutospacing="0"/>
        <w:ind w:left="426" w:right="-93" w:hanging="141"/>
        <w:jc w:val="both"/>
        <w:textAlignment w:val="baseline"/>
        <w:rPr>
          <w:rFonts w:ascii="Arial" w:hAnsi="Arial" w:cs="Arial"/>
          <w:kern w:val="24"/>
          <w:sz w:val="20"/>
          <w:szCs w:val="20"/>
        </w:rPr>
      </w:pPr>
      <w:r w:rsidRPr="00182800">
        <w:rPr>
          <w:rFonts w:ascii="Arial" w:hAnsi="Arial" w:cs="Arial"/>
          <w:b/>
          <w:sz w:val="20"/>
          <w:szCs w:val="20"/>
        </w:rPr>
        <w:t xml:space="preserve">Consejo. </w:t>
      </w:r>
      <w:r w:rsidRPr="00182800">
        <w:rPr>
          <w:rFonts w:ascii="Arial" w:hAnsi="Arial" w:cs="Arial"/>
          <w:sz w:val="20"/>
          <w:szCs w:val="20"/>
        </w:rPr>
        <w:t>El Consejo Municipal para los Festejos del Aniversario de la Ciudad.</w:t>
      </w:r>
    </w:p>
    <w:p w:rsidR="001C69E8" w:rsidRPr="00182800" w:rsidRDefault="001C69E8" w:rsidP="00BB0C7F">
      <w:pPr>
        <w:pStyle w:val="Prrafodelista"/>
        <w:numPr>
          <w:ilvl w:val="0"/>
          <w:numId w:val="7"/>
        </w:numPr>
        <w:shd w:val="clear" w:color="auto" w:fill="FFFFFF"/>
        <w:ind w:left="426" w:right="-93" w:hanging="141"/>
        <w:jc w:val="both"/>
        <w:rPr>
          <w:rFonts w:ascii="Arial" w:hAnsi="Arial" w:cs="Arial"/>
          <w:sz w:val="20"/>
          <w:szCs w:val="20"/>
          <w:lang w:eastAsia="es-MX"/>
        </w:rPr>
      </w:pPr>
      <w:r w:rsidRPr="00182800">
        <w:rPr>
          <w:rFonts w:ascii="Arial" w:hAnsi="Arial" w:cs="Arial"/>
          <w:b/>
          <w:sz w:val="20"/>
          <w:szCs w:val="20"/>
        </w:rPr>
        <w:t>Festejos.</w:t>
      </w:r>
      <w:r w:rsidRPr="00182800">
        <w:rPr>
          <w:rFonts w:ascii="Arial" w:hAnsi="Arial" w:cs="Arial"/>
          <w:sz w:val="20"/>
          <w:szCs w:val="20"/>
        </w:rPr>
        <w:t xml:space="preserve"> </w:t>
      </w:r>
      <w:r w:rsidRPr="00182800">
        <w:rPr>
          <w:rFonts w:ascii="Arial" w:hAnsi="Arial" w:cs="Arial"/>
          <w:sz w:val="20"/>
          <w:szCs w:val="20"/>
          <w:lang w:eastAsia="es-MX"/>
        </w:rPr>
        <w:t xml:space="preserve">Los actos que deberán promover el civismo, bienestar, la recreación, el deporte y la cultura en la comunidad, buscando estrechar los vínculos entre los ciudadanos con la finalidad de contribuir a afianzar la identidad como saltillenses y el sentido de pertenencia al </w:t>
      </w:r>
      <w:r>
        <w:rPr>
          <w:rFonts w:ascii="Arial" w:hAnsi="Arial" w:cs="Arial"/>
          <w:sz w:val="20"/>
          <w:szCs w:val="20"/>
          <w:lang w:eastAsia="es-MX"/>
        </w:rPr>
        <w:t>m</w:t>
      </w:r>
      <w:r w:rsidRPr="00182800">
        <w:rPr>
          <w:rFonts w:ascii="Arial" w:hAnsi="Arial" w:cs="Arial"/>
          <w:sz w:val="20"/>
          <w:szCs w:val="20"/>
          <w:lang w:eastAsia="es-MX"/>
        </w:rPr>
        <w:t>unicipio.</w:t>
      </w:r>
    </w:p>
    <w:p w:rsidR="001C69E8" w:rsidRPr="00182800" w:rsidRDefault="001C69E8" w:rsidP="00BB0C7F">
      <w:pPr>
        <w:pStyle w:val="NormalWeb"/>
        <w:numPr>
          <w:ilvl w:val="0"/>
          <w:numId w:val="7"/>
        </w:numPr>
        <w:spacing w:before="0" w:beforeAutospacing="0" w:after="0" w:afterAutospacing="0"/>
        <w:ind w:left="426" w:right="-93" w:hanging="141"/>
        <w:jc w:val="both"/>
        <w:textAlignment w:val="baseline"/>
        <w:rPr>
          <w:rFonts w:ascii="Arial" w:hAnsi="Arial" w:cs="Arial"/>
          <w:sz w:val="20"/>
          <w:szCs w:val="20"/>
        </w:rPr>
      </w:pPr>
      <w:r w:rsidRPr="00182800">
        <w:rPr>
          <w:rFonts w:ascii="Arial" w:hAnsi="Arial" w:cs="Arial"/>
          <w:b/>
          <w:sz w:val="20"/>
          <w:szCs w:val="20"/>
        </w:rPr>
        <w:t>Presidente.</w:t>
      </w:r>
      <w:r w:rsidRPr="00182800">
        <w:rPr>
          <w:rFonts w:ascii="Arial" w:hAnsi="Arial" w:cs="Arial"/>
          <w:sz w:val="20"/>
          <w:szCs w:val="20"/>
        </w:rPr>
        <w:t xml:space="preserve"> Presidente del Consejo Municipal para los Festejos del Aniversario de la Ciudad.</w:t>
      </w:r>
    </w:p>
    <w:p w:rsidR="001C69E8" w:rsidRPr="00182800" w:rsidRDefault="001C69E8" w:rsidP="00BB0C7F">
      <w:pPr>
        <w:pStyle w:val="NormalWeb"/>
        <w:numPr>
          <w:ilvl w:val="0"/>
          <w:numId w:val="7"/>
        </w:numPr>
        <w:spacing w:before="0" w:beforeAutospacing="0" w:after="0" w:afterAutospacing="0"/>
        <w:ind w:left="426" w:right="-93" w:hanging="141"/>
        <w:jc w:val="both"/>
        <w:textAlignment w:val="baseline"/>
        <w:rPr>
          <w:rFonts w:ascii="Arial" w:hAnsi="Arial" w:cs="Arial"/>
          <w:sz w:val="20"/>
          <w:szCs w:val="20"/>
        </w:rPr>
      </w:pPr>
      <w:r w:rsidRPr="00182800">
        <w:rPr>
          <w:rFonts w:ascii="Arial" w:hAnsi="Arial" w:cs="Arial"/>
          <w:b/>
          <w:sz w:val="20"/>
          <w:szCs w:val="20"/>
        </w:rPr>
        <w:t>Protocolo</w:t>
      </w:r>
      <w:r w:rsidRPr="001C69E8">
        <w:rPr>
          <w:rFonts w:ascii="Arial" w:hAnsi="Arial" w:cs="Arial"/>
          <w:sz w:val="20"/>
          <w:szCs w:val="20"/>
        </w:rPr>
        <w:t xml:space="preserve">. </w:t>
      </w:r>
      <w:r w:rsidRPr="001C69E8">
        <w:rPr>
          <w:rStyle w:val="a"/>
          <w:rFonts w:ascii="Arial" w:hAnsi="Arial" w:cs="Arial"/>
          <w:color w:val="000000"/>
          <w:spacing w:val="-15"/>
          <w:sz w:val="20"/>
          <w:szCs w:val="20"/>
          <w:bdr w:val="none" w:sz="0" w:space="0" w:color="auto" w:frame="1"/>
          <w:shd w:val="clear" w:color="auto" w:fill="FFFFFF"/>
        </w:rPr>
        <w:t xml:space="preserve">Regla ceremonial </w:t>
      </w:r>
      <w:r w:rsidRPr="001C69E8">
        <w:rPr>
          <w:rStyle w:val="l6"/>
          <w:rFonts w:ascii="Arial" w:hAnsi="Arial" w:cs="Arial"/>
          <w:color w:val="000000"/>
          <w:spacing w:val="-15"/>
          <w:sz w:val="20"/>
          <w:szCs w:val="20"/>
          <w:bdr w:val="none" w:sz="0" w:space="0" w:color="auto" w:frame="1"/>
          <w:shd w:val="clear" w:color="auto" w:fill="FFFFFF"/>
        </w:rPr>
        <w:t>para</w:t>
      </w:r>
      <w:r w:rsidRPr="001C69E8">
        <w:rPr>
          <w:rStyle w:val="apple-converted-space"/>
          <w:rFonts w:ascii="Arial" w:eastAsiaTheme="majorEastAsia" w:hAnsi="Arial" w:cs="Arial"/>
          <w:color w:val="000000"/>
          <w:spacing w:val="-15"/>
          <w:sz w:val="20"/>
          <w:szCs w:val="20"/>
          <w:bdr w:val="none" w:sz="0" w:space="0" w:color="auto" w:frame="1"/>
          <w:shd w:val="clear" w:color="auto" w:fill="FFFFFF"/>
        </w:rPr>
        <w:t> </w:t>
      </w:r>
      <w:r w:rsidRPr="001C69E8">
        <w:rPr>
          <w:rStyle w:val="l7"/>
          <w:rFonts w:ascii="Arial" w:hAnsi="Arial" w:cs="Arial"/>
          <w:color w:val="000000"/>
          <w:spacing w:val="-15"/>
          <w:sz w:val="20"/>
          <w:szCs w:val="20"/>
          <w:bdr w:val="none" w:sz="0" w:space="0" w:color="auto" w:frame="1"/>
          <w:shd w:val="clear" w:color="auto" w:fill="FFFFFF"/>
        </w:rPr>
        <w:t>la</w:t>
      </w:r>
      <w:r w:rsidRPr="00182800">
        <w:rPr>
          <w:rStyle w:val="l7"/>
          <w:rFonts w:ascii="Arial" w:hAnsi="Arial" w:cs="Arial"/>
          <w:color w:val="000000"/>
          <w:spacing w:val="-15"/>
          <w:sz w:val="20"/>
          <w:szCs w:val="20"/>
          <w:bdr w:val="none" w:sz="0" w:space="0" w:color="auto" w:frame="1"/>
          <w:shd w:val="clear" w:color="auto" w:fill="FFFFFF"/>
        </w:rPr>
        <w:t xml:space="preserve"> celebración de los festejos.</w:t>
      </w:r>
    </w:p>
    <w:p w:rsidR="001C69E8" w:rsidRPr="00182800" w:rsidRDefault="001C69E8" w:rsidP="00BB0C7F">
      <w:pPr>
        <w:pStyle w:val="NormalWeb"/>
        <w:numPr>
          <w:ilvl w:val="0"/>
          <w:numId w:val="7"/>
        </w:numPr>
        <w:spacing w:before="0" w:beforeAutospacing="0" w:after="0" w:afterAutospacing="0"/>
        <w:ind w:left="426" w:right="-93" w:hanging="141"/>
        <w:jc w:val="both"/>
        <w:textAlignment w:val="baseline"/>
        <w:rPr>
          <w:rFonts w:ascii="Arial" w:hAnsi="Arial" w:cs="Arial"/>
          <w:sz w:val="20"/>
          <w:szCs w:val="20"/>
        </w:rPr>
      </w:pPr>
      <w:r w:rsidRPr="00182800">
        <w:rPr>
          <w:rFonts w:ascii="Arial" w:hAnsi="Arial" w:cs="Arial"/>
          <w:b/>
          <w:sz w:val="20"/>
          <w:szCs w:val="20"/>
        </w:rPr>
        <w:t>Secretario.</w:t>
      </w:r>
      <w:r w:rsidRPr="00182800">
        <w:rPr>
          <w:rFonts w:ascii="Arial" w:hAnsi="Arial" w:cs="Arial"/>
          <w:sz w:val="20"/>
          <w:szCs w:val="20"/>
        </w:rPr>
        <w:t xml:space="preserve"> Secretario Técnico del Consejo Municipal para los Festejos del Aniversario de la Ciudad.</w:t>
      </w:r>
    </w:p>
    <w:p w:rsidR="001C69E8" w:rsidRPr="00182800" w:rsidRDefault="001C69E8" w:rsidP="001C69E8">
      <w:pPr>
        <w:pStyle w:val="NormalWeb"/>
        <w:spacing w:before="0" w:beforeAutospacing="0" w:after="0" w:afterAutospacing="0"/>
        <w:ind w:right="-93" w:hanging="141"/>
        <w:jc w:val="both"/>
        <w:textAlignment w:val="baseline"/>
        <w:rPr>
          <w:rFonts w:ascii="Arial" w:hAnsi="Arial" w:cs="Arial"/>
          <w:sz w:val="20"/>
          <w:szCs w:val="20"/>
        </w:rPr>
      </w:pPr>
    </w:p>
    <w:p w:rsidR="001C69E8" w:rsidRPr="00182800" w:rsidRDefault="001C69E8" w:rsidP="001C69E8">
      <w:pPr>
        <w:pStyle w:val="NormalWeb"/>
        <w:spacing w:before="0" w:beforeAutospacing="0" w:after="0" w:afterAutospacing="0"/>
        <w:ind w:right="-93"/>
        <w:jc w:val="both"/>
        <w:textAlignment w:val="baseline"/>
        <w:rPr>
          <w:rFonts w:ascii="Arial" w:hAnsi="Arial" w:cs="Arial"/>
          <w:sz w:val="20"/>
          <w:szCs w:val="20"/>
        </w:rPr>
      </w:pPr>
      <w:r w:rsidRPr="00182800">
        <w:rPr>
          <w:rFonts w:ascii="Arial" w:hAnsi="Arial" w:cs="Arial"/>
          <w:b/>
          <w:sz w:val="20"/>
          <w:szCs w:val="20"/>
        </w:rPr>
        <w:t xml:space="preserve">Artículo 4. </w:t>
      </w:r>
      <w:r w:rsidRPr="00182800">
        <w:rPr>
          <w:rFonts w:ascii="Arial" w:hAnsi="Arial" w:cs="Arial"/>
          <w:sz w:val="20"/>
          <w:szCs w:val="20"/>
        </w:rPr>
        <w:t>Los festejos se llevarán a cabo durante el mes de julio, debiendo concluir el día veinticinco de ese mismo mes, día de conmemoración de la fundación de la ciudad.</w:t>
      </w:r>
    </w:p>
    <w:p w:rsidR="001C69E8" w:rsidRPr="00182800" w:rsidRDefault="001C69E8" w:rsidP="001C69E8">
      <w:pPr>
        <w:pStyle w:val="NormalWeb"/>
        <w:spacing w:before="0" w:beforeAutospacing="0" w:after="0" w:afterAutospacing="0"/>
        <w:ind w:right="-93"/>
        <w:jc w:val="both"/>
        <w:textAlignment w:val="baseline"/>
        <w:rPr>
          <w:rFonts w:ascii="Arial" w:hAnsi="Arial" w:cs="Arial"/>
          <w:sz w:val="20"/>
          <w:szCs w:val="20"/>
        </w:rPr>
      </w:pPr>
    </w:p>
    <w:p w:rsidR="001C69E8" w:rsidRPr="00182800" w:rsidRDefault="001C69E8" w:rsidP="001C69E8">
      <w:pPr>
        <w:pStyle w:val="NormalWeb"/>
        <w:spacing w:before="0" w:beforeAutospacing="0" w:after="0" w:afterAutospacing="0"/>
        <w:ind w:right="-93"/>
        <w:jc w:val="center"/>
        <w:textAlignment w:val="baseline"/>
        <w:rPr>
          <w:rFonts w:ascii="Arial" w:hAnsi="Arial" w:cs="Arial"/>
          <w:b/>
          <w:kern w:val="24"/>
          <w:sz w:val="20"/>
          <w:szCs w:val="20"/>
        </w:rPr>
      </w:pPr>
      <w:r w:rsidRPr="00182800">
        <w:rPr>
          <w:rFonts w:ascii="Arial" w:hAnsi="Arial" w:cs="Arial"/>
          <w:b/>
          <w:kern w:val="24"/>
          <w:sz w:val="20"/>
          <w:szCs w:val="20"/>
        </w:rPr>
        <w:t>TÍTULO II</w:t>
      </w:r>
    </w:p>
    <w:p w:rsidR="001C69E8" w:rsidRPr="00182800" w:rsidRDefault="001C69E8" w:rsidP="001C69E8">
      <w:pPr>
        <w:pStyle w:val="NormalWeb"/>
        <w:spacing w:before="0" w:beforeAutospacing="0" w:after="0" w:afterAutospacing="0"/>
        <w:ind w:right="-93"/>
        <w:jc w:val="center"/>
        <w:textAlignment w:val="baseline"/>
        <w:rPr>
          <w:rFonts w:ascii="Arial" w:hAnsi="Arial" w:cs="Arial"/>
          <w:b/>
          <w:kern w:val="24"/>
          <w:sz w:val="20"/>
          <w:szCs w:val="20"/>
        </w:rPr>
      </w:pPr>
      <w:r w:rsidRPr="00182800">
        <w:rPr>
          <w:rFonts w:ascii="Arial" w:hAnsi="Arial" w:cs="Arial"/>
          <w:b/>
          <w:kern w:val="24"/>
          <w:sz w:val="20"/>
          <w:szCs w:val="20"/>
        </w:rPr>
        <w:t>DEL CONSEJO MUNICIPAL PARA LOS FESTEJOS DEL ANIVERSARIO DE LA CIUDAD</w:t>
      </w:r>
    </w:p>
    <w:p w:rsidR="001C69E8" w:rsidRPr="00182800" w:rsidRDefault="001C69E8" w:rsidP="001C69E8">
      <w:pPr>
        <w:pStyle w:val="NormalWeb"/>
        <w:spacing w:after="0" w:afterAutospacing="0"/>
        <w:ind w:right="-93"/>
        <w:jc w:val="both"/>
        <w:textAlignment w:val="baseline"/>
        <w:rPr>
          <w:rFonts w:ascii="Arial" w:hAnsi="Arial" w:cs="Arial"/>
          <w:kern w:val="24"/>
          <w:sz w:val="20"/>
          <w:szCs w:val="20"/>
        </w:rPr>
      </w:pPr>
      <w:r w:rsidRPr="00182800">
        <w:rPr>
          <w:rFonts w:ascii="Arial" w:hAnsi="Arial" w:cs="Arial"/>
          <w:b/>
          <w:kern w:val="24"/>
          <w:sz w:val="20"/>
          <w:szCs w:val="20"/>
        </w:rPr>
        <w:t>Artículo 5.</w:t>
      </w:r>
      <w:r w:rsidRPr="00182800">
        <w:rPr>
          <w:rFonts w:ascii="Arial" w:hAnsi="Arial" w:cs="Arial"/>
          <w:kern w:val="24"/>
          <w:sz w:val="20"/>
          <w:szCs w:val="20"/>
        </w:rPr>
        <w:t xml:space="preserve"> </w:t>
      </w:r>
      <w:r w:rsidRPr="00182800">
        <w:rPr>
          <w:rFonts w:ascii="Arial" w:hAnsi="Arial" w:cs="Arial"/>
          <w:sz w:val="20"/>
          <w:szCs w:val="20"/>
        </w:rPr>
        <w:t xml:space="preserve">El Consejo tiene como finalidad </w:t>
      </w:r>
      <w:r w:rsidRPr="00182800">
        <w:rPr>
          <w:rFonts w:ascii="Arial" w:hAnsi="Arial" w:cs="Arial"/>
          <w:sz w:val="20"/>
          <w:szCs w:val="20"/>
          <w:shd w:val="clear" w:color="auto" w:fill="FFFFFF"/>
        </w:rPr>
        <w:t>planear, organizar y evaluar las actividades relacionadas con los festejos de aniversario de la fundación de la ciudad.</w:t>
      </w:r>
    </w:p>
    <w:p w:rsidR="001C69E8" w:rsidRPr="00182800" w:rsidRDefault="001C69E8" w:rsidP="001C69E8">
      <w:pPr>
        <w:pStyle w:val="NormalWeb"/>
        <w:spacing w:after="0" w:afterAutospacing="0"/>
        <w:ind w:right="-93"/>
        <w:jc w:val="both"/>
        <w:textAlignment w:val="baseline"/>
        <w:rPr>
          <w:rFonts w:ascii="Arial" w:hAnsi="Arial" w:cs="Arial"/>
          <w:sz w:val="20"/>
          <w:szCs w:val="20"/>
        </w:rPr>
      </w:pPr>
      <w:r w:rsidRPr="00182800">
        <w:rPr>
          <w:rFonts w:ascii="Arial" w:hAnsi="Arial" w:cs="Arial"/>
          <w:b/>
          <w:kern w:val="24"/>
          <w:sz w:val="20"/>
          <w:szCs w:val="20"/>
        </w:rPr>
        <w:t xml:space="preserve">Artículo 6. </w:t>
      </w:r>
      <w:r w:rsidRPr="00182800">
        <w:rPr>
          <w:rFonts w:ascii="Arial" w:hAnsi="Arial" w:cs="Arial"/>
          <w:sz w:val="20"/>
          <w:szCs w:val="20"/>
        </w:rPr>
        <w:t>El Consejo se integrará por:</w:t>
      </w:r>
    </w:p>
    <w:p w:rsidR="001C69E8" w:rsidRPr="00182800" w:rsidRDefault="001C69E8" w:rsidP="00BB0C7F">
      <w:pPr>
        <w:pStyle w:val="NormalWeb"/>
        <w:numPr>
          <w:ilvl w:val="0"/>
          <w:numId w:val="4"/>
        </w:numPr>
        <w:spacing w:before="0" w:beforeAutospacing="0" w:after="0" w:afterAutospacing="0"/>
        <w:ind w:left="567" w:right="-93" w:hanging="142"/>
        <w:jc w:val="both"/>
        <w:textAlignment w:val="baseline"/>
        <w:rPr>
          <w:rFonts w:ascii="Arial" w:hAnsi="Arial" w:cs="Arial"/>
          <w:sz w:val="20"/>
          <w:szCs w:val="20"/>
        </w:rPr>
      </w:pPr>
      <w:r w:rsidRPr="00182800">
        <w:rPr>
          <w:rFonts w:ascii="Arial" w:hAnsi="Arial" w:cs="Arial"/>
          <w:sz w:val="20"/>
          <w:szCs w:val="20"/>
        </w:rPr>
        <w:t>Un Presidente que será el Presidente Municipal.</w:t>
      </w:r>
    </w:p>
    <w:p w:rsidR="001C69E8" w:rsidRPr="00182800" w:rsidRDefault="001C69E8" w:rsidP="00BB0C7F">
      <w:pPr>
        <w:pStyle w:val="NormalWeb"/>
        <w:numPr>
          <w:ilvl w:val="0"/>
          <w:numId w:val="4"/>
        </w:numPr>
        <w:spacing w:before="0" w:beforeAutospacing="0" w:after="0" w:afterAutospacing="0"/>
        <w:ind w:left="567" w:right="-93" w:hanging="142"/>
        <w:jc w:val="both"/>
        <w:textAlignment w:val="baseline"/>
        <w:rPr>
          <w:rFonts w:ascii="Arial" w:hAnsi="Arial" w:cs="Arial"/>
          <w:sz w:val="20"/>
          <w:szCs w:val="20"/>
        </w:rPr>
      </w:pPr>
      <w:r w:rsidRPr="00182800">
        <w:rPr>
          <w:rFonts w:ascii="Arial" w:hAnsi="Arial" w:cs="Arial"/>
          <w:sz w:val="20"/>
          <w:szCs w:val="20"/>
        </w:rPr>
        <w:t>Un Secretario Técnico que será nombrado por el Presidente Municipal.</w:t>
      </w:r>
    </w:p>
    <w:p w:rsidR="001C69E8" w:rsidRPr="00182800" w:rsidRDefault="001C69E8" w:rsidP="00BB0C7F">
      <w:pPr>
        <w:pStyle w:val="NormalWeb"/>
        <w:numPr>
          <w:ilvl w:val="0"/>
          <w:numId w:val="4"/>
        </w:numPr>
        <w:spacing w:before="0" w:beforeAutospacing="0" w:after="0" w:afterAutospacing="0"/>
        <w:ind w:left="567" w:right="-93" w:hanging="142"/>
        <w:jc w:val="both"/>
        <w:textAlignment w:val="baseline"/>
        <w:rPr>
          <w:rFonts w:ascii="Arial" w:hAnsi="Arial" w:cs="Arial"/>
          <w:sz w:val="20"/>
          <w:szCs w:val="20"/>
        </w:rPr>
      </w:pPr>
      <w:r w:rsidRPr="00182800">
        <w:rPr>
          <w:rFonts w:ascii="Arial" w:hAnsi="Arial" w:cs="Arial"/>
          <w:sz w:val="20"/>
          <w:szCs w:val="20"/>
        </w:rPr>
        <w:t>El titular de la Tesorería Municipal.</w:t>
      </w:r>
    </w:p>
    <w:p w:rsidR="001C69E8" w:rsidRPr="00182800" w:rsidRDefault="001C69E8" w:rsidP="00BB0C7F">
      <w:pPr>
        <w:pStyle w:val="NormalWeb"/>
        <w:numPr>
          <w:ilvl w:val="0"/>
          <w:numId w:val="4"/>
        </w:numPr>
        <w:spacing w:before="0" w:beforeAutospacing="0" w:after="0" w:afterAutospacing="0"/>
        <w:ind w:left="567" w:right="-93" w:hanging="142"/>
        <w:jc w:val="both"/>
        <w:textAlignment w:val="baseline"/>
        <w:rPr>
          <w:rFonts w:ascii="Arial" w:hAnsi="Arial" w:cs="Arial"/>
          <w:sz w:val="20"/>
          <w:szCs w:val="20"/>
        </w:rPr>
      </w:pPr>
      <w:r w:rsidRPr="00182800">
        <w:rPr>
          <w:rFonts w:ascii="Arial" w:hAnsi="Arial" w:cs="Arial"/>
          <w:sz w:val="20"/>
          <w:szCs w:val="20"/>
        </w:rPr>
        <w:t>El titular de la Secretaría Técnica.</w:t>
      </w:r>
    </w:p>
    <w:p w:rsidR="001C69E8" w:rsidRPr="00182800" w:rsidRDefault="001C69E8" w:rsidP="00BB0C7F">
      <w:pPr>
        <w:pStyle w:val="NormalWeb"/>
        <w:numPr>
          <w:ilvl w:val="0"/>
          <w:numId w:val="4"/>
        </w:numPr>
        <w:spacing w:before="0" w:beforeAutospacing="0" w:after="0" w:afterAutospacing="0"/>
        <w:ind w:left="567" w:right="-93" w:hanging="142"/>
        <w:jc w:val="both"/>
        <w:textAlignment w:val="baseline"/>
        <w:rPr>
          <w:rFonts w:ascii="Arial" w:hAnsi="Arial" w:cs="Arial"/>
          <w:sz w:val="20"/>
          <w:szCs w:val="20"/>
        </w:rPr>
      </w:pPr>
      <w:r w:rsidRPr="00182800">
        <w:rPr>
          <w:rFonts w:ascii="Arial" w:hAnsi="Arial" w:cs="Arial"/>
          <w:sz w:val="20"/>
          <w:szCs w:val="20"/>
        </w:rPr>
        <w:t>El titular de la Dirección General de Desarrollo Humano.</w:t>
      </w:r>
    </w:p>
    <w:p w:rsidR="001C69E8" w:rsidRPr="00182800" w:rsidRDefault="001C69E8" w:rsidP="00BB0C7F">
      <w:pPr>
        <w:pStyle w:val="NormalWeb"/>
        <w:numPr>
          <w:ilvl w:val="0"/>
          <w:numId w:val="4"/>
        </w:numPr>
        <w:spacing w:before="0" w:beforeAutospacing="0" w:after="0" w:afterAutospacing="0"/>
        <w:ind w:left="567" w:right="-93" w:hanging="142"/>
        <w:jc w:val="both"/>
        <w:textAlignment w:val="baseline"/>
        <w:rPr>
          <w:rFonts w:ascii="Arial" w:hAnsi="Arial" w:cs="Arial"/>
          <w:kern w:val="24"/>
          <w:sz w:val="20"/>
          <w:szCs w:val="20"/>
        </w:rPr>
      </w:pPr>
      <w:r w:rsidRPr="00182800">
        <w:rPr>
          <w:rFonts w:ascii="Arial" w:hAnsi="Arial" w:cs="Arial"/>
          <w:sz w:val="20"/>
          <w:szCs w:val="20"/>
        </w:rPr>
        <w:t>El Director del Instituto Municipal de Cultura.</w:t>
      </w:r>
    </w:p>
    <w:p w:rsidR="001C69E8" w:rsidRPr="00182800" w:rsidRDefault="001C69E8" w:rsidP="00BB0C7F">
      <w:pPr>
        <w:pStyle w:val="NormalWeb"/>
        <w:numPr>
          <w:ilvl w:val="0"/>
          <w:numId w:val="4"/>
        </w:numPr>
        <w:spacing w:before="0" w:beforeAutospacing="0" w:after="0" w:afterAutospacing="0"/>
        <w:ind w:left="567" w:right="-93" w:hanging="142"/>
        <w:jc w:val="both"/>
        <w:textAlignment w:val="baseline"/>
        <w:rPr>
          <w:rFonts w:ascii="Arial" w:hAnsi="Arial" w:cs="Arial"/>
          <w:kern w:val="24"/>
          <w:sz w:val="20"/>
          <w:szCs w:val="20"/>
        </w:rPr>
      </w:pPr>
      <w:r w:rsidRPr="00182800">
        <w:rPr>
          <w:rFonts w:ascii="Arial" w:hAnsi="Arial" w:cs="Arial"/>
          <w:sz w:val="20"/>
          <w:szCs w:val="20"/>
        </w:rPr>
        <w:t>El titular de la Dirección de Turismo Municipal.</w:t>
      </w:r>
    </w:p>
    <w:p w:rsidR="001C69E8" w:rsidRPr="00182800" w:rsidRDefault="001C69E8" w:rsidP="00BB0C7F">
      <w:pPr>
        <w:pStyle w:val="NormalWeb"/>
        <w:numPr>
          <w:ilvl w:val="0"/>
          <w:numId w:val="4"/>
        </w:numPr>
        <w:spacing w:before="0" w:beforeAutospacing="0" w:after="0" w:afterAutospacing="0"/>
        <w:ind w:left="567" w:right="-93" w:hanging="142"/>
        <w:jc w:val="both"/>
        <w:textAlignment w:val="baseline"/>
        <w:rPr>
          <w:rFonts w:ascii="Arial" w:hAnsi="Arial" w:cs="Arial"/>
          <w:kern w:val="24"/>
          <w:sz w:val="20"/>
          <w:szCs w:val="20"/>
        </w:rPr>
      </w:pPr>
      <w:r w:rsidRPr="00182800">
        <w:rPr>
          <w:rFonts w:ascii="Arial" w:hAnsi="Arial" w:cs="Arial"/>
          <w:sz w:val="20"/>
          <w:szCs w:val="20"/>
        </w:rPr>
        <w:lastRenderedPageBreak/>
        <w:t>El Regidor Presidente de la Comisión Edilicia de Cultura y Rescate de Valores Humanos.</w:t>
      </w:r>
    </w:p>
    <w:p w:rsidR="001C69E8" w:rsidRPr="00182800" w:rsidRDefault="001C69E8" w:rsidP="00BB0C7F">
      <w:pPr>
        <w:pStyle w:val="NormalWeb"/>
        <w:numPr>
          <w:ilvl w:val="0"/>
          <w:numId w:val="4"/>
        </w:numPr>
        <w:spacing w:before="0" w:beforeAutospacing="0" w:after="0" w:afterAutospacing="0"/>
        <w:ind w:left="567" w:right="-93" w:hanging="142"/>
        <w:jc w:val="both"/>
        <w:textAlignment w:val="baseline"/>
        <w:rPr>
          <w:rFonts w:ascii="Arial" w:hAnsi="Arial" w:cs="Arial"/>
          <w:sz w:val="20"/>
          <w:szCs w:val="20"/>
        </w:rPr>
      </w:pPr>
      <w:r w:rsidRPr="00182800">
        <w:rPr>
          <w:rFonts w:ascii="Arial" w:hAnsi="Arial" w:cs="Arial"/>
          <w:sz w:val="20"/>
          <w:szCs w:val="20"/>
        </w:rPr>
        <w:t>El Regidor Presidente de la Comisión Edilicia de Educación.</w:t>
      </w:r>
    </w:p>
    <w:p w:rsidR="001C69E8" w:rsidRPr="00182800" w:rsidRDefault="001C69E8" w:rsidP="001C69E8">
      <w:pPr>
        <w:pStyle w:val="NormalWeb"/>
        <w:spacing w:before="0" w:beforeAutospacing="0" w:after="0" w:afterAutospacing="0"/>
        <w:ind w:right="-93"/>
        <w:jc w:val="both"/>
        <w:textAlignment w:val="baseline"/>
        <w:rPr>
          <w:rFonts w:ascii="Arial" w:hAnsi="Arial" w:cs="Arial"/>
          <w:sz w:val="20"/>
          <w:szCs w:val="20"/>
        </w:rPr>
      </w:pPr>
    </w:p>
    <w:p w:rsidR="001C69E8" w:rsidRPr="00182800" w:rsidRDefault="001C69E8" w:rsidP="001C69E8">
      <w:pPr>
        <w:pStyle w:val="NormalWeb"/>
        <w:spacing w:before="0" w:beforeAutospacing="0" w:after="0" w:afterAutospacing="0"/>
        <w:ind w:right="-93"/>
        <w:jc w:val="both"/>
        <w:textAlignment w:val="baseline"/>
        <w:rPr>
          <w:rFonts w:ascii="Arial" w:hAnsi="Arial" w:cs="Arial"/>
          <w:sz w:val="20"/>
          <w:szCs w:val="20"/>
        </w:rPr>
      </w:pPr>
      <w:r w:rsidRPr="00182800">
        <w:rPr>
          <w:rFonts w:ascii="Arial" w:hAnsi="Arial" w:cs="Arial"/>
          <w:b/>
          <w:kern w:val="24"/>
          <w:sz w:val="20"/>
          <w:szCs w:val="20"/>
        </w:rPr>
        <w:t>Artículo 7.</w:t>
      </w:r>
      <w:r w:rsidRPr="00182800">
        <w:rPr>
          <w:rFonts w:ascii="Arial" w:hAnsi="Arial" w:cs="Arial"/>
          <w:kern w:val="24"/>
          <w:sz w:val="20"/>
          <w:szCs w:val="20"/>
        </w:rPr>
        <w:t xml:space="preserve"> </w:t>
      </w:r>
      <w:r w:rsidRPr="00182800">
        <w:rPr>
          <w:rFonts w:ascii="Arial" w:hAnsi="Arial" w:cs="Arial"/>
          <w:sz w:val="20"/>
          <w:szCs w:val="20"/>
        </w:rPr>
        <w:t xml:space="preserve">Son atribuciones del Consejo: </w:t>
      </w:r>
    </w:p>
    <w:p w:rsidR="001C69E8" w:rsidRPr="00182800" w:rsidRDefault="001C69E8" w:rsidP="00BB0C7F">
      <w:pPr>
        <w:pStyle w:val="NormalWeb"/>
        <w:numPr>
          <w:ilvl w:val="0"/>
          <w:numId w:val="6"/>
        </w:numPr>
        <w:spacing w:after="0" w:afterAutospacing="0"/>
        <w:ind w:left="567" w:right="-93" w:hanging="142"/>
        <w:jc w:val="both"/>
        <w:textAlignment w:val="baseline"/>
        <w:rPr>
          <w:rFonts w:ascii="Arial" w:hAnsi="Arial" w:cs="Arial"/>
          <w:sz w:val="20"/>
          <w:szCs w:val="20"/>
        </w:rPr>
      </w:pPr>
      <w:r w:rsidRPr="00182800">
        <w:rPr>
          <w:rFonts w:ascii="Arial" w:hAnsi="Arial" w:cs="Arial"/>
          <w:sz w:val="20"/>
          <w:szCs w:val="20"/>
        </w:rPr>
        <w:t xml:space="preserve">Organizar anualmente en el mes de julio los festejos de aniversario de fundación de la ciudad. </w:t>
      </w:r>
    </w:p>
    <w:p w:rsidR="001C69E8" w:rsidRPr="00182800" w:rsidRDefault="001C69E8" w:rsidP="00BB0C7F">
      <w:pPr>
        <w:pStyle w:val="NormalWeb"/>
        <w:numPr>
          <w:ilvl w:val="0"/>
          <w:numId w:val="6"/>
        </w:numPr>
        <w:spacing w:after="0" w:afterAutospacing="0"/>
        <w:ind w:left="567" w:right="-93" w:hanging="142"/>
        <w:jc w:val="both"/>
        <w:textAlignment w:val="baseline"/>
        <w:rPr>
          <w:rFonts w:ascii="Arial" w:hAnsi="Arial" w:cs="Arial"/>
          <w:sz w:val="20"/>
          <w:szCs w:val="20"/>
        </w:rPr>
      </w:pPr>
      <w:r w:rsidRPr="00182800">
        <w:rPr>
          <w:rFonts w:ascii="Arial" w:hAnsi="Arial" w:cs="Arial"/>
          <w:sz w:val="20"/>
          <w:szCs w:val="20"/>
        </w:rPr>
        <w:t>Determinar el lugar o lugares que servirán para el desarrollo de los mismos.</w:t>
      </w:r>
    </w:p>
    <w:p w:rsidR="001C69E8" w:rsidRPr="00182800" w:rsidRDefault="001C69E8" w:rsidP="00BB0C7F">
      <w:pPr>
        <w:pStyle w:val="NormalWeb"/>
        <w:numPr>
          <w:ilvl w:val="0"/>
          <w:numId w:val="6"/>
        </w:numPr>
        <w:spacing w:after="0" w:afterAutospacing="0"/>
        <w:ind w:left="567" w:right="-93" w:hanging="142"/>
        <w:jc w:val="both"/>
        <w:textAlignment w:val="baseline"/>
        <w:rPr>
          <w:rFonts w:ascii="Arial" w:hAnsi="Arial" w:cs="Arial"/>
          <w:sz w:val="20"/>
          <w:szCs w:val="20"/>
        </w:rPr>
      </w:pPr>
      <w:r w:rsidRPr="00182800">
        <w:rPr>
          <w:rFonts w:ascii="Arial" w:hAnsi="Arial" w:cs="Arial"/>
          <w:sz w:val="20"/>
          <w:szCs w:val="20"/>
        </w:rPr>
        <w:t>Elaborar el programa y calendario general de los festejos de aniversario de la fundación de la ciudad.</w:t>
      </w:r>
    </w:p>
    <w:p w:rsidR="001C69E8" w:rsidRPr="00182800" w:rsidRDefault="001C69E8" w:rsidP="00BB0C7F">
      <w:pPr>
        <w:pStyle w:val="NormalWeb"/>
        <w:numPr>
          <w:ilvl w:val="0"/>
          <w:numId w:val="6"/>
        </w:numPr>
        <w:spacing w:after="0" w:afterAutospacing="0"/>
        <w:ind w:left="567" w:right="-93" w:hanging="142"/>
        <w:jc w:val="both"/>
        <w:textAlignment w:val="baseline"/>
        <w:rPr>
          <w:rFonts w:ascii="Arial" w:hAnsi="Arial" w:cs="Arial"/>
          <w:sz w:val="20"/>
          <w:szCs w:val="20"/>
        </w:rPr>
      </w:pPr>
      <w:r w:rsidRPr="00182800">
        <w:rPr>
          <w:rFonts w:ascii="Arial" w:hAnsi="Arial" w:cs="Arial"/>
          <w:sz w:val="20"/>
          <w:szCs w:val="20"/>
        </w:rPr>
        <w:t>Difundir los eventos a realizar.</w:t>
      </w:r>
    </w:p>
    <w:p w:rsidR="001C69E8" w:rsidRPr="00182800" w:rsidRDefault="001C69E8" w:rsidP="00BB0C7F">
      <w:pPr>
        <w:pStyle w:val="NormalWeb"/>
        <w:numPr>
          <w:ilvl w:val="0"/>
          <w:numId w:val="6"/>
        </w:numPr>
        <w:spacing w:after="0" w:afterAutospacing="0"/>
        <w:ind w:left="567" w:right="-93" w:hanging="142"/>
        <w:jc w:val="both"/>
        <w:textAlignment w:val="baseline"/>
        <w:rPr>
          <w:rFonts w:ascii="Arial" w:hAnsi="Arial" w:cs="Arial"/>
          <w:sz w:val="20"/>
          <w:szCs w:val="20"/>
        </w:rPr>
      </w:pPr>
      <w:r w:rsidRPr="00182800">
        <w:rPr>
          <w:rFonts w:ascii="Arial" w:hAnsi="Arial" w:cs="Arial"/>
          <w:sz w:val="20"/>
          <w:szCs w:val="20"/>
        </w:rPr>
        <w:t xml:space="preserve">Velar por el cumplimiento a las normas, reglamentos, acuerdos, ordenamientos y leyes en la presentación de espectáculos y exposiciones. </w:t>
      </w:r>
    </w:p>
    <w:p w:rsidR="001C69E8" w:rsidRPr="00182800" w:rsidRDefault="001C69E8" w:rsidP="00BB0C7F">
      <w:pPr>
        <w:pStyle w:val="NormalWeb"/>
        <w:numPr>
          <w:ilvl w:val="0"/>
          <w:numId w:val="6"/>
        </w:numPr>
        <w:spacing w:after="0" w:afterAutospacing="0"/>
        <w:ind w:left="567" w:right="-93" w:hanging="142"/>
        <w:jc w:val="both"/>
        <w:textAlignment w:val="baseline"/>
        <w:rPr>
          <w:rFonts w:ascii="Arial" w:hAnsi="Arial" w:cs="Arial"/>
          <w:sz w:val="20"/>
          <w:szCs w:val="20"/>
        </w:rPr>
      </w:pPr>
      <w:r w:rsidRPr="00182800">
        <w:rPr>
          <w:rFonts w:ascii="Arial" w:hAnsi="Arial" w:cs="Arial"/>
          <w:sz w:val="20"/>
          <w:szCs w:val="20"/>
        </w:rPr>
        <w:t xml:space="preserve">Supervisar la funcionalidad y operatividad de las instalaciones donde se desarrollen todos los eventos. </w:t>
      </w:r>
    </w:p>
    <w:p w:rsidR="001C69E8" w:rsidRPr="00182800" w:rsidRDefault="001C69E8" w:rsidP="00BB0C7F">
      <w:pPr>
        <w:pStyle w:val="NormalWeb"/>
        <w:numPr>
          <w:ilvl w:val="0"/>
          <w:numId w:val="6"/>
        </w:numPr>
        <w:spacing w:after="0" w:afterAutospacing="0"/>
        <w:ind w:left="567" w:right="-93" w:hanging="142"/>
        <w:jc w:val="both"/>
        <w:textAlignment w:val="baseline"/>
        <w:rPr>
          <w:rFonts w:ascii="Arial" w:hAnsi="Arial" w:cs="Arial"/>
          <w:sz w:val="20"/>
          <w:szCs w:val="20"/>
        </w:rPr>
      </w:pPr>
      <w:r w:rsidRPr="00182800">
        <w:rPr>
          <w:rFonts w:ascii="Arial" w:hAnsi="Arial" w:cs="Arial"/>
          <w:sz w:val="20"/>
          <w:szCs w:val="20"/>
        </w:rPr>
        <w:t xml:space="preserve">Gestionar los apoyos necesarios en materia de infraestructura </w:t>
      </w:r>
      <w:r>
        <w:rPr>
          <w:rFonts w:ascii="Arial" w:hAnsi="Arial" w:cs="Arial"/>
          <w:sz w:val="20"/>
          <w:szCs w:val="20"/>
        </w:rPr>
        <w:t>operacional a las dependencias f</w:t>
      </w:r>
      <w:r w:rsidRPr="00182800">
        <w:rPr>
          <w:rFonts w:ascii="Arial" w:hAnsi="Arial" w:cs="Arial"/>
          <w:sz w:val="20"/>
          <w:szCs w:val="20"/>
        </w:rPr>
        <w:t xml:space="preserve">ederales, </w:t>
      </w:r>
      <w:r>
        <w:rPr>
          <w:rFonts w:ascii="Arial" w:hAnsi="Arial" w:cs="Arial"/>
          <w:sz w:val="20"/>
          <w:szCs w:val="20"/>
        </w:rPr>
        <w:t>e</w:t>
      </w:r>
      <w:r w:rsidRPr="00182800">
        <w:rPr>
          <w:rFonts w:ascii="Arial" w:hAnsi="Arial" w:cs="Arial"/>
          <w:sz w:val="20"/>
          <w:szCs w:val="20"/>
        </w:rPr>
        <w:t xml:space="preserve">statales y </w:t>
      </w:r>
      <w:r>
        <w:rPr>
          <w:rFonts w:ascii="Arial" w:hAnsi="Arial" w:cs="Arial"/>
          <w:sz w:val="20"/>
          <w:szCs w:val="20"/>
        </w:rPr>
        <w:t>m</w:t>
      </w:r>
      <w:r w:rsidRPr="00182800">
        <w:rPr>
          <w:rFonts w:ascii="Arial" w:hAnsi="Arial" w:cs="Arial"/>
          <w:sz w:val="20"/>
          <w:szCs w:val="20"/>
        </w:rPr>
        <w:t xml:space="preserve">unicipales que correspondan para el mejor despacho y cumplimiento de sus fines. </w:t>
      </w:r>
    </w:p>
    <w:p w:rsidR="001C69E8" w:rsidRPr="00182800" w:rsidRDefault="001C69E8" w:rsidP="00BB0C7F">
      <w:pPr>
        <w:pStyle w:val="NormalWeb"/>
        <w:numPr>
          <w:ilvl w:val="0"/>
          <w:numId w:val="6"/>
        </w:numPr>
        <w:spacing w:after="0" w:afterAutospacing="0"/>
        <w:ind w:left="567" w:right="-93" w:hanging="142"/>
        <w:jc w:val="both"/>
        <w:textAlignment w:val="baseline"/>
        <w:rPr>
          <w:rFonts w:ascii="Arial" w:hAnsi="Arial" w:cs="Arial"/>
          <w:sz w:val="20"/>
          <w:szCs w:val="20"/>
        </w:rPr>
      </w:pPr>
      <w:r w:rsidRPr="00182800">
        <w:rPr>
          <w:rFonts w:ascii="Arial" w:hAnsi="Arial" w:cs="Arial"/>
          <w:sz w:val="20"/>
          <w:szCs w:val="20"/>
        </w:rPr>
        <w:t>Efectuar, al término de los festejos, la evaluación correspondiente a fin de realizar una mejora continua.</w:t>
      </w:r>
    </w:p>
    <w:p w:rsidR="001C69E8" w:rsidRPr="00182800" w:rsidRDefault="001C69E8" w:rsidP="001C69E8">
      <w:pPr>
        <w:pStyle w:val="NormalWeb"/>
        <w:spacing w:after="0" w:afterAutospacing="0"/>
        <w:ind w:right="-93"/>
        <w:jc w:val="both"/>
        <w:textAlignment w:val="baseline"/>
        <w:rPr>
          <w:rFonts w:ascii="Arial" w:hAnsi="Arial" w:cs="Arial"/>
          <w:kern w:val="24"/>
          <w:sz w:val="20"/>
          <w:szCs w:val="20"/>
        </w:rPr>
      </w:pPr>
      <w:r w:rsidRPr="00182800">
        <w:rPr>
          <w:rFonts w:ascii="Arial" w:hAnsi="Arial" w:cs="Arial"/>
          <w:sz w:val="20"/>
          <w:szCs w:val="20"/>
        </w:rPr>
        <w:t>Las demás que sean necesarias para el cumplimiento de sus funciones.</w:t>
      </w:r>
    </w:p>
    <w:p w:rsidR="001C69E8" w:rsidRPr="00182800" w:rsidRDefault="001C69E8" w:rsidP="001C69E8">
      <w:pPr>
        <w:pStyle w:val="NormalWeb"/>
        <w:spacing w:after="0" w:afterAutospacing="0"/>
        <w:ind w:right="-93"/>
        <w:jc w:val="both"/>
        <w:textAlignment w:val="baseline"/>
        <w:rPr>
          <w:rFonts w:ascii="Arial" w:hAnsi="Arial" w:cs="Arial"/>
          <w:kern w:val="24"/>
          <w:sz w:val="20"/>
          <w:szCs w:val="20"/>
        </w:rPr>
      </w:pPr>
      <w:r w:rsidRPr="00182800">
        <w:rPr>
          <w:rFonts w:ascii="Arial" w:hAnsi="Arial" w:cs="Arial"/>
          <w:b/>
          <w:kern w:val="24"/>
          <w:sz w:val="20"/>
          <w:szCs w:val="20"/>
        </w:rPr>
        <w:t>Artículo 8</w:t>
      </w:r>
      <w:r>
        <w:rPr>
          <w:rFonts w:ascii="Arial" w:hAnsi="Arial" w:cs="Arial"/>
          <w:kern w:val="24"/>
          <w:sz w:val="20"/>
          <w:szCs w:val="20"/>
        </w:rPr>
        <w:t>. El Presidente</w:t>
      </w:r>
      <w:r w:rsidRPr="00182800">
        <w:rPr>
          <w:rFonts w:ascii="Arial" w:hAnsi="Arial" w:cs="Arial"/>
          <w:kern w:val="24"/>
          <w:sz w:val="20"/>
          <w:szCs w:val="20"/>
        </w:rPr>
        <w:t xml:space="preserve"> del Consejo a través del Secretario Técnico, convocará a las sesiones correspondientes.</w:t>
      </w:r>
    </w:p>
    <w:p w:rsidR="001C69E8" w:rsidRPr="00182800" w:rsidRDefault="001C69E8" w:rsidP="001C69E8">
      <w:pPr>
        <w:pStyle w:val="NormalWeb"/>
        <w:spacing w:after="0" w:afterAutospacing="0"/>
        <w:ind w:right="-93"/>
        <w:jc w:val="both"/>
        <w:textAlignment w:val="baseline"/>
        <w:rPr>
          <w:rFonts w:ascii="Arial" w:hAnsi="Arial" w:cs="Arial"/>
          <w:kern w:val="24"/>
          <w:sz w:val="20"/>
          <w:szCs w:val="20"/>
        </w:rPr>
      </w:pPr>
      <w:r w:rsidRPr="00182800">
        <w:rPr>
          <w:rFonts w:ascii="Arial" w:hAnsi="Arial" w:cs="Arial"/>
          <w:b/>
          <w:kern w:val="24"/>
          <w:sz w:val="20"/>
          <w:szCs w:val="20"/>
        </w:rPr>
        <w:t>Artículo 9</w:t>
      </w:r>
      <w:r w:rsidRPr="00182800">
        <w:rPr>
          <w:rFonts w:ascii="Arial" w:hAnsi="Arial" w:cs="Arial"/>
          <w:kern w:val="24"/>
          <w:sz w:val="20"/>
          <w:szCs w:val="20"/>
        </w:rPr>
        <w:t>. El Consejo sesionará las veces que considere necesarias para el cumplimiento de sus objetivos.</w:t>
      </w:r>
    </w:p>
    <w:p w:rsidR="001C69E8" w:rsidRPr="00182800" w:rsidRDefault="001C69E8" w:rsidP="001C69E8">
      <w:pPr>
        <w:pStyle w:val="NormalWeb"/>
        <w:spacing w:after="0" w:afterAutospacing="0"/>
        <w:ind w:right="-93"/>
        <w:jc w:val="both"/>
        <w:textAlignment w:val="baseline"/>
        <w:rPr>
          <w:rFonts w:ascii="Arial" w:hAnsi="Arial" w:cs="Arial"/>
          <w:kern w:val="24"/>
          <w:sz w:val="20"/>
          <w:szCs w:val="20"/>
        </w:rPr>
      </w:pPr>
      <w:r w:rsidRPr="00182800">
        <w:rPr>
          <w:rFonts w:ascii="Arial" w:hAnsi="Arial" w:cs="Arial"/>
          <w:b/>
          <w:kern w:val="24"/>
          <w:sz w:val="20"/>
          <w:szCs w:val="20"/>
        </w:rPr>
        <w:t>Artículo 10</w:t>
      </w:r>
      <w:r w:rsidRPr="00182800">
        <w:rPr>
          <w:rFonts w:ascii="Arial" w:hAnsi="Arial" w:cs="Arial"/>
          <w:kern w:val="24"/>
          <w:sz w:val="20"/>
          <w:szCs w:val="20"/>
        </w:rPr>
        <w:t>. El Consejo sesionará con la mitad más uno de sus integrantes, en las cuales todos los miembros tendrán derecho a voz y voto.</w:t>
      </w:r>
    </w:p>
    <w:p w:rsidR="001C69E8" w:rsidRPr="00182800" w:rsidRDefault="001C69E8" w:rsidP="001C69E8">
      <w:pPr>
        <w:pStyle w:val="NormalWeb"/>
        <w:spacing w:after="0" w:afterAutospacing="0"/>
        <w:ind w:right="-93"/>
        <w:jc w:val="both"/>
        <w:textAlignment w:val="baseline"/>
        <w:rPr>
          <w:rFonts w:ascii="Arial" w:hAnsi="Arial" w:cs="Arial"/>
          <w:kern w:val="24"/>
          <w:sz w:val="20"/>
          <w:szCs w:val="20"/>
        </w:rPr>
      </w:pPr>
      <w:r w:rsidRPr="00182800">
        <w:rPr>
          <w:rFonts w:ascii="Arial" w:hAnsi="Arial" w:cs="Arial"/>
          <w:b/>
          <w:kern w:val="24"/>
          <w:sz w:val="20"/>
          <w:szCs w:val="20"/>
        </w:rPr>
        <w:t>Artículo 11.</w:t>
      </w:r>
      <w:r w:rsidRPr="00182800">
        <w:rPr>
          <w:rFonts w:ascii="Arial" w:hAnsi="Arial" w:cs="Arial"/>
          <w:kern w:val="24"/>
          <w:sz w:val="20"/>
          <w:szCs w:val="20"/>
        </w:rPr>
        <w:t xml:space="preserve"> El Presidente del Consejo será el responsable de desahogar el orden del día de las sesiones, así como de </w:t>
      </w:r>
      <w:r w:rsidRPr="00182800">
        <w:rPr>
          <w:rFonts w:ascii="Arial" w:hAnsi="Arial" w:cs="Arial"/>
          <w:sz w:val="20"/>
          <w:szCs w:val="20"/>
        </w:rPr>
        <w:t>ejecutar y vigilar el cumplimiento de los acuerdos.</w:t>
      </w:r>
    </w:p>
    <w:p w:rsidR="001C69E8" w:rsidRPr="00182800" w:rsidRDefault="001C69E8" w:rsidP="001C69E8">
      <w:pPr>
        <w:pStyle w:val="NormalWeb"/>
        <w:spacing w:after="0" w:afterAutospacing="0"/>
        <w:ind w:right="-93"/>
        <w:jc w:val="both"/>
        <w:textAlignment w:val="baseline"/>
        <w:rPr>
          <w:rFonts w:ascii="Arial" w:hAnsi="Arial" w:cs="Arial"/>
          <w:kern w:val="24"/>
          <w:sz w:val="20"/>
          <w:szCs w:val="20"/>
        </w:rPr>
      </w:pPr>
      <w:r w:rsidRPr="00182800">
        <w:rPr>
          <w:rFonts w:ascii="Arial" w:hAnsi="Arial" w:cs="Arial"/>
          <w:b/>
          <w:kern w:val="24"/>
          <w:sz w:val="20"/>
          <w:szCs w:val="20"/>
        </w:rPr>
        <w:t>Artículo 12</w:t>
      </w:r>
      <w:r w:rsidRPr="00182800">
        <w:rPr>
          <w:rFonts w:ascii="Arial" w:hAnsi="Arial" w:cs="Arial"/>
          <w:kern w:val="24"/>
          <w:sz w:val="20"/>
          <w:szCs w:val="20"/>
        </w:rPr>
        <w:t>. El Secretario será el responsable del pase de lista, el levantamiento de las actas correspondientes y el registro de la votación.</w:t>
      </w:r>
    </w:p>
    <w:p w:rsidR="001C69E8" w:rsidRPr="00182800" w:rsidRDefault="001C69E8" w:rsidP="001C69E8">
      <w:pPr>
        <w:pStyle w:val="NormalWeb"/>
        <w:spacing w:after="0" w:afterAutospacing="0"/>
        <w:ind w:right="-93"/>
        <w:jc w:val="both"/>
        <w:textAlignment w:val="baseline"/>
        <w:rPr>
          <w:rFonts w:ascii="Arial" w:hAnsi="Arial" w:cs="Arial"/>
          <w:kern w:val="24"/>
          <w:sz w:val="20"/>
          <w:szCs w:val="20"/>
        </w:rPr>
      </w:pPr>
      <w:r w:rsidRPr="00182800">
        <w:rPr>
          <w:rFonts w:ascii="Arial" w:hAnsi="Arial" w:cs="Arial"/>
          <w:b/>
          <w:kern w:val="24"/>
          <w:sz w:val="20"/>
          <w:szCs w:val="20"/>
        </w:rPr>
        <w:t>Artículo 13</w:t>
      </w:r>
      <w:r w:rsidRPr="00182800">
        <w:rPr>
          <w:rFonts w:ascii="Arial" w:hAnsi="Arial" w:cs="Arial"/>
          <w:kern w:val="24"/>
          <w:sz w:val="20"/>
          <w:szCs w:val="20"/>
        </w:rPr>
        <w:t>. Los acuerdos se tomarán por medio de votación, la cual podrá ser secreta si así lo determina la mayoría de los asistentes, y en caso de empate el Presidente del Consejo tendrá el voto de calidad.</w:t>
      </w:r>
    </w:p>
    <w:p w:rsidR="001C69E8" w:rsidRPr="00182800" w:rsidRDefault="001C69E8" w:rsidP="001C69E8">
      <w:pPr>
        <w:pStyle w:val="NormalWeb"/>
        <w:spacing w:after="0" w:afterAutospacing="0"/>
        <w:ind w:right="-93"/>
        <w:jc w:val="center"/>
        <w:textAlignment w:val="baseline"/>
        <w:rPr>
          <w:rFonts w:ascii="Arial" w:hAnsi="Arial" w:cs="Arial"/>
          <w:kern w:val="24"/>
          <w:sz w:val="20"/>
          <w:szCs w:val="20"/>
        </w:rPr>
      </w:pPr>
      <w:r w:rsidRPr="00182800">
        <w:rPr>
          <w:rFonts w:ascii="Arial" w:hAnsi="Arial" w:cs="Arial"/>
          <w:b/>
          <w:kern w:val="24"/>
          <w:sz w:val="20"/>
          <w:szCs w:val="20"/>
        </w:rPr>
        <w:t>TÍTULO III</w:t>
      </w:r>
    </w:p>
    <w:p w:rsidR="001C69E8" w:rsidRPr="00182800" w:rsidRDefault="001C69E8" w:rsidP="001C69E8">
      <w:pPr>
        <w:pStyle w:val="NormalWeb"/>
        <w:spacing w:before="0" w:beforeAutospacing="0" w:after="0" w:afterAutospacing="0"/>
        <w:ind w:right="-93"/>
        <w:jc w:val="center"/>
        <w:textAlignment w:val="baseline"/>
        <w:rPr>
          <w:rFonts w:ascii="Arial" w:hAnsi="Arial" w:cs="Arial"/>
          <w:b/>
          <w:kern w:val="24"/>
          <w:sz w:val="20"/>
          <w:szCs w:val="20"/>
        </w:rPr>
      </w:pPr>
      <w:r w:rsidRPr="00182800">
        <w:rPr>
          <w:rFonts w:ascii="Arial" w:hAnsi="Arial" w:cs="Arial"/>
          <w:b/>
          <w:kern w:val="24"/>
          <w:sz w:val="20"/>
          <w:szCs w:val="20"/>
        </w:rPr>
        <w:t xml:space="preserve">DEL PROTOCOLO </w:t>
      </w:r>
    </w:p>
    <w:p w:rsidR="001C69E8" w:rsidRPr="00182800" w:rsidRDefault="001C69E8" w:rsidP="001C69E8">
      <w:pPr>
        <w:pStyle w:val="NormalWeb"/>
        <w:spacing w:after="0" w:afterAutospacing="0"/>
        <w:ind w:right="-93"/>
        <w:jc w:val="both"/>
        <w:textAlignment w:val="baseline"/>
        <w:rPr>
          <w:rFonts w:ascii="Arial" w:hAnsi="Arial" w:cs="Arial"/>
          <w:kern w:val="24"/>
          <w:sz w:val="20"/>
          <w:szCs w:val="20"/>
        </w:rPr>
      </w:pPr>
      <w:r w:rsidRPr="00182800">
        <w:rPr>
          <w:rFonts w:ascii="Arial" w:hAnsi="Arial" w:cs="Arial"/>
          <w:b/>
          <w:kern w:val="24"/>
          <w:sz w:val="20"/>
          <w:szCs w:val="20"/>
        </w:rPr>
        <w:t xml:space="preserve">Artículo 14. </w:t>
      </w:r>
      <w:r w:rsidRPr="00182800">
        <w:rPr>
          <w:rFonts w:ascii="Arial" w:hAnsi="Arial" w:cs="Arial"/>
          <w:kern w:val="24"/>
          <w:sz w:val="20"/>
          <w:szCs w:val="20"/>
        </w:rPr>
        <w:t>El titular del ejecutivo municipal, o quien él delegue, declarará inaugurado los festejos por el aniversario de fundación de la ciudad en el primer acto programado para tal efecto.</w:t>
      </w:r>
    </w:p>
    <w:p w:rsidR="001C69E8" w:rsidRPr="00182800" w:rsidRDefault="001C69E8" w:rsidP="001C69E8">
      <w:pPr>
        <w:pStyle w:val="NormalWeb"/>
        <w:spacing w:after="0" w:afterAutospacing="0"/>
        <w:ind w:right="-93"/>
        <w:jc w:val="both"/>
        <w:textAlignment w:val="baseline"/>
        <w:rPr>
          <w:rFonts w:ascii="Arial" w:hAnsi="Arial" w:cs="Arial"/>
          <w:kern w:val="24"/>
          <w:sz w:val="20"/>
          <w:szCs w:val="20"/>
        </w:rPr>
      </w:pPr>
      <w:r w:rsidRPr="00182800">
        <w:rPr>
          <w:rFonts w:ascii="Arial" w:hAnsi="Arial" w:cs="Arial"/>
          <w:b/>
          <w:kern w:val="24"/>
          <w:sz w:val="20"/>
          <w:szCs w:val="20"/>
        </w:rPr>
        <w:t>Artículo 15.</w:t>
      </w:r>
      <w:r w:rsidRPr="00182800">
        <w:rPr>
          <w:rFonts w:ascii="Arial" w:hAnsi="Arial" w:cs="Arial"/>
          <w:kern w:val="24"/>
          <w:sz w:val="20"/>
          <w:szCs w:val="20"/>
        </w:rPr>
        <w:t xml:space="preserve"> El día 25 de julio, en</w:t>
      </w:r>
      <w:r>
        <w:rPr>
          <w:rFonts w:ascii="Arial" w:hAnsi="Arial" w:cs="Arial"/>
          <w:kern w:val="24"/>
          <w:sz w:val="20"/>
          <w:szCs w:val="20"/>
        </w:rPr>
        <w:t xml:space="preserve"> la Plaza México de la ciudad, </w:t>
      </w:r>
      <w:r w:rsidRPr="00182800">
        <w:rPr>
          <w:rFonts w:ascii="Arial" w:hAnsi="Arial" w:cs="Arial"/>
          <w:kern w:val="24"/>
          <w:sz w:val="20"/>
          <w:szCs w:val="20"/>
        </w:rPr>
        <w:t xml:space="preserve">se realizará el izamiento y los </w:t>
      </w:r>
      <w:r>
        <w:rPr>
          <w:rFonts w:ascii="Arial" w:hAnsi="Arial" w:cs="Arial"/>
          <w:kern w:val="24"/>
          <w:sz w:val="20"/>
          <w:szCs w:val="20"/>
        </w:rPr>
        <w:t>h</w:t>
      </w:r>
      <w:r w:rsidRPr="00182800">
        <w:rPr>
          <w:rFonts w:ascii="Arial" w:hAnsi="Arial" w:cs="Arial"/>
          <w:kern w:val="24"/>
          <w:sz w:val="20"/>
          <w:szCs w:val="20"/>
        </w:rPr>
        <w:t xml:space="preserve">onores a la bandera de los Estados Unidos Mexicanos, de conformidad con la </w:t>
      </w:r>
      <w:r w:rsidRPr="00182800">
        <w:rPr>
          <w:rFonts w:ascii="Arial" w:hAnsi="Arial" w:cs="Arial"/>
          <w:sz w:val="20"/>
          <w:szCs w:val="20"/>
        </w:rPr>
        <w:t>Ley sobre el Escudo, la Bandera y el Himno Nacional,</w:t>
      </w:r>
      <w:r w:rsidRPr="00182800">
        <w:rPr>
          <w:rFonts w:ascii="Arial" w:hAnsi="Arial" w:cs="Arial"/>
          <w:kern w:val="24"/>
          <w:sz w:val="20"/>
          <w:szCs w:val="20"/>
        </w:rPr>
        <w:t xml:space="preserve"> posteriormente se entonará el Himno Coahuilense.</w:t>
      </w:r>
    </w:p>
    <w:p w:rsidR="001C69E8" w:rsidRPr="00182800" w:rsidRDefault="001C69E8" w:rsidP="001C69E8">
      <w:pPr>
        <w:pStyle w:val="NormalWeb"/>
        <w:spacing w:after="0" w:afterAutospacing="0"/>
        <w:ind w:right="-93"/>
        <w:jc w:val="both"/>
        <w:textAlignment w:val="baseline"/>
        <w:rPr>
          <w:rFonts w:ascii="Arial" w:hAnsi="Arial" w:cs="Arial"/>
          <w:kern w:val="24"/>
          <w:sz w:val="20"/>
          <w:szCs w:val="20"/>
        </w:rPr>
      </w:pPr>
      <w:r w:rsidRPr="00182800">
        <w:rPr>
          <w:rFonts w:ascii="Arial" w:hAnsi="Arial" w:cs="Arial"/>
          <w:b/>
          <w:kern w:val="24"/>
          <w:sz w:val="20"/>
          <w:szCs w:val="20"/>
        </w:rPr>
        <w:t>Artículo 16.</w:t>
      </w:r>
      <w:r w:rsidRPr="00182800">
        <w:rPr>
          <w:rFonts w:ascii="Arial" w:hAnsi="Arial" w:cs="Arial"/>
          <w:kern w:val="24"/>
          <w:sz w:val="20"/>
          <w:szCs w:val="20"/>
        </w:rPr>
        <w:t xml:space="preserve"> Llevado a cabo lo estipulado en el artículo anterior, en el lugar denominado “Ojo de Agua” se depositará una ofrenda floral; acto seguido para emular la fundación, las autoridades se trasladarán </w:t>
      </w:r>
      <w:r w:rsidRPr="00182800">
        <w:rPr>
          <w:rFonts w:ascii="Arial" w:hAnsi="Arial" w:cs="Arial"/>
          <w:kern w:val="24"/>
          <w:sz w:val="20"/>
          <w:szCs w:val="20"/>
        </w:rPr>
        <w:lastRenderedPageBreak/>
        <w:t>a la plaza de la Nueva Tlaxcala para efectuar una guardia de honor en la escultura que simboliza el origen de la ciudad.</w:t>
      </w:r>
    </w:p>
    <w:p w:rsidR="001C69E8" w:rsidRPr="00182800" w:rsidRDefault="001C69E8" w:rsidP="001C69E8">
      <w:pPr>
        <w:pStyle w:val="NormalWeb"/>
        <w:spacing w:after="0" w:afterAutospacing="0"/>
        <w:ind w:right="-93"/>
        <w:jc w:val="both"/>
        <w:textAlignment w:val="baseline"/>
        <w:rPr>
          <w:rFonts w:ascii="Arial" w:hAnsi="Arial" w:cs="Arial"/>
          <w:kern w:val="24"/>
          <w:sz w:val="20"/>
          <w:szCs w:val="20"/>
        </w:rPr>
      </w:pPr>
      <w:r w:rsidRPr="00182800">
        <w:rPr>
          <w:rFonts w:ascii="Arial" w:hAnsi="Arial" w:cs="Arial"/>
          <w:b/>
          <w:kern w:val="24"/>
          <w:sz w:val="20"/>
          <w:szCs w:val="20"/>
        </w:rPr>
        <w:t>Artículo 17.</w:t>
      </w:r>
      <w:r w:rsidRPr="00182800">
        <w:rPr>
          <w:rFonts w:ascii="Arial" w:hAnsi="Arial" w:cs="Arial"/>
          <w:kern w:val="24"/>
          <w:sz w:val="20"/>
          <w:szCs w:val="20"/>
        </w:rPr>
        <w:t xml:space="preserve"> En el aniversario de la ciudad, para reconocer a las personas físicas o morales cuyo trabajo, obras o servicios realizados en beneficio de la sociedad y sean relevantes para la comunidad saltillense; y de conformidad con lo establecido en el Reglamento de Preseas, Galardones y Premios del R. Ayuntamiento de Saltillo, Coahuila de Zaragoza, se llevará a cabo la sesión solemne de Cabildo para la entrega de la Presea Saltillo. </w:t>
      </w:r>
    </w:p>
    <w:p w:rsidR="001C69E8" w:rsidRPr="00182800" w:rsidRDefault="001C69E8" w:rsidP="001C69E8">
      <w:pPr>
        <w:pStyle w:val="NormalWeb"/>
        <w:spacing w:after="0" w:afterAutospacing="0"/>
        <w:ind w:right="-93"/>
        <w:jc w:val="both"/>
        <w:textAlignment w:val="baseline"/>
        <w:rPr>
          <w:rFonts w:ascii="Arial" w:hAnsi="Arial" w:cs="Arial"/>
          <w:kern w:val="24"/>
          <w:sz w:val="20"/>
          <w:szCs w:val="20"/>
        </w:rPr>
      </w:pPr>
      <w:r w:rsidRPr="00182800">
        <w:rPr>
          <w:rFonts w:ascii="Arial" w:hAnsi="Arial" w:cs="Arial"/>
          <w:b/>
          <w:kern w:val="24"/>
          <w:sz w:val="20"/>
          <w:szCs w:val="20"/>
        </w:rPr>
        <w:t>Artículo 18.</w:t>
      </w:r>
      <w:r w:rsidRPr="00182800">
        <w:rPr>
          <w:rFonts w:ascii="Arial" w:hAnsi="Arial" w:cs="Arial"/>
          <w:kern w:val="24"/>
          <w:sz w:val="20"/>
          <w:szCs w:val="20"/>
        </w:rPr>
        <w:t xml:space="preserve"> El Presidente del Consejo, o en su ausencia quien él delegue, realizará un acto de clausura en el cual hará la declaración formal para dar por concluidos los festejos del aniversario de la ciudad.</w:t>
      </w:r>
    </w:p>
    <w:p w:rsidR="001C69E8" w:rsidRPr="00182800" w:rsidRDefault="001C69E8" w:rsidP="001C69E8">
      <w:pPr>
        <w:pStyle w:val="NormalWeb"/>
        <w:spacing w:after="0" w:afterAutospacing="0"/>
        <w:ind w:right="-93"/>
        <w:jc w:val="center"/>
        <w:textAlignment w:val="baseline"/>
        <w:rPr>
          <w:rFonts w:ascii="Arial" w:hAnsi="Arial" w:cs="Arial"/>
          <w:b/>
          <w:kern w:val="24"/>
          <w:sz w:val="20"/>
          <w:szCs w:val="20"/>
        </w:rPr>
      </w:pPr>
      <w:r w:rsidRPr="00182800">
        <w:rPr>
          <w:rFonts w:ascii="Arial" w:hAnsi="Arial" w:cs="Arial"/>
          <w:b/>
          <w:kern w:val="24"/>
          <w:sz w:val="20"/>
          <w:szCs w:val="20"/>
        </w:rPr>
        <w:t>Transitorios</w:t>
      </w:r>
    </w:p>
    <w:p w:rsidR="001C69E8" w:rsidRPr="00182800" w:rsidRDefault="001C69E8" w:rsidP="001C69E8">
      <w:pPr>
        <w:ind w:right="-93"/>
        <w:jc w:val="both"/>
        <w:rPr>
          <w:rFonts w:ascii="Arial" w:hAnsi="Arial" w:cs="Arial"/>
          <w:color w:val="000000"/>
          <w:sz w:val="20"/>
          <w:szCs w:val="20"/>
        </w:rPr>
      </w:pPr>
      <w:r w:rsidRPr="00182800">
        <w:rPr>
          <w:rFonts w:ascii="Arial" w:hAnsi="Arial" w:cs="Arial"/>
          <w:b/>
          <w:bCs/>
          <w:color w:val="000000"/>
          <w:sz w:val="20"/>
          <w:szCs w:val="20"/>
        </w:rPr>
        <w:t xml:space="preserve">Primero.- </w:t>
      </w:r>
      <w:r>
        <w:rPr>
          <w:rFonts w:ascii="Arial" w:hAnsi="Arial" w:cs="Arial"/>
          <w:color w:val="000000"/>
          <w:sz w:val="20"/>
          <w:szCs w:val="20"/>
        </w:rPr>
        <w:t>El presente r</w:t>
      </w:r>
      <w:r w:rsidRPr="00182800">
        <w:rPr>
          <w:rFonts w:ascii="Arial" w:hAnsi="Arial" w:cs="Arial"/>
          <w:color w:val="000000"/>
          <w:sz w:val="20"/>
          <w:szCs w:val="20"/>
        </w:rPr>
        <w:t>eglamento entrará en vigor al día siguiente de su publicación en el Periódico Oficial del Gobierno del Estado, independientemente de que se haga lo propio en Gaceta Municipal,</w:t>
      </w:r>
    </w:p>
    <w:p w:rsidR="001C69E8" w:rsidRPr="00182800" w:rsidRDefault="001C69E8" w:rsidP="001C69E8">
      <w:pPr>
        <w:ind w:right="-93"/>
        <w:jc w:val="both"/>
        <w:rPr>
          <w:rFonts w:ascii="Arial" w:hAnsi="Arial" w:cs="Arial"/>
          <w:b/>
          <w:bCs/>
          <w:color w:val="000000"/>
          <w:sz w:val="20"/>
          <w:szCs w:val="20"/>
        </w:rPr>
      </w:pPr>
    </w:p>
    <w:p w:rsidR="001C69E8" w:rsidRPr="00182800" w:rsidRDefault="001C69E8" w:rsidP="001C69E8">
      <w:pPr>
        <w:ind w:right="-93"/>
        <w:jc w:val="both"/>
        <w:rPr>
          <w:rFonts w:ascii="Arial" w:hAnsi="Arial" w:cs="Arial"/>
          <w:color w:val="000000"/>
          <w:sz w:val="20"/>
          <w:szCs w:val="20"/>
        </w:rPr>
      </w:pPr>
      <w:r w:rsidRPr="00182800">
        <w:rPr>
          <w:rFonts w:ascii="Arial" w:hAnsi="Arial" w:cs="Arial"/>
          <w:b/>
          <w:bCs/>
          <w:color w:val="000000"/>
          <w:sz w:val="20"/>
          <w:szCs w:val="20"/>
        </w:rPr>
        <w:t xml:space="preserve">Segundo.- </w:t>
      </w:r>
      <w:r w:rsidRPr="00182800">
        <w:rPr>
          <w:rFonts w:ascii="Arial" w:hAnsi="Arial" w:cs="Arial"/>
          <w:color w:val="000000"/>
          <w:sz w:val="20"/>
          <w:szCs w:val="20"/>
        </w:rPr>
        <w:t xml:space="preserve">Quedan derogadas las disposiciones que se opongan al presente </w:t>
      </w:r>
      <w:r>
        <w:rPr>
          <w:rFonts w:ascii="Arial" w:hAnsi="Arial" w:cs="Arial"/>
          <w:color w:val="000000"/>
          <w:sz w:val="20"/>
          <w:szCs w:val="20"/>
        </w:rPr>
        <w:t>r</w:t>
      </w:r>
      <w:r w:rsidRPr="00182800">
        <w:rPr>
          <w:rFonts w:ascii="Arial" w:hAnsi="Arial" w:cs="Arial"/>
          <w:color w:val="000000"/>
          <w:sz w:val="20"/>
          <w:szCs w:val="20"/>
        </w:rPr>
        <w:t>eglamento.</w:t>
      </w:r>
    </w:p>
    <w:p w:rsidR="001C69E8" w:rsidRDefault="001C69E8" w:rsidP="006E351C">
      <w:pPr>
        <w:ind w:right="-93"/>
        <w:jc w:val="center"/>
        <w:rPr>
          <w:rFonts w:ascii="Arial" w:eastAsia="Times" w:hAnsi="Arial" w:cs="Arial"/>
          <w:b/>
          <w:sz w:val="20"/>
          <w:szCs w:val="20"/>
        </w:rPr>
      </w:pPr>
    </w:p>
    <w:p w:rsidR="00E81026" w:rsidRDefault="00F8352B" w:rsidP="00E81026">
      <w:pPr>
        <w:ind w:right="-93"/>
        <w:jc w:val="center"/>
        <w:rPr>
          <w:rFonts w:ascii="Arial" w:eastAsia="Times" w:hAnsi="Arial" w:cs="Arial"/>
          <w:b/>
          <w:sz w:val="20"/>
          <w:szCs w:val="20"/>
        </w:rPr>
      </w:pPr>
      <w:r>
        <w:rPr>
          <w:rFonts w:ascii="Arial" w:eastAsia="Times" w:hAnsi="Arial" w:cs="Arial"/>
          <w:b/>
          <w:sz w:val="20"/>
          <w:szCs w:val="20"/>
        </w:rPr>
        <w:t>A C U E R D O     270</w:t>
      </w:r>
      <w:r w:rsidR="00E81026" w:rsidRPr="005F3915">
        <w:rPr>
          <w:rFonts w:ascii="Arial" w:eastAsia="Times" w:hAnsi="Arial" w:cs="Arial"/>
          <w:b/>
          <w:sz w:val="20"/>
          <w:szCs w:val="20"/>
        </w:rPr>
        <w:t>/2</w:t>
      </w:r>
      <w:r w:rsidR="00E81026">
        <w:rPr>
          <w:rFonts w:ascii="Arial" w:eastAsia="Times" w:hAnsi="Arial" w:cs="Arial"/>
          <w:b/>
          <w:sz w:val="20"/>
          <w:szCs w:val="20"/>
        </w:rPr>
        <w:t>5</w:t>
      </w:r>
      <w:r w:rsidR="00E81026" w:rsidRPr="005F3915">
        <w:rPr>
          <w:rFonts w:ascii="Arial" w:eastAsia="Times" w:hAnsi="Arial" w:cs="Arial"/>
          <w:b/>
          <w:sz w:val="20"/>
          <w:szCs w:val="20"/>
        </w:rPr>
        <w:t>/16</w:t>
      </w:r>
    </w:p>
    <w:p w:rsidR="006E351C" w:rsidRDefault="006E351C" w:rsidP="006E351C">
      <w:pPr>
        <w:ind w:left="426" w:right="-93"/>
        <w:jc w:val="center"/>
        <w:rPr>
          <w:rFonts w:ascii="Arial" w:hAnsi="Arial" w:cs="Arial"/>
          <w:b/>
          <w:sz w:val="20"/>
          <w:szCs w:val="20"/>
        </w:rPr>
      </w:pPr>
    </w:p>
    <w:p w:rsidR="00C932EF" w:rsidRPr="00C932EF" w:rsidRDefault="00C932EF" w:rsidP="00C932EF">
      <w:pPr>
        <w:ind w:right="-93"/>
        <w:jc w:val="both"/>
        <w:rPr>
          <w:rFonts w:ascii="Arial" w:hAnsi="Arial" w:cs="Arial"/>
          <w:sz w:val="20"/>
          <w:szCs w:val="20"/>
        </w:rPr>
      </w:pPr>
      <w:r w:rsidRPr="00C932EF">
        <w:rPr>
          <w:rFonts w:ascii="Arial" w:hAnsi="Arial" w:cs="Arial"/>
          <w:sz w:val="20"/>
          <w:szCs w:val="20"/>
        </w:rPr>
        <w:t>PRIMERO.- Se aprueba dictamen presentado por la Comisión de Gobernación y Reglamentos del Republicano Ayuntamiento, en consecuencia la creación del Reglamento para los Festejos del Aniversario de la Ciudad de Saltillo, Coahuila de Zaragoza.</w:t>
      </w:r>
    </w:p>
    <w:p w:rsidR="00C932EF" w:rsidRPr="00C932EF" w:rsidRDefault="00C932EF" w:rsidP="00C932EF">
      <w:pPr>
        <w:ind w:right="-93"/>
        <w:jc w:val="both"/>
        <w:rPr>
          <w:rFonts w:ascii="Arial" w:hAnsi="Arial" w:cs="Arial"/>
          <w:sz w:val="20"/>
          <w:szCs w:val="20"/>
        </w:rPr>
      </w:pPr>
    </w:p>
    <w:p w:rsidR="00C932EF" w:rsidRPr="00C932EF" w:rsidRDefault="00C932EF" w:rsidP="00C932EF">
      <w:pPr>
        <w:ind w:right="-93"/>
        <w:jc w:val="both"/>
        <w:rPr>
          <w:rFonts w:ascii="Arial" w:hAnsi="Arial" w:cs="Arial"/>
          <w:sz w:val="20"/>
          <w:szCs w:val="20"/>
        </w:rPr>
      </w:pPr>
      <w:r w:rsidRPr="00C932EF">
        <w:rPr>
          <w:rFonts w:ascii="Arial" w:hAnsi="Arial" w:cs="Arial"/>
          <w:sz w:val="20"/>
          <w:szCs w:val="20"/>
        </w:rPr>
        <w:t>SEGUNDO.- Comuníquese a la Secretaría del Republicano Ayuntamiento para los efectos legales a que haya a lugar.</w:t>
      </w:r>
    </w:p>
    <w:p w:rsidR="00C932EF" w:rsidRPr="00C932EF" w:rsidRDefault="00C932EF" w:rsidP="00C932EF">
      <w:pPr>
        <w:ind w:right="-93"/>
        <w:jc w:val="both"/>
        <w:rPr>
          <w:rFonts w:ascii="Arial" w:hAnsi="Arial" w:cs="Arial"/>
          <w:sz w:val="20"/>
          <w:szCs w:val="20"/>
        </w:rPr>
      </w:pPr>
    </w:p>
    <w:p w:rsidR="00C932EF" w:rsidRDefault="00C932EF" w:rsidP="00C932EF">
      <w:pPr>
        <w:ind w:right="-93"/>
        <w:jc w:val="both"/>
        <w:rPr>
          <w:rFonts w:ascii="Arial" w:hAnsi="Arial" w:cs="Arial"/>
          <w:sz w:val="20"/>
          <w:szCs w:val="20"/>
        </w:rPr>
      </w:pPr>
      <w:r w:rsidRPr="00C932EF">
        <w:rPr>
          <w:rFonts w:ascii="Arial" w:hAnsi="Arial" w:cs="Arial"/>
          <w:sz w:val="20"/>
          <w:szCs w:val="20"/>
        </w:rPr>
        <w:t>TERCERO.- Publíquese en el Periódico Oficial del Gobierno del Estado, independientemente de lo propio en la Gaceta Municipal.</w:t>
      </w:r>
    </w:p>
    <w:p w:rsidR="006E351C" w:rsidRDefault="006E351C" w:rsidP="00C932EF">
      <w:pPr>
        <w:spacing w:line="360" w:lineRule="auto"/>
        <w:ind w:right="-93"/>
        <w:jc w:val="both"/>
        <w:rPr>
          <w:rFonts w:ascii="Arial" w:hAnsi="Arial" w:cs="Arial"/>
          <w:sz w:val="20"/>
          <w:szCs w:val="20"/>
        </w:rPr>
      </w:pPr>
      <w:r>
        <w:rPr>
          <w:rFonts w:ascii="Arial" w:hAnsi="Arial" w:cs="Arial"/>
          <w:sz w:val="20"/>
          <w:szCs w:val="20"/>
        </w:rPr>
        <w:t>…………………………..</w:t>
      </w:r>
    </w:p>
    <w:p w:rsidR="00A73F95" w:rsidRPr="007669CB" w:rsidRDefault="00A73F95" w:rsidP="00A73F95">
      <w:pPr>
        <w:ind w:right="-93"/>
        <w:jc w:val="center"/>
        <w:rPr>
          <w:rFonts w:ascii="Arial" w:hAnsi="Arial" w:cs="Arial"/>
          <w:b/>
          <w:color w:val="000000"/>
          <w:sz w:val="20"/>
          <w:szCs w:val="20"/>
        </w:rPr>
      </w:pPr>
      <w:r w:rsidRPr="007669CB">
        <w:rPr>
          <w:rFonts w:ascii="Arial" w:hAnsi="Arial" w:cs="Arial"/>
          <w:b/>
          <w:color w:val="000000"/>
          <w:sz w:val="20"/>
          <w:szCs w:val="20"/>
        </w:rPr>
        <w:t>REGLAMENTO PARA LA DESINCORPORACIÓN Y ENAJENACIÓN DE BIENES MUEBLES DE LA ADMINISTRACIÓN PÚBLICA DEL MUNICIPIO.</w:t>
      </w:r>
    </w:p>
    <w:p w:rsidR="001C69E8" w:rsidRPr="00612AE0" w:rsidRDefault="001C69E8" w:rsidP="001C69E8">
      <w:pPr>
        <w:pStyle w:val="NormalWeb"/>
        <w:spacing w:before="0" w:beforeAutospacing="0" w:after="0" w:afterAutospacing="0"/>
        <w:ind w:right="-93"/>
        <w:jc w:val="both"/>
        <w:textAlignment w:val="baseline"/>
        <w:rPr>
          <w:rFonts w:ascii="Arial" w:hAnsi="Arial" w:cs="Arial"/>
          <w:b/>
          <w:kern w:val="24"/>
          <w:sz w:val="20"/>
          <w:szCs w:val="20"/>
        </w:rPr>
      </w:pPr>
    </w:p>
    <w:p w:rsidR="001C69E8" w:rsidRPr="00612AE0" w:rsidRDefault="001C69E8" w:rsidP="001C69E8">
      <w:pPr>
        <w:ind w:right="-93"/>
        <w:jc w:val="center"/>
        <w:rPr>
          <w:rFonts w:ascii="Arial" w:hAnsi="Arial" w:cs="Arial"/>
          <w:b/>
          <w:sz w:val="20"/>
          <w:szCs w:val="20"/>
        </w:rPr>
      </w:pPr>
      <w:r w:rsidRPr="00612AE0">
        <w:rPr>
          <w:rFonts w:ascii="Arial" w:hAnsi="Arial" w:cs="Arial"/>
          <w:b/>
          <w:sz w:val="20"/>
          <w:szCs w:val="20"/>
        </w:rPr>
        <w:t>CAPÍTULO I</w:t>
      </w:r>
    </w:p>
    <w:p w:rsidR="001C69E8" w:rsidRPr="00612AE0" w:rsidRDefault="001C69E8" w:rsidP="001C69E8">
      <w:pPr>
        <w:ind w:right="-93"/>
        <w:jc w:val="center"/>
        <w:rPr>
          <w:rFonts w:ascii="Arial" w:hAnsi="Arial" w:cs="Arial"/>
          <w:b/>
          <w:sz w:val="20"/>
          <w:szCs w:val="20"/>
        </w:rPr>
      </w:pPr>
      <w:r w:rsidRPr="00612AE0">
        <w:rPr>
          <w:rFonts w:ascii="Arial" w:hAnsi="Arial" w:cs="Arial"/>
          <w:b/>
          <w:sz w:val="20"/>
          <w:szCs w:val="20"/>
        </w:rPr>
        <w:t>DISPOSICIONES GENERALES</w:t>
      </w:r>
    </w:p>
    <w:p w:rsidR="001C69E8" w:rsidRPr="00612AE0" w:rsidRDefault="001C69E8" w:rsidP="001C69E8">
      <w:pPr>
        <w:ind w:right="-93"/>
        <w:jc w:val="center"/>
        <w:rPr>
          <w:rFonts w:ascii="Arial" w:hAnsi="Arial" w:cs="Arial"/>
          <w:b/>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1.-</w:t>
      </w:r>
      <w:r w:rsidRPr="00612AE0">
        <w:rPr>
          <w:rFonts w:ascii="Arial" w:hAnsi="Arial" w:cs="Arial"/>
          <w:sz w:val="20"/>
          <w:szCs w:val="20"/>
        </w:rPr>
        <w:t xml:space="preserve"> Las di</w:t>
      </w:r>
      <w:r>
        <w:rPr>
          <w:rFonts w:ascii="Arial" w:hAnsi="Arial" w:cs="Arial"/>
          <w:sz w:val="20"/>
          <w:szCs w:val="20"/>
        </w:rPr>
        <w:t>sposiciones contenidas en este r</w:t>
      </w:r>
      <w:r w:rsidRPr="00612AE0">
        <w:rPr>
          <w:rFonts w:ascii="Arial" w:hAnsi="Arial" w:cs="Arial"/>
          <w:sz w:val="20"/>
          <w:szCs w:val="20"/>
        </w:rPr>
        <w:t xml:space="preserve">eglamento tienen por objeto normar la desincorporación y enajenación de bienes muebles del patrimonio del municipio de Saltillo, Coahuila de Zaragoza, que se encuentran bajo la custodia de sus Dependencias y Unidades Administrativas.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El Ayuntamiento de Saltillo, la Comisión de Regidores encargada de los asuntos del ramo y la Contraloría Municipal serán las autoridades facultadas para interpretar este </w:t>
      </w:r>
      <w:r>
        <w:rPr>
          <w:rFonts w:ascii="Arial" w:hAnsi="Arial" w:cs="Arial"/>
          <w:sz w:val="20"/>
          <w:szCs w:val="20"/>
        </w:rPr>
        <w:t>r</w:t>
      </w:r>
      <w:r w:rsidRPr="00612AE0">
        <w:rPr>
          <w:rFonts w:ascii="Arial" w:hAnsi="Arial" w:cs="Arial"/>
          <w:sz w:val="20"/>
          <w:szCs w:val="20"/>
        </w:rPr>
        <w:t>eglamento.</w:t>
      </w: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 </w:t>
      </w: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2.-</w:t>
      </w:r>
      <w:r w:rsidRPr="00612AE0">
        <w:rPr>
          <w:rFonts w:ascii="Arial" w:hAnsi="Arial" w:cs="Arial"/>
          <w:sz w:val="20"/>
          <w:szCs w:val="20"/>
        </w:rPr>
        <w:t xml:space="preserve"> Para la aplicació</w:t>
      </w:r>
      <w:r>
        <w:rPr>
          <w:rFonts w:ascii="Arial" w:hAnsi="Arial" w:cs="Arial"/>
          <w:sz w:val="20"/>
          <w:szCs w:val="20"/>
        </w:rPr>
        <w:t>n de este r</w:t>
      </w:r>
      <w:r w:rsidRPr="00612AE0">
        <w:rPr>
          <w:rFonts w:ascii="Arial" w:hAnsi="Arial" w:cs="Arial"/>
          <w:sz w:val="20"/>
          <w:szCs w:val="20"/>
        </w:rPr>
        <w:t>eglamento se entenderá por:</w:t>
      </w:r>
    </w:p>
    <w:p w:rsidR="001C69E8" w:rsidRPr="00612AE0" w:rsidRDefault="001C69E8" w:rsidP="001C69E8">
      <w:pPr>
        <w:ind w:left="567" w:right="-93"/>
        <w:jc w:val="both"/>
        <w:rPr>
          <w:rFonts w:ascii="Arial" w:hAnsi="Arial" w:cs="Arial"/>
          <w:sz w:val="20"/>
          <w:szCs w:val="20"/>
        </w:rPr>
      </w:pPr>
    </w:p>
    <w:p w:rsidR="001C69E8" w:rsidRPr="00612AE0" w:rsidRDefault="001C69E8" w:rsidP="00BB0C7F">
      <w:pPr>
        <w:numPr>
          <w:ilvl w:val="0"/>
          <w:numId w:val="11"/>
        </w:numPr>
        <w:ind w:left="567" w:right="-93" w:hanging="142"/>
        <w:contextualSpacing/>
        <w:jc w:val="both"/>
        <w:rPr>
          <w:rFonts w:ascii="Arial" w:hAnsi="Arial" w:cs="Arial"/>
          <w:sz w:val="20"/>
          <w:szCs w:val="20"/>
        </w:rPr>
      </w:pPr>
      <w:r w:rsidRPr="00612AE0">
        <w:rPr>
          <w:rFonts w:ascii="Arial" w:hAnsi="Arial" w:cs="Arial"/>
          <w:sz w:val="20"/>
          <w:szCs w:val="20"/>
        </w:rPr>
        <w:t>Avalúo: El resultado del proceso de estimar en dinero el valor de los bienes por parte de los valuadores.</w:t>
      </w:r>
    </w:p>
    <w:p w:rsidR="001C69E8" w:rsidRPr="00612AE0" w:rsidRDefault="001C69E8" w:rsidP="001C69E8">
      <w:pPr>
        <w:ind w:left="567" w:right="-93" w:hanging="142"/>
        <w:jc w:val="both"/>
        <w:rPr>
          <w:rFonts w:ascii="Arial" w:hAnsi="Arial" w:cs="Arial"/>
          <w:sz w:val="20"/>
          <w:szCs w:val="20"/>
        </w:rPr>
      </w:pPr>
    </w:p>
    <w:p w:rsidR="001C69E8" w:rsidRPr="00612AE0" w:rsidRDefault="001C69E8" w:rsidP="00BB0C7F">
      <w:pPr>
        <w:numPr>
          <w:ilvl w:val="0"/>
          <w:numId w:val="11"/>
        </w:numPr>
        <w:ind w:left="567" w:right="-93" w:hanging="142"/>
        <w:contextualSpacing/>
        <w:jc w:val="both"/>
        <w:rPr>
          <w:rFonts w:ascii="Arial" w:hAnsi="Arial" w:cs="Arial"/>
          <w:sz w:val="20"/>
          <w:szCs w:val="20"/>
        </w:rPr>
      </w:pPr>
      <w:r w:rsidRPr="00612AE0">
        <w:rPr>
          <w:rFonts w:ascii="Arial" w:hAnsi="Arial" w:cs="Arial"/>
          <w:sz w:val="20"/>
          <w:szCs w:val="20"/>
        </w:rPr>
        <w:t xml:space="preserve">Bienes: Los bienes muebles que figuren en los inventarios del </w:t>
      </w:r>
      <w:r>
        <w:rPr>
          <w:rFonts w:ascii="Arial" w:hAnsi="Arial" w:cs="Arial"/>
          <w:sz w:val="20"/>
          <w:szCs w:val="20"/>
        </w:rPr>
        <w:t>m</w:t>
      </w:r>
      <w:r w:rsidRPr="00612AE0">
        <w:rPr>
          <w:rFonts w:ascii="Arial" w:hAnsi="Arial" w:cs="Arial"/>
          <w:sz w:val="20"/>
          <w:szCs w:val="20"/>
        </w:rPr>
        <w:t xml:space="preserve">unicipio; </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1"/>
        </w:numPr>
        <w:ind w:left="567" w:right="-93" w:hanging="142"/>
        <w:contextualSpacing/>
        <w:jc w:val="both"/>
        <w:rPr>
          <w:rFonts w:ascii="Arial" w:hAnsi="Arial" w:cs="Arial"/>
          <w:sz w:val="20"/>
          <w:szCs w:val="20"/>
        </w:rPr>
      </w:pPr>
      <w:r w:rsidRPr="00612AE0">
        <w:rPr>
          <w:rFonts w:ascii="Arial" w:hAnsi="Arial" w:cs="Arial"/>
          <w:sz w:val="20"/>
          <w:szCs w:val="20"/>
        </w:rPr>
        <w:t>Bienes no útiles: Los que por su estado físico o cualidades técnicas no resulten funcionales, no se requieran para el servicio al cual se destinaron o sea inconveniente seguirlos utilizando.</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1"/>
        </w:numPr>
        <w:ind w:left="567" w:right="-93" w:hanging="142"/>
        <w:contextualSpacing/>
        <w:jc w:val="both"/>
        <w:rPr>
          <w:rFonts w:ascii="Arial" w:hAnsi="Arial" w:cs="Arial"/>
          <w:sz w:val="20"/>
          <w:szCs w:val="20"/>
        </w:rPr>
      </w:pPr>
      <w:r w:rsidRPr="00612AE0">
        <w:rPr>
          <w:rFonts w:ascii="Arial" w:hAnsi="Arial" w:cs="Arial"/>
          <w:sz w:val="20"/>
          <w:szCs w:val="20"/>
        </w:rPr>
        <w:t>Comisión: Comisión de Munícipes encargada de los asuntos del ramo.</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1"/>
        </w:numPr>
        <w:ind w:left="567" w:right="-93" w:hanging="142"/>
        <w:contextualSpacing/>
        <w:jc w:val="both"/>
        <w:rPr>
          <w:rFonts w:ascii="Arial" w:hAnsi="Arial" w:cs="Arial"/>
          <w:sz w:val="20"/>
          <w:szCs w:val="20"/>
        </w:rPr>
      </w:pPr>
      <w:r w:rsidRPr="00612AE0">
        <w:rPr>
          <w:rFonts w:ascii="Arial" w:hAnsi="Arial" w:cs="Arial"/>
          <w:sz w:val="20"/>
          <w:szCs w:val="20"/>
        </w:rPr>
        <w:t>Contraloría: La Contraloría Municipal.</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1"/>
        </w:numPr>
        <w:ind w:left="567" w:right="-93" w:hanging="142"/>
        <w:contextualSpacing/>
        <w:jc w:val="both"/>
        <w:rPr>
          <w:rFonts w:ascii="Arial" w:hAnsi="Arial" w:cs="Arial"/>
          <w:sz w:val="20"/>
          <w:szCs w:val="20"/>
        </w:rPr>
      </w:pPr>
      <w:r w:rsidRPr="00612AE0">
        <w:rPr>
          <w:rFonts w:ascii="Arial" w:hAnsi="Arial" w:cs="Arial"/>
          <w:sz w:val="20"/>
          <w:szCs w:val="20"/>
        </w:rPr>
        <w:t>Convocante: La Tesorería Municipal.</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1"/>
        </w:numPr>
        <w:ind w:left="567" w:right="-93" w:hanging="142"/>
        <w:contextualSpacing/>
        <w:jc w:val="both"/>
        <w:rPr>
          <w:rFonts w:ascii="Arial" w:hAnsi="Arial" w:cs="Arial"/>
          <w:sz w:val="20"/>
          <w:szCs w:val="20"/>
        </w:rPr>
      </w:pPr>
      <w:r w:rsidRPr="00612AE0">
        <w:rPr>
          <w:rFonts w:ascii="Arial" w:hAnsi="Arial" w:cs="Arial"/>
          <w:sz w:val="20"/>
          <w:szCs w:val="20"/>
        </w:rPr>
        <w:t>Dependencias: Las que señala el Reglamento de la Administración Pública del Municipio de Saltillo, Coahuila de Zaragoza.</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1"/>
        </w:numPr>
        <w:ind w:left="567" w:right="-93" w:hanging="142"/>
        <w:contextualSpacing/>
        <w:jc w:val="both"/>
        <w:rPr>
          <w:rFonts w:ascii="Arial" w:hAnsi="Arial" w:cs="Arial"/>
          <w:sz w:val="20"/>
          <w:szCs w:val="20"/>
        </w:rPr>
      </w:pPr>
      <w:r w:rsidRPr="00612AE0">
        <w:rPr>
          <w:rFonts w:ascii="Arial" w:hAnsi="Arial" w:cs="Arial"/>
          <w:sz w:val="20"/>
          <w:szCs w:val="20"/>
        </w:rPr>
        <w:t>Desincorporación de bienes: La cancelación de los registros de los bienes en los inventarios de las dependencias.</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1"/>
        </w:numPr>
        <w:ind w:left="567" w:right="-93" w:hanging="142"/>
        <w:contextualSpacing/>
        <w:jc w:val="both"/>
        <w:rPr>
          <w:rFonts w:ascii="Arial" w:hAnsi="Arial" w:cs="Arial"/>
          <w:sz w:val="20"/>
          <w:szCs w:val="20"/>
        </w:rPr>
      </w:pPr>
      <w:r w:rsidRPr="00612AE0">
        <w:rPr>
          <w:rFonts w:ascii="Arial" w:hAnsi="Arial" w:cs="Arial"/>
          <w:sz w:val="20"/>
          <w:szCs w:val="20"/>
        </w:rPr>
        <w:t>Destino final: La determinación de enajenar, donar, permutar, transferir, destruir u otorgar en dación en pago los bienes no útiles.</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1"/>
        </w:numPr>
        <w:ind w:left="567" w:right="-93" w:hanging="142"/>
        <w:contextualSpacing/>
        <w:jc w:val="both"/>
        <w:rPr>
          <w:rFonts w:ascii="Arial" w:hAnsi="Arial" w:cs="Arial"/>
          <w:sz w:val="20"/>
          <w:szCs w:val="20"/>
        </w:rPr>
      </w:pPr>
      <w:r w:rsidRPr="00612AE0">
        <w:rPr>
          <w:rFonts w:ascii="Arial" w:hAnsi="Arial" w:cs="Arial"/>
          <w:sz w:val="20"/>
          <w:szCs w:val="20"/>
        </w:rPr>
        <w:t>Dictamen: Documento elaborado por la Comisión, que describe el bien y las razones que motivan la no utilidad del mismo, o en su caso, la posibilidad de aprovecharlo en forma total o parcial.</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1"/>
        </w:numPr>
        <w:ind w:left="567" w:right="-93" w:hanging="142"/>
        <w:contextualSpacing/>
        <w:jc w:val="both"/>
        <w:rPr>
          <w:rFonts w:ascii="Arial" w:hAnsi="Arial" w:cs="Arial"/>
          <w:sz w:val="20"/>
          <w:szCs w:val="20"/>
        </w:rPr>
      </w:pPr>
      <w:r w:rsidRPr="00612AE0">
        <w:rPr>
          <w:rFonts w:ascii="Arial" w:hAnsi="Arial" w:cs="Arial"/>
          <w:sz w:val="20"/>
          <w:szCs w:val="20"/>
        </w:rPr>
        <w:t>Dictamen Técnico: Documento elaborado por la Unidad Administrativa encargada de la valoración y estimación de la utilidad del bien.</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1"/>
        </w:numPr>
        <w:ind w:left="567" w:right="-93" w:hanging="142"/>
        <w:contextualSpacing/>
        <w:jc w:val="both"/>
        <w:rPr>
          <w:rFonts w:ascii="Arial" w:hAnsi="Arial" w:cs="Arial"/>
          <w:sz w:val="20"/>
          <w:szCs w:val="20"/>
        </w:rPr>
      </w:pPr>
      <w:r w:rsidRPr="00612AE0">
        <w:rPr>
          <w:rFonts w:ascii="Arial" w:hAnsi="Arial" w:cs="Arial"/>
          <w:sz w:val="20"/>
          <w:szCs w:val="20"/>
        </w:rPr>
        <w:t>Enajenación: La venta de bienes.</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1"/>
        </w:numPr>
        <w:ind w:left="567" w:right="-93" w:hanging="142"/>
        <w:contextualSpacing/>
        <w:jc w:val="both"/>
        <w:rPr>
          <w:rFonts w:ascii="Arial" w:hAnsi="Arial" w:cs="Arial"/>
          <w:sz w:val="20"/>
          <w:szCs w:val="20"/>
        </w:rPr>
      </w:pPr>
      <w:r w:rsidRPr="00612AE0">
        <w:rPr>
          <w:rFonts w:ascii="Arial" w:hAnsi="Arial" w:cs="Arial"/>
          <w:sz w:val="20"/>
          <w:szCs w:val="20"/>
        </w:rPr>
        <w:t>Municipio: Municipio de Saltillo, Coahuila de Zaragoza.</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1"/>
        </w:numPr>
        <w:ind w:left="567" w:right="-93" w:hanging="142"/>
        <w:contextualSpacing/>
        <w:jc w:val="both"/>
        <w:rPr>
          <w:rFonts w:ascii="Arial" w:hAnsi="Arial" w:cs="Arial"/>
          <w:sz w:val="20"/>
          <w:szCs w:val="20"/>
        </w:rPr>
      </w:pPr>
      <w:r w:rsidRPr="00612AE0">
        <w:rPr>
          <w:rFonts w:ascii="Arial" w:hAnsi="Arial" w:cs="Arial"/>
          <w:sz w:val="20"/>
          <w:szCs w:val="20"/>
        </w:rPr>
        <w:t>Normas: Las disposiciones y lineamientos para la desincorporación y enajenación de bienes de las Dependencias de la Administración Pública del Municipio.</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1"/>
        </w:numPr>
        <w:ind w:left="567" w:right="-93" w:hanging="142"/>
        <w:contextualSpacing/>
        <w:jc w:val="both"/>
        <w:rPr>
          <w:rFonts w:ascii="Arial" w:hAnsi="Arial" w:cs="Arial"/>
          <w:sz w:val="20"/>
          <w:szCs w:val="20"/>
        </w:rPr>
      </w:pPr>
      <w:r w:rsidRPr="00612AE0">
        <w:rPr>
          <w:rFonts w:ascii="Arial" w:hAnsi="Arial" w:cs="Arial"/>
          <w:sz w:val="20"/>
          <w:szCs w:val="20"/>
        </w:rPr>
        <w:t>Precio mínimo: El precio general o específico que fije la Tesorería Municipal, tomando en consideración el avalúo del bien.</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1"/>
        </w:numPr>
        <w:ind w:left="567" w:right="-93" w:hanging="142"/>
        <w:contextualSpacing/>
        <w:jc w:val="both"/>
        <w:rPr>
          <w:rFonts w:ascii="Arial" w:hAnsi="Arial" w:cs="Arial"/>
          <w:sz w:val="20"/>
          <w:szCs w:val="20"/>
        </w:rPr>
      </w:pPr>
      <w:r w:rsidRPr="00612AE0">
        <w:rPr>
          <w:rFonts w:ascii="Arial" w:hAnsi="Arial" w:cs="Arial"/>
          <w:sz w:val="20"/>
          <w:szCs w:val="20"/>
        </w:rPr>
        <w:t xml:space="preserve">Subasta: Venta </w:t>
      </w:r>
      <w:r w:rsidRPr="00612AE0">
        <w:rPr>
          <w:rFonts w:ascii="Arial" w:hAnsi="Arial" w:cs="Arial"/>
          <w:sz w:val="20"/>
          <w:szCs w:val="20"/>
          <w:shd w:val="clear" w:color="auto" w:fill="FFFFFF"/>
        </w:rPr>
        <w:t xml:space="preserve">consistente en la adjudicación de un bien </w:t>
      </w:r>
      <w:r w:rsidRPr="00612AE0">
        <w:rPr>
          <w:rFonts w:ascii="Arial" w:hAnsi="Arial" w:cs="Arial"/>
          <w:color w:val="000000"/>
          <w:sz w:val="20"/>
          <w:szCs w:val="20"/>
          <w:shd w:val="clear" w:color="auto" w:fill="FFFFFF"/>
        </w:rPr>
        <w:t>al comprador en el curso de una sesión pública convocada al efecto, donde el adjudicatario de los bienes será el ofertante que proponga un mejor precio.</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1"/>
        </w:numPr>
        <w:ind w:left="567" w:right="-93" w:hanging="142"/>
        <w:contextualSpacing/>
        <w:jc w:val="both"/>
        <w:rPr>
          <w:rFonts w:ascii="Arial" w:hAnsi="Arial" w:cs="Arial"/>
          <w:sz w:val="20"/>
          <w:szCs w:val="20"/>
        </w:rPr>
      </w:pPr>
      <w:r w:rsidRPr="00612AE0">
        <w:rPr>
          <w:rFonts w:ascii="Arial" w:hAnsi="Arial" w:cs="Arial"/>
          <w:sz w:val="20"/>
          <w:szCs w:val="20"/>
        </w:rPr>
        <w:t>Tesorería: La Tesorería Municipal.</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1"/>
        </w:numPr>
        <w:ind w:left="567" w:right="-93" w:hanging="142"/>
        <w:contextualSpacing/>
        <w:jc w:val="both"/>
        <w:rPr>
          <w:rFonts w:ascii="Arial" w:hAnsi="Arial" w:cs="Arial"/>
          <w:sz w:val="20"/>
          <w:szCs w:val="20"/>
        </w:rPr>
      </w:pPr>
      <w:r w:rsidRPr="00612AE0">
        <w:rPr>
          <w:rFonts w:ascii="Arial" w:hAnsi="Arial" w:cs="Arial"/>
          <w:sz w:val="20"/>
          <w:szCs w:val="20"/>
        </w:rPr>
        <w:t xml:space="preserve">Valuador: Las instituciones de crédito, los funcionarios de la Tesorería debidamente autorizados o los peritos en la materia que tengan </w:t>
      </w:r>
      <w:proofErr w:type="gramStart"/>
      <w:r w:rsidRPr="00612AE0">
        <w:rPr>
          <w:rFonts w:ascii="Arial" w:hAnsi="Arial" w:cs="Arial"/>
          <w:sz w:val="20"/>
          <w:szCs w:val="20"/>
        </w:rPr>
        <w:t>registro</w:t>
      </w:r>
      <w:proofErr w:type="gramEnd"/>
      <w:r w:rsidRPr="00612AE0">
        <w:rPr>
          <w:rFonts w:ascii="Arial" w:hAnsi="Arial" w:cs="Arial"/>
          <w:sz w:val="20"/>
          <w:szCs w:val="20"/>
        </w:rPr>
        <w:t xml:space="preserve"> en la Contraloría.</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1"/>
        </w:numPr>
        <w:ind w:left="567" w:right="-93" w:hanging="142"/>
        <w:contextualSpacing/>
        <w:jc w:val="both"/>
        <w:rPr>
          <w:rFonts w:ascii="Arial" w:hAnsi="Arial" w:cs="Arial"/>
          <w:sz w:val="20"/>
          <w:szCs w:val="20"/>
        </w:rPr>
      </w:pPr>
      <w:r w:rsidRPr="00612AE0">
        <w:rPr>
          <w:rFonts w:ascii="Arial" w:hAnsi="Arial" w:cs="Arial"/>
          <w:sz w:val="20"/>
          <w:szCs w:val="20"/>
        </w:rPr>
        <w:t xml:space="preserve">Vehículos: Los vehículos terrestres. </w:t>
      </w:r>
    </w:p>
    <w:p w:rsidR="001C69E8" w:rsidRPr="00612AE0" w:rsidRDefault="001C69E8" w:rsidP="001C69E8">
      <w:pPr>
        <w:ind w:right="-93" w:hanging="142"/>
        <w:rPr>
          <w:rFonts w:ascii="Arial" w:hAnsi="Arial" w:cs="Arial"/>
          <w:sz w:val="20"/>
          <w:szCs w:val="20"/>
        </w:rPr>
      </w:pPr>
    </w:p>
    <w:p w:rsidR="001C69E8" w:rsidRPr="00612AE0" w:rsidRDefault="001C69E8" w:rsidP="001C69E8">
      <w:pPr>
        <w:ind w:right="-93"/>
        <w:jc w:val="center"/>
        <w:rPr>
          <w:rFonts w:ascii="Arial" w:hAnsi="Arial" w:cs="Arial"/>
          <w:b/>
          <w:sz w:val="20"/>
          <w:szCs w:val="20"/>
        </w:rPr>
      </w:pPr>
      <w:r w:rsidRPr="00612AE0">
        <w:rPr>
          <w:rFonts w:ascii="Arial" w:hAnsi="Arial" w:cs="Arial"/>
          <w:b/>
          <w:sz w:val="20"/>
          <w:szCs w:val="20"/>
        </w:rPr>
        <w:t>CAPÍTULO II</w:t>
      </w:r>
    </w:p>
    <w:p w:rsidR="001C69E8" w:rsidRPr="00612AE0" w:rsidRDefault="001C69E8" w:rsidP="001C69E8">
      <w:pPr>
        <w:ind w:right="-93"/>
        <w:jc w:val="center"/>
        <w:rPr>
          <w:rFonts w:ascii="Arial" w:hAnsi="Arial" w:cs="Arial"/>
          <w:b/>
          <w:sz w:val="20"/>
          <w:szCs w:val="20"/>
        </w:rPr>
      </w:pPr>
      <w:r w:rsidRPr="00612AE0">
        <w:rPr>
          <w:rFonts w:ascii="Arial" w:hAnsi="Arial" w:cs="Arial"/>
          <w:b/>
          <w:sz w:val="20"/>
          <w:szCs w:val="20"/>
        </w:rPr>
        <w:t>DE LA DESINCORPORACIÓN Y AVALÚOS DE LOS BIENES MUEBLES</w:t>
      </w:r>
    </w:p>
    <w:p w:rsidR="001C69E8" w:rsidRPr="00612AE0" w:rsidRDefault="001C69E8" w:rsidP="001C69E8">
      <w:pPr>
        <w:ind w:right="-93"/>
        <w:jc w:val="center"/>
        <w:rPr>
          <w:rFonts w:ascii="Arial" w:hAnsi="Arial" w:cs="Arial"/>
          <w:b/>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3.-</w:t>
      </w:r>
      <w:r w:rsidRPr="00612AE0">
        <w:rPr>
          <w:rFonts w:ascii="Arial" w:hAnsi="Arial" w:cs="Arial"/>
          <w:sz w:val="20"/>
          <w:szCs w:val="20"/>
        </w:rPr>
        <w:t xml:space="preserve"> Las Dependencias sólo operarán la desincorporación de los bienes que tienen asignados en los siguientes supuestos: </w:t>
      </w:r>
    </w:p>
    <w:p w:rsidR="001C69E8" w:rsidRPr="00612AE0" w:rsidRDefault="001C69E8" w:rsidP="001C69E8">
      <w:pPr>
        <w:ind w:right="-93"/>
        <w:jc w:val="both"/>
        <w:rPr>
          <w:rFonts w:ascii="Arial" w:hAnsi="Arial" w:cs="Arial"/>
          <w:sz w:val="20"/>
          <w:szCs w:val="20"/>
        </w:rPr>
      </w:pPr>
    </w:p>
    <w:p w:rsidR="001C69E8" w:rsidRPr="00612AE0" w:rsidRDefault="001C69E8" w:rsidP="00BB0C7F">
      <w:pPr>
        <w:numPr>
          <w:ilvl w:val="0"/>
          <w:numId w:val="12"/>
        </w:numPr>
        <w:ind w:left="567" w:right="-93" w:hanging="142"/>
        <w:contextualSpacing/>
        <w:jc w:val="both"/>
        <w:rPr>
          <w:rFonts w:ascii="Arial" w:hAnsi="Arial" w:cs="Arial"/>
          <w:sz w:val="20"/>
          <w:szCs w:val="20"/>
        </w:rPr>
      </w:pPr>
      <w:r w:rsidRPr="00612AE0">
        <w:rPr>
          <w:rFonts w:ascii="Arial" w:hAnsi="Arial" w:cs="Arial"/>
          <w:sz w:val="20"/>
          <w:szCs w:val="20"/>
        </w:rPr>
        <w:t>Cuando se trate de bienes no útiles.</w:t>
      </w:r>
    </w:p>
    <w:p w:rsidR="001C69E8" w:rsidRPr="00612AE0" w:rsidRDefault="001C69E8" w:rsidP="001C69E8">
      <w:pPr>
        <w:ind w:left="567" w:right="-93" w:hanging="142"/>
        <w:jc w:val="both"/>
        <w:rPr>
          <w:rFonts w:ascii="Arial" w:hAnsi="Arial" w:cs="Arial"/>
          <w:sz w:val="20"/>
          <w:szCs w:val="20"/>
        </w:rPr>
      </w:pPr>
    </w:p>
    <w:p w:rsidR="001C69E8" w:rsidRPr="00612AE0" w:rsidRDefault="001C69E8" w:rsidP="00BB0C7F">
      <w:pPr>
        <w:numPr>
          <w:ilvl w:val="0"/>
          <w:numId w:val="12"/>
        </w:numPr>
        <w:ind w:left="567" w:right="-93" w:hanging="142"/>
        <w:contextualSpacing/>
        <w:jc w:val="both"/>
        <w:rPr>
          <w:rFonts w:ascii="Arial" w:hAnsi="Arial" w:cs="Arial"/>
          <w:sz w:val="20"/>
          <w:szCs w:val="20"/>
        </w:rPr>
      </w:pPr>
      <w:r w:rsidRPr="00612AE0">
        <w:rPr>
          <w:rFonts w:ascii="Arial" w:hAnsi="Arial" w:cs="Arial"/>
          <w:sz w:val="20"/>
          <w:szCs w:val="20"/>
        </w:rPr>
        <w:t>Cuando el bien se hubiere extraviado, robado o siniestrado, o considerado como pérdida total y pagado su valor por la compañía aseguradora correspondiente.</w:t>
      </w:r>
    </w:p>
    <w:p w:rsidR="001C69E8" w:rsidRPr="00612AE0" w:rsidRDefault="001C69E8" w:rsidP="001C69E8">
      <w:pPr>
        <w:ind w:right="-93"/>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Tratándose del último supuesto, la Dependencia deberá levantar un acta en la que se establezcan las circunstancias de tiempo, modo y lugar en las cuales se suscitaron los hechos, además de cumplir con las formalidades establecidas en las disposiciones legales aplicables. </w:t>
      </w: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lastRenderedPageBreak/>
        <w:t>De lo anterior, se comunicará a la Contraloría para que realice la desincorporación de sus activos. El incumplimiento a lo anterior conlleva responsabilidad para el servidor público en los términos de la Ley de Responsabilidades de los Servidores Públicos para el Estado de Coahuila de Zaragoza.</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 xml:space="preserve">ARTÍCULO 4.- </w:t>
      </w:r>
      <w:r w:rsidRPr="00612AE0">
        <w:rPr>
          <w:rFonts w:ascii="Arial" w:hAnsi="Arial" w:cs="Arial"/>
          <w:sz w:val="20"/>
          <w:szCs w:val="20"/>
        </w:rPr>
        <w:t>El procedimiento para la desincorporación de bienes no útiles, deberá ser el siguiente:</w:t>
      </w:r>
    </w:p>
    <w:p w:rsidR="001C69E8" w:rsidRPr="00612AE0" w:rsidRDefault="001C69E8" w:rsidP="001C69E8">
      <w:pPr>
        <w:ind w:right="-93"/>
        <w:jc w:val="both"/>
        <w:rPr>
          <w:rFonts w:ascii="Arial" w:hAnsi="Arial" w:cs="Arial"/>
          <w:sz w:val="20"/>
          <w:szCs w:val="20"/>
        </w:rPr>
      </w:pPr>
    </w:p>
    <w:p w:rsidR="001C69E8" w:rsidRPr="00612AE0" w:rsidRDefault="001C69E8" w:rsidP="00BB0C7F">
      <w:pPr>
        <w:numPr>
          <w:ilvl w:val="0"/>
          <w:numId w:val="13"/>
        </w:numPr>
        <w:ind w:left="567" w:right="-93" w:hanging="142"/>
        <w:contextualSpacing/>
        <w:jc w:val="both"/>
        <w:rPr>
          <w:rFonts w:ascii="Arial" w:hAnsi="Arial" w:cs="Arial"/>
          <w:sz w:val="20"/>
          <w:szCs w:val="20"/>
        </w:rPr>
      </w:pPr>
      <w:r w:rsidRPr="00612AE0">
        <w:rPr>
          <w:rFonts w:ascii="Arial" w:hAnsi="Arial" w:cs="Arial"/>
          <w:sz w:val="20"/>
          <w:szCs w:val="20"/>
        </w:rPr>
        <w:t>La Dependencia de que se trate, enviará a la Contraloría una relación de los bienes que por no ser útiles deberán ser desincorporados de sus inventarios.</w:t>
      </w:r>
    </w:p>
    <w:p w:rsidR="001C69E8" w:rsidRPr="00612AE0" w:rsidRDefault="001C69E8" w:rsidP="001C69E8">
      <w:pPr>
        <w:ind w:left="567" w:right="-93" w:hanging="142"/>
        <w:contextualSpacing/>
        <w:jc w:val="both"/>
        <w:rPr>
          <w:rFonts w:ascii="Arial" w:hAnsi="Arial" w:cs="Arial"/>
          <w:sz w:val="20"/>
          <w:szCs w:val="20"/>
        </w:rPr>
      </w:pPr>
    </w:p>
    <w:p w:rsidR="001C69E8" w:rsidRPr="00612AE0" w:rsidRDefault="001C69E8" w:rsidP="00BB0C7F">
      <w:pPr>
        <w:numPr>
          <w:ilvl w:val="0"/>
          <w:numId w:val="13"/>
        </w:numPr>
        <w:ind w:left="567" w:right="-93" w:hanging="142"/>
        <w:contextualSpacing/>
        <w:jc w:val="both"/>
        <w:rPr>
          <w:rFonts w:ascii="Arial" w:hAnsi="Arial" w:cs="Arial"/>
          <w:sz w:val="20"/>
          <w:szCs w:val="20"/>
        </w:rPr>
      </w:pPr>
      <w:r w:rsidRPr="00612AE0">
        <w:rPr>
          <w:rFonts w:ascii="Arial" w:hAnsi="Arial" w:cs="Arial"/>
          <w:sz w:val="20"/>
          <w:szCs w:val="20"/>
        </w:rPr>
        <w:t>La Contraloría verificará los bienes a desincorporar y supervisará que sean resguardados en el lugar que la Dependencia tiene para tal efecto.</w:t>
      </w:r>
    </w:p>
    <w:p w:rsidR="001C69E8" w:rsidRPr="00612AE0" w:rsidRDefault="001C69E8" w:rsidP="001C69E8">
      <w:pPr>
        <w:ind w:left="567" w:right="-93" w:hanging="142"/>
        <w:contextualSpacing/>
        <w:jc w:val="both"/>
        <w:rPr>
          <w:rFonts w:ascii="Arial" w:hAnsi="Arial" w:cs="Arial"/>
          <w:sz w:val="20"/>
          <w:szCs w:val="20"/>
        </w:rPr>
      </w:pPr>
    </w:p>
    <w:p w:rsidR="001C69E8" w:rsidRPr="00612AE0" w:rsidRDefault="001C69E8" w:rsidP="00BB0C7F">
      <w:pPr>
        <w:numPr>
          <w:ilvl w:val="0"/>
          <w:numId w:val="13"/>
        </w:numPr>
        <w:ind w:left="567" w:right="-93" w:hanging="142"/>
        <w:contextualSpacing/>
        <w:jc w:val="both"/>
        <w:rPr>
          <w:rFonts w:ascii="Arial" w:hAnsi="Arial" w:cs="Arial"/>
          <w:sz w:val="20"/>
          <w:szCs w:val="20"/>
        </w:rPr>
      </w:pPr>
      <w:r w:rsidRPr="00612AE0">
        <w:rPr>
          <w:rFonts w:ascii="Arial" w:hAnsi="Arial" w:cs="Arial"/>
          <w:sz w:val="20"/>
          <w:szCs w:val="20"/>
        </w:rPr>
        <w:t xml:space="preserve">La Contraloría deberá contar con el avalúo de cada uno de los bienes a desincorporar, realizado por alguno de los valuadores que se encuentren dentro del registro con el que cuenta esta Dependencia, tomando las providencias necesarias para que el monto que se fije no </w:t>
      </w:r>
      <w:r>
        <w:rPr>
          <w:rFonts w:ascii="Arial" w:hAnsi="Arial" w:cs="Arial"/>
          <w:sz w:val="20"/>
          <w:szCs w:val="20"/>
        </w:rPr>
        <w:t>perjudique a los intereses del m</w:t>
      </w:r>
      <w:r w:rsidRPr="00612AE0">
        <w:rPr>
          <w:rFonts w:ascii="Arial" w:hAnsi="Arial" w:cs="Arial"/>
          <w:sz w:val="20"/>
          <w:szCs w:val="20"/>
        </w:rPr>
        <w:t>unicipio.</w:t>
      </w:r>
    </w:p>
    <w:p w:rsidR="001C69E8" w:rsidRPr="00612AE0" w:rsidRDefault="001C69E8" w:rsidP="001C69E8">
      <w:pPr>
        <w:ind w:left="567" w:right="-93" w:hanging="142"/>
        <w:contextualSpacing/>
        <w:jc w:val="both"/>
        <w:rPr>
          <w:rFonts w:ascii="Arial" w:hAnsi="Arial" w:cs="Arial"/>
          <w:sz w:val="20"/>
          <w:szCs w:val="20"/>
        </w:rPr>
      </w:pPr>
    </w:p>
    <w:p w:rsidR="001C69E8" w:rsidRDefault="001C69E8" w:rsidP="00BB0C7F">
      <w:pPr>
        <w:numPr>
          <w:ilvl w:val="0"/>
          <w:numId w:val="13"/>
        </w:numPr>
        <w:ind w:left="567" w:right="-93" w:hanging="142"/>
        <w:contextualSpacing/>
        <w:jc w:val="both"/>
        <w:rPr>
          <w:rFonts w:ascii="Arial" w:hAnsi="Arial" w:cs="Arial"/>
          <w:sz w:val="20"/>
          <w:szCs w:val="20"/>
        </w:rPr>
      </w:pPr>
      <w:r w:rsidRPr="00612AE0">
        <w:rPr>
          <w:rFonts w:ascii="Arial" w:hAnsi="Arial" w:cs="Arial"/>
          <w:sz w:val="20"/>
          <w:szCs w:val="20"/>
        </w:rPr>
        <w:t>Con base en lo anterior, la Contraloría emitirá un Dictamen Técnico, el cual deberá contener los antecedentes; relación de bienes no útiles y su valor, según el avalúo mencionado en el presente artículo y propuesta de los actos o contratos que puedan celebrarse, según sea el caso; así como las bases de los mismo.</w:t>
      </w:r>
    </w:p>
    <w:p w:rsidR="001C69E8" w:rsidRPr="00612AE0" w:rsidRDefault="001C69E8" w:rsidP="001C69E8">
      <w:pPr>
        <w:ind w:right="-93"/>
        <w:contextualSpacing/>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En el caso de los bienes siniestrados que se encuentren en poder de la aseguradora, para proceder a su desincorporación se integrará al expediente la solicitud de desincorporación de la Dependencia a la que por inventario pertenece el bien, explicando la causa del siniestro y la razón social de la aseguradora; se añadirá además la carta de la aseguradora en donde informa que dicho bien se encuentra en su poder y el oficio emitido por la Dirección de Contabilidad en donde informa que ya se realizó el pago de la indemnización parte de la aseguradora al </w:t>
      </w:r>
      <w:r>
        <w:rPr>
          <w:rFonts w:ascii="Arial" w:hAnsi="Arial" w:cs="Arial"/>
          <w:sz w:val="20"/>
          <w:szCs w:val="20"/>
        </w:rPr>
        <w:t>m</w:t>
      </w:r>
      <w:r w:rsidRPr="00612AE0">
        <w:rPr>
          <w:rFonts w:ascii="Arial" w:hAnsi="Arial" w:cs="Arial"/>
          <w:sz w:val="20"/>
          <w:szCs w:val="20"/>
        </w:rPr>
        <w:t>unicipio.</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Una vez concluidos los trámites anteriores, la Contraloría pondrá a disposición de la Comisión, el expediente debidamente integrado para su análisis y revisión, la cual tomando en cuenta los resultados emitidos presentará su dictamen, el cual será enviado a la Secretaría del Ayuntamiento para su inclusión en el orden del día de la sesión que corresponda y el H. Cabildo apruebe, modifique, rechace o regrese a la Comisión, sólo por única ocasión, el asunto de que se trate.</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 xml:space="preserve">ARTÍCULO 5.- </w:t>
      </w:r>
      <w:r w:rsidRPr="00612AE0">
        <w:rPr>
          <w:rFonts w:ascii="Arial" w:hAnsi="Arial" w:cs="Arial"/>
          <w:sz w:val="20"/>
          <w:szCs w:val="20"/>
        </w:rPr>
        <w:t>La Contraloría llevará un registro de valuadores que contendrá, por lo menos, lo siguiente:</w:t>
      </w:r>
    </w:p>
    <w:p w:rsidR="001C69E8" w:rsidRPr="00612AE0" w:rsidRDefault="001C69E8" w:rsidP="001C69E8">
      <w:pPr>
        <w:ind w:right="-93"/>
        <w:jc w:val="both"/>
        <w:rPr>
          <w:rFonts w:ascii="Arial" w:hAnsi="Arial" w:cs="Arial"/>
          <w:sz w:val="20"/>
          <w:szCs w:val="20"/>
        </w:rPr>
      </w:pPr>
    </w:p>
    <w:p w:rsidR="001C69E8" w:rsidRPr="00612AE0" w:rsidRDefault="001C69E8" w:rsidP="00BB0C7F">
      <w:pPr>
        <w:numPr>
          <w:ilvl w:val="0"/>
          <w:numId w:val="14"/>
        </w:numPr>
        <w:ind w:left="567" w:right="-93" w:hanging="142"/>
        <w:contextualSpacing/>
        <w:jc w:val="both"/>
        <w:rPr>
          <w:rFonts w:ascii="Arial" w:hAnsi="Arial" w:cs="Arial"/>
          <w:sz w:val="20"/>
          <w:szCs w:val="20"/>
        </w:rPr>
      </w:pPr>
      <w:r w:rsidRPr="00612AE0">
        <w:rPr>
          <w:rFonts w:ascii="Arial" w:hAnsi="Arial" w:cs="Arial"/>
          <w:sz w:val="20"/>
          <w:szCs w:val="20"/>
        </w:rPr>
        <w:t>Currículum vitae.</w:t>
      </w:r>
    </w:p>
    <w:p w:rsidR="001C69E8" w:rsidRPr="00612AE0" w:rsidRDefault="001C69E8" w:rsidP="001C69E8">
      <w:pPr>
        <w:ind w:left="567" w:right="-93" w:hanging="142"/>
        <w:contextualSpacing/>
        <w:jc w:val="both"/>
        <w:rPr>
          <w:rFonts w:ascii="Arial" w:hAnsi="Arial" w:cs="Arial"/>
          <w:sz w:val="20"/>
          <w:szCs w:val="20"/>
        </w:rPr>
      </w:pPr>
    </w:p>
    <w:p w:rsidR="001C69E8" w:rsidRPr="00612AE0" w:rsidRDefault="001C69E8" w:rsidP="00BB0C7F">
      <w:pPr>
        <w:numPr>
          <w:ilvl w:val="0"/>
          <w:numId w:val="14"/>
        </w:numPr>
        <w:ind w:left="567" w:right="-93" w:hanging="142"/>
        <w:contextualSpacing/>
        <w:jc w:val="both"/>
        <w:rPr>
          <w:rFonts w:ascii="Arial" w:hAnsi="Arial" w:cs="Arial"/>
          <w:sz w:val="20"/>
          <w:szCs w:val="20"/>
        </w:rPr>
      </w:pPr>
      <w:r w:rsidRPr="00612AE0">
        <w:rPr>
          <w:rFonts w:ascii="Arial" w:hAnsi="Arial" w:cs="Arial"/>
          <w:sz w:val="20"/>
          <w:szCs w:val="20"/>
        </w:rPr>
        <w:t>Constancias que los acrediten como peritos en la materia.</w:t>
      </w:r>
    </w:p>
    <w:p w:rsidR="001C69E8" w:rsidRPr="00612AE0" w:rsidRDefault="001C69E8" w:rsidP="001C69E8">
      <w:pPr>
        <w:ind w:left="567" w:right="-93" w:hanging="142"/>
        <w:jc w:val="both"/>
        <w:rPr>
          <w:rFonts w:ascii="Arial" w:hAnsi="Arial" w:cs="Arial"/>
          <w:sz w:val="20"/>
          <w:szCs w:val="20"/>
        </w:rPr>
      </w:pPr>
    </w:p>
    <w:p w:rsidR="001C69E8" w:rsidRPr="00612AE0" w:rsidRDefault="001C69E8" w:rsidP="00BB0C7F">
      <w:pPr>
        <w:numPr>
          <w:ilvl w:val="0"/>
          <w:numId w:val="14"/>
        </w:numPr>
        <w:ind w:left="567" w:right="-93" w:hanging="142"/>
        <w:contextualSpacing/>
        <w:jc w:val="both"/>
        <w:rPr>
          <w:rFonts w:ascii="Arial" w:hAnsi="Arial" w:cs="Arial"/>
          <w:sz w:val="20"/>
          <w:szCs w:val="20"/>
        </w:rPr>
      </w:pPr>
      <w:r w:rsidRPr="00612AE0">
        <w:rPr>
          <w:rFonts w:ascii="Arial" w:hAnsi="Arial" w:cs="Arial"/>
          <w:sz w:val="20"/>
          <w:szCs w:val="20"/>
        </w:rPr>
        <w:t>Carta de no antecedentes penales.</w:t>
      </w:r>
    </w:p>
    <w:p w:rsidR="001C69E8" w:rsidRPr="00612AE0" w:rsidRDefault="001C69E8" w:rsidP="001C69E8">
      <w:pPr>
        <w:ind w:left="567" w:right="-93" w:hanging="142"/>
        <w:rPr>
          <w:rFonts w:ascii="Arial" w:hAnsi="Arial" w:cs="Arial"/>
          <w:sz w:val="20"/>
          <w:szCs w:val="20"/>
        </w:rPr>
      </w:pPr>
    </w:p>
    <w:p w:rsidR="001C69E8" w:rsidRDefault="001C69E8" w:rsidP="00BB0C7F">
      <w:pPr>
        <w:numPr>
          <w:ilvl w:val="0"/>
          <w:numId w:val="14"/>
        </w:numPr>
        <w:ind w:left="567" w:right="-93" w:hanging="142"/>
        <w:contextualSpacing/>
        <w:jc w:val="both"/>
        <w:rPr>
          <w:rFonts w:ascii="Arial" w:hAnsi="Arial" w:cs="Arial"/>
          <w:sz w:val="20"/>
          <w:szCs w:val="20"/>
        </w:rPr>
      </w:pPr>
      <w:r w:rsidRPr="00612AE0">
        <w:rPr>
          <w:rFonts w:ascii="Arial" w:hAnsi="Arial" w:cs="Arial"/>
          <w:sz w:val="20"/>
          <w:szCs w:val="20"/>
        </w:rPr>
        <w:t xml:space="preserve">Los requisitos aplicables que señale la Ley de Adquisiciones, Arrendamientos y Contratación de Servicios para el Estado de Coahuila de Zaragoza. </w:t>
      </w:r>
    </w:p>
    <w:p w:rsidR="001C69E8" w:rsidRDefault="001C69E8" w:rsidP="001C69E8">
      <w:pPr>
        <w:pStyle w:val="Prrafodelista"/>
        <w:ind w:left="0" w:right="-93"/>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La contratación de los servicios de valuadores deberá sujetarse a lo dispuesto en los términos de la legislación de la materia.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6.-</w:t>
      </w:r>
      <w:r w:rsidRPr="00612AE0">
        <w:rPr>
          <w:rFonts w:ascii="Arial" w:hAnsi="Arial" w:cs="Arial"/>
          <w:sz w:val="20"/>
          <w:szCs w:val="20"/>
        </w:rPr>
        <w:t xml:space="preserve"> El avalúo del bien deberá contener por lo menos: </w:t>
      </w:r>
    </w:p>
    <w:p w:rsidR="001C69E8" w:rsidRPr="00612AE0" w:rsidRDefault="001C69E8" w:rsidP="001C69E8">
      <w:pPr>
        <w:ind w:right="-93"/>
        <w:jc w:val="both"/>
        <w:rPr>
          <w:rFonts w:ascii="Arial" w:hAnsi="Arial" w:cs="Arial"/>
          <w:sz w:val="20"/>
          <w:szCs w:val="20"/>
        </w:rPr>
      </w:pPr>
    </w:p>
    <w:p w:rsidR="001C69E8" w:rsidRPr="00612AE0" w:rsidRDefault="001C69E8" w:rsidP="00BB0C7F">
      <w:pPr>
        <w:numPr>
          <w:ilvl w:val="0"/>
          <w:numId w:val="15"/>
        </w:numPr>
        <w:ind w:left="567" w:right="-93" w:hanging="142"/>
        <w:contextualSpacing/>
        <w:jc w:val="both"/>
        <w:rPr>
          <w:rFonts w:ascii="Arial" w:hAnsi="Arial" w:cs="Arial"/>
          <w:sz w:val="20"/>
          <w:szCs w:val="20"/>
        </w:rPr>
      </w:pPr>
      <w:r w:rsidRPr="00612AE0">
        <w:rPr>
          <w:rFonts w:ascii="Arial" w:hAnsi="Arial" w:cs="Arial"/>
          <w:sz w:val="20"/>
          <w:szCs w:val="20"/>
        </w:rPr>
        <w:t>Fecha de elaboración.</w:t>
      </w:r>
    </w:p>
    <w:p w:rsidR="001C69E8" w:rsidRPr="00612AE0" w:rsidRDefault="001C69E8" w:rsidP="00BB0C7F">
      <w:pPr>
        <w:numPr>
          <w:ilvl w:val="0"/>
          <w:numId w:val="15"/>
        </w:numPr>
        <w:ind w:left="567" w:right="-93" w:hanging="142"/>
        <w:contextualSpacing/>
        <w:jc w:val="both"/>
        <w:rPr>
          <w:rFonts w:ascii="Arial" w:hAnsi="Arial" w:cs="Arial"/>
          <w:sz w:val="20"/>
          <w:szCs w:val="20"/>
        </w:rPr>
      </w:pPr>
      <w:r w:rsidRPr="00612AE0">
        <w:rPr>
          <w:rFonts w:ascii="Arial" w:hAnsi="Arial" w:cs="Arial"/>
          <w:sz w:val="20"/>
          <w:szCs w:val="20"/>
        </w:rPr>
        <w:t>Objeto del avalúo.</w:t>
      </w:r>
    </w:p>
    <w:p w:rsidR="001C69E8" w:rsidRPr="00612AE0" w:rsidRDefault="001C69E8" w:rsidP="00BB0C7F">
      <w:pPr>
        <w:numPr>
          <w:ilvl w:val="0"/>
          <w:numId w:val="15"/>
        </w:numPr>
        <w:ind w:left="567" w:right="-93" w:hanging="142"/>
        <w:contextualSpacing/>
        <w:jc w:val="both"/>
        <w:rPr>
          <w:rFonts w:ascii="Arial" w:hAnsi="Arial" w:cs="Arial"/>
          <w:sz w:val="20"/>
          <w:szCs w:val="20"/>
        </w:rPr>
      </w:pPr>
      <w:r w:rsidRPr="00612AE0">
        <w:rPr>
          <w:rFonts w:ascii="Arial" w:hAnsi="Arial" w:cs="Arial"/>
          <w:sz w:val="20"/>
          <w:szCs w:val="20"/>
        </w:rPr>
        <w:t>Especificaciones técnicas.</w:t>
      </w:r>
    </w:p>
    <w:p w:rsidR="001C69E8" w:rsidRPr="00612AE0" w:rsidRDefault="001C69E8" w:rsidP="00BB0C7F">
      <w:pPr>
        <w:numPr>
          <w:ilvl w:val="0"/>
          <w:numId w:val="15"/>
        </w:numPr>
        <w:ind w:left="567" w:right="-93" w:hanging="142"/>
        <w:contextualSpacing/>
        <w:jc w:val="both"/>
        <w:rPr>
          <w:rFonts w:ascii="Arial" w:hAnsi="Arial" w:cs="Arial"/>
          <w:sz w:val="20"/>
          <w:szCs w:val="20"/>
        </w:rPr>
      </w:pPr>
      <w:r w:rsidRPr="00612AE0">
        <w:rPr>
          <w:rFonts w:ascii="Arial" w:hAnsi="Arial" w:cs="Arial"/>
          <w:sz w:val="20"/>
          <w:szCs w:val="20"/>
        </w:rPr>
        <w:t>Método utilizado.</w:t>
      </w:r>
    </w:p>
    <w:p w:rsidR="001C69E8" w:rsidRPr="00612AE0" w:rsidRDefault="001C69E8" w:rsidP="00BB0C7F">
      <w:pPr>
        <w:numPr>
          <w:ilvl w:val="0"/>
          <w:numId w:val="15"/>
        </w:numPr>
        <w:ind w:left="567" w:right="-93" w:hanging="142"/>
        <w:contextualSpacing/>
        <w:jc w:val="both"/>
        <w:rPr>
          <w:rFonts w:ascii="Arial" w:hAnsi="Arial" w:cs="Arial"/>
          <w:sz w:val="20"/>
          <w:szCs w:val="20"/>
        </w:rPr>
      </w:pPr>
      <w:r w:rsidRPr="00612AE0">
        <w:rPr>
          <w:rFonts w:ascii="Arial" w:hAnsi="Arial" w:cs="Arial"/>
          <w:sz w:val="20"/>
          <w:szCs w:val="20"/>
        </w:rPr>
        <w:lastRenderedPageBreak/>
        <w:t>Motivación.</w:t>
      </w:r>
    </w:p>
    <w:p w:rsidR="001C69E8" w:rsidRPr="00612AE0" w:rsidRDefault="001C69E8" w:rsidP="00BB0C7F">
      <w:pPr>
        <w:numPr>
          <w:ilvl w:val="0"/>
          <w:numId w:val="15"/>
        </w:numPr>
        <w:ind w:left="567" w:right="-93" w:hanging="142"/>
        <w:contextualSpacing/>
        <w:jc w:val="both"/>
        <w:rPr>
          <w:rFonts w:ascii="Arial" w:hAnsi="Arial" w:cs="Arial"/>
          <w:sz w:val="20"/>
          <w:szCs w:val="20"/>
        </w:rPr>
      </w:pPr>
      <w:r w:rsidRPr="00612AE0">
        <w:rPr>
          <w:rFonts w:ascii="Arial" w:hAnsi="Arial" w:cs="Arial"/>
          <w:sz w:val="20"/>
          <w:szCs w:val="20"/>
        </w:rPr>
        <w:t>Resultado del avalúo.</w:t>
      </w:r>
    </w:p>
    <w:p w:rsidR="001C69E8" w:rsidRPr="00612AE0" w:rsidRDefault="001C69E8" w:rsidP="00BB0C7F">
      <w:pPr>
        <w:numPr>
          <w:ilvl w:val="0"/>
          <w:numId w:val="15"/>
        </w:numPr>
        <w:ind w:left="567" w:right="-93" w:hanging="142"/>
        <w:contextualSpacing/>
        <w:jc w:val="both"/>
        <w:rPr>
          <w:rFonts w:ascii="Arial" w:hAnsi="Arial" w:cs="Arial"/>
          <w:sz w:val="20"/>
          <w:szCs w:val="20"/>
        </w:rPr>
      </w:pPr>
      <w:r w:rsidRPr="00612AE0">
        <w:rPr>
          <w:rFonts w:ascii="Arial" w:hAnsi="Arial" w:cs="Arial"/>
          <w:sz w:val="20"/>
          <w:szCs w:val="20"/>
        </w:rPr>
        <w:t>Observaciones.</w:t>
      </w:r>
    </w:p>
    <w:p w:rsidR="001C69E8" w:rsidRPr="00612AE0" w:rsidRDefault="001C69E8" w:rsidP="00BB0C7F">
      <w:pPr>
        <w:numPr>
          <w:ilvl w:val="0"/>
          <w:numId w:val="15"/>
        </w:numPr>
        <w:ind w:left="567" w:right="-93" w:hanging="142"/>
        <w:contextualSpacing/>
        <w:jc w:val="both"/>
        <w:rPr>
          <w:rFonts w:ascii="Arial" w:hAnsi="Arial" w:cs="Arial"/>
          <w:sz w:val="20"/>
          <w:szCs w:val="20"/>
        </w:rPr>
      </w:pPr>
      <w:r w:rsidRPr="00612AE0">
        <w:rPr>
          <w:rFonts w:ascii="Arial" w:hAnsi="Arial" w:cs="Arial"/>
          <w:sz w:val="20"/>
          <w:szCs w:val="20"/>
        </w:rPr>
        <w:t>Vigencia, la cual no podrá ser mayor a ciento ochenta días naturales contados a partir de la fecha de elaboración.</w:t>
      </w:r>
    </w:p>
    <w:p w:rsidR="001C69E8" w:rsidRPr="00612AE0" w:rsidRDefault="001C69E8" w:rsidP="00BB0C7F">
      <w:pPr>
        <w:numPr>
          <w:ilvl w:val="0"/>
          <w:numId w:val="15"/>
        </w:numPr>
        <w:ind w:left="567" w:right="-93" w:hanging="142"/>
        <w:contextualSpacing/>
        <w:jc w:val="both"/>
        <w:rPr>
          <w:rFonts w:ascii="Arial" w:hAnsi="Arial" w:cs="Arial"/>
          <w:sz w:val="20"/>
          <w:szCs w:val="20"/>
        </w:rPr>
      </w:pPr>
      <w:r w:rsidRPr="00612AE0">
        <w:rPr>
          <w:rFonts w:ascii="Arial" w:hAnsi="Arial" w:cs="Arial"/>
          <w:sz w:val="20"/>
          <w:szCs w:val="20"/>
        </w:rPr>
        <w:t xml:space="preserve">Nombre, firma, número y fecha de registro. </w:t>
      </w:r>
    </w:p>
    <w:p w:rsidR="001C69E8" w:rsidRDefault="001C69E8" w:rsidP="001C69E8">
      <w:pPr>
        <w:ind w:right="-93"/>
        <w:jc w:val="both"/>
        <w:rPr>
          <w:rFonts w:ascii="Arial" w:hAnsi="Arial" w:cs="Arial"/>
          <w:b/>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7.-</w:t>
      </w:r>
      <w:r w:rsidRPr="00612AE0">
        <w:rPr>
          <w:rFonts w:ascii="Arial" w:hAnsi="Arial" w:cs="Arial"/>
          <w:sz w:val="20"/>
          <w:szCs w:val="20"/>
        </w:rPr>
        <w:t xml:space="preserve"> Al momento que se formalice la desincorporación correspondiente el avalúo deberá encontrarse vigente. La omisión a este precepto trae como consecuencia la nulidad del procedimiento y la apertura de un procedimiento de responsabilidad al servidor público de que se trate. </w:t>
      </w:r>
    </w:p>
    <w:p w:rsidR="001C69E8" w:rsidRPr="00612AE0" w:rsidRDefault="001C69E8" w:rsidP="001C69E8">
      <w:pPr>
        <w:ind w:right="-93"/>
        <w:rPr>
          <w:rFonts w:ascii="Arial" w:hAnsi="Arial" w:cs="Arial"/>
          <w:b/>
          <w:sz w:val="20"/>
          <w:szCs w:val="20"/>
        </w:rPr>
      </w:pPr>
    </w:p>
    <w:p w:rsidR="001C69E8" w:rsidRPr="00612AE0" w:rsidRDefault="001C69E8" w:rsidP="001C69E8">
      <w:pPr>
        <w:ind w:right="-93"/>
        <w:jc w:val="center"/>
        <w:rPr>
          <w:rFonts w:ascii="Arial" w:hAnsi="Arial" w:cs="Arial"/>
          <w:b/>
          <w:sz w:val="20"/>
          <w:szCs w:val="20"/>
        </w:rPr>
      </w:pPr>
      <w:r w:rsidRPr="00612AE0">
        <w:rPr>
          <w:rFonts w:ascii="Arial" w:hAnsi="Arial" w:cs="Arial"/>
          <w:b/>
          <w:sz w:val="20"/>
          <w:szCs w:val="20"/>
        </w:rPr>
        <w:t>CAPÍTULO III</w:t>
      </w:r>
    </w:p>
    <w:p w:rsidR="001C69E8" w:rsidRPr="00612AE0" w:rsidRDefault="001C69E8" w:rsidP="001C69E8">
      <w:pPr>
        <w:ind w:right="-93"/>
        <w:jc w:val="center"/>
        <w:rPr>
          <w:rFonts w:ascii="Arial" w:hAnsi="Arial" w:cs="Arial"/>
          <w:b/>
          <w:sz w:val="20"/>
          <w:szCs w:val="20"/>
        </w:rPr>
      </w:pPr>
      <w:r w:rsidRPr="00612AE0">
        <w:rPr>
          <w:rFonts w:ascii="Arial" w:hAnsi="Arial" w:cs="Arial"/>
          <w:b/>
          <w:sz w:val="20"/>
          <w:szCs w:val="20"/>
        </w:rPr>
        <w:t>DEL PROCEDIMIENTO DE ENAJENACIÓN</w:t>
      </w:r>
    </w:p>
    <w:p w:rsidR="001C69E8" w:rsidRPr="00612AE0" w:rsidRDefault="001C69E8" w:rsidP="001C69E8">
      <w:pPr>
        <w:ind w:right="-93"/>
        <w:jc w:val="center"/>
        <w:rPr>
          <w:rFonts w:ascii="Arial" w:hAnsi="Arial" w:cs="Arial"/>
          <w:b/>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8.-</w:t>
      </w:r>
      <w:r w:rsidRPr="00612AE0">
        <w:rPr>
          <w:rFonts w:ascii="Arial" w:hAnsi="Arial" w:cs="Arial"/>
          <w:sz w:val="20"/>
          <w:szCs w:val="20"/>
        </w:rPr>
        <w:t xml:space="preserve"> La Tesorería deberá enajenar los bienes mediante el procedimiento de Subasta Pública y solo por causas plenamente justificadas, si así lo determina el propio Ayuntamiento mediante el acuerdo de las dos terceras partes de sus miembros, podrá realizarse por Invitación, a cuando menos tres personas o bien por Adjudicación Directa.</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En el caso de la Subasta Pública o de la Invitación a cuando menos tres personas, la enajenación se realizará por medio de convocatoria o invitación, según corresponda, para que se presenten libremente proposiciones en sobre cerrado, que serán abiertos públicamente.</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En el supuesto de la Subasta Pública, el precio que servirá de base para la enajenación será aquel que resulte del avalúo que se practique y aprueben las dos terceras partes de los miembros del Ayuntamiento. La enajenación se anunciará en el Periódico Oficial del Gobierno del Estado, en la Gaceta Municipal y en uno de los periódicos de mayor circulación del </w:t>
      </w:r>
      <w:r>
        <w:rPr>
          <w:rFonts w:ascii="Arial" w:hAnsi="Arial" w:cs="Arial"/>
          <w:sz w:val="20"/>
          <w:szCs w:val="20"/>
        </w:rPr>
        <w:t>m</w:t>
      </w:r>
      <w:r w:rsidRPr="00612AE0">
        <w:rPr>
          <w:rFonts w:ascii="Arial" w:hAnsi="Arial" w:cs="Arial"/>
          <w:sz w:val="20"/>
          <w:szCs w:val="20"/>
        </w:rPr>
        <w:t>unicipio, por dos veces de siete en siete días. Si no hubiere postores se anunciarán nuevas almonedas con reducción en cada una de ellas de un diez por ciento del valor correspondiente. En ningún caso se podrá reducir a menos del cincuenta por ciento del valor que se fijó en el avalúo.</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9.-</w:t>
      </w:r>
      <w:r w:rsidRPr="00612AE0">
        <w:rPr>
          <w:rFonts w:ascii="Arial" w:hAnsi="Arial" w:cs="Arial"/>
          <w:sz w:val="20"/>
          <w:szCs w:val="20"/>
        </w:rPr>
        <w:t xml:space="preserve"> Las convocatorias públicas para la enajenación de los bienes deberán difundirse simultáneamente por una sola vez en uno de los periódicos de mayor circulación de la ciudad, a travé</w:t>
      </w:r>
      <w:r>
        <w:rPr>
          <w:rFonts w:ascii="Arial" w:hAnsi="Arial" w:cs="Arial"/>
          <w:sz w:val="20"/>
          <w:szCs w:val="20"/>
        </w:rPr>
        <w:t>s de la página de Internet del m</w:t>
      </w:r>
      <w:r w:rsidRPr="00612AE0">
        <w:rPr>
          <w:rFonts w:ascii="Arial" w:hAnsi="Arial" w:cs="Arial"/>
          <w:sz w:val="20"/>
          <w:szCs w:val="20"/>
        </w:rPr>
        <w:t xml:space="preserve">unicipio y en los lugares visibles y accesibles al público de la Presidencia Municipal. Cuando el valor de los bienes a subastarse rebase el equivalente a cuatro mil días de salario mínimo general vigente en el </w:t>
      </w:r>
      <w:r>
        <w:rPr>
          <w:rFonts w:ascii="Arial" w:hAnsi="Arial" w:cs="Arial"/>
          <w:sz w:val="20"/>
          <w:szCs w:val="20"/>
        </w:rPr>
        <w:t>m</w:t>
      </w:r>
      <w:r w:rsidRPr="00612AE0">
        <w:rPr>
          <w:rFonts w:ascii="Arial" w:hAnsi="Arial" w:cs="Arial"/>
          <w:sz w:val="20"/>
          <w:szCs w:val="20"/>
        </w:rPr>
        <w:t>unicipio, adicionalmente se publicarán por un solo día en el Periódico Oficial del Gobierno del Estado o en uno de los diarios de circulación nacional.</w:t>
      </w: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 </w:t>
      </w: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Las convocatorias podrán referirse a una o más subastas, debiendo contener los siguientes datos: </w:t>
      </w:r>
    </w:p>
    <w:p w:rsidR="001C69E8" w:rsidRPr="00612AE0" w:rsidRDefault="001C69E8" w:rsidP="001C69E8">
      <w:pPr>
        <w:ind w:right="-93"/>
        <w:jc w:val="both"/>
        <w:rPr>
          <w:rFonts w:ascii="Arial" w:hAnsi="Arial" w:cs="Arial"/>
          <w:sz w:val="20"/>
          <w:szCs w:val="20"/>
        </w:rPr>
      </w:pPr>
    </w:p>
    <w:p w:rsidR="001C69E8" w:rsidRPr="00612AE0" w:rsidRDefault="001C69E8" w:rsidP="00BB0C7F">
      <w:pPr>
        <w:numPr>
          <w:ilvl w:val="0"/>
          <w:numId w:val="16"/>
        </w:numPr>
        <w:ind w:left="567" w:right="-93" w:hanging="142"/>
        <w:contextualSpacing/>
        <w:jc w:val="both"/>
        <w:rPr>
          <w:rFonts w:ascii="Arial" w:hAnsi="Arial" w:cs="Arial"/>
          <w:sz w:val="20"/>
          <w:szCs w:val="20"/>
        </w:rPr>
      </w:pPr>
      <w:r w:rsidRPr="00612AE0">
        <w:rPr>
          <w:rFonts w:ascii="Arial" w:hAnsi="Arial" w:cs="Arial"/>
          <w:sz w:val="20"/>
          <w:szCs w:val="20"/>
        </w:rPr>
        <w:t>Fecha de elaboración.</w:t>
      </w:r>
    </w:p>
    <w:p w:rsidR="001C69E8" w:rsidRPr="00612AE0" w:rsidRDefault="001C69E8" w:rsidP="00BB0C7F">
      <w:pPr>
        <w:numPr>
          <w:ilvl w:val="0"/>
          <w:numId w:val="16"/>
        </w:numPr>
        <w:ind w:left="567" w:right="-93" w:hanging="142"/>
        <w:contextualSpacing/>
        <w:jc w:val="both"/>
        <w:rPr>
          <w:rFonts w:ascii="Arial" w:hAnsi="Arial" w:cs="Arial"/>
          <w:sz w:val="20"/>
          <w:szCs w:val="20"/>
        </w:rPr>
      </w:pPr>
      <w:r w:rsidRPr="00612AE0">
        <w:rPr>
          <w:rFonts w:ascii="Arial" w:hAnsi="Arial" w:cs="Arial"/>
          <w:sz w:val="20"/>
          <w:szCs w:val="20"/>
        </w:rPr>
        <w:t>Nombre de la convocante.</w:t>
      </w:r>
    </w:p>
    <w:p w:rsidR="001C69E8" w:rsidRPr="00612AE0" w:rsidRDefault="001C69E8" w:rsidP="00BB0C7F">
      <w:pPr>
        <w:numPr>
          <w:ilvl w:val="0"/>
          <w:numId w:val="16"/>
        </w:numPr>
        <w:ind w:left="567" w:right="-93" w:hanging="142"/>
        <w:contextualSpacing/>
        <w:jc w:val="both"/>
        <w:rPr>
          <w:rFonts w:ascii="Arial" w:hAnsi="Arial" w:cs="Arial"/>
          <w:sz w:val="20"/>
          <w:szCs w:val="20"/>
        </w:rPr>
      </w:pPr>
      <w:r w:rsidRPr="00612AE0">
        <w:rPr>
          <w:rFonts w:ascii="Arial" w:hAnsi="Arial" w:cs="Arial"/>
          <w:sz w:val="20"/>
          <w:szCs w:val="20"/>
        </w:rPr>
        <w:t>Descripción general, cantidad y unidad de medida de los bienes objeto de la subasta, así como el precio mínimo o de avalúo.</w:t>
      </w:r>
    </w:p>
    <w:p w:rsidR="001C69E8" w:rsidRPr="00612AE0" w:rsidRDefault="001C69E8" w:rsidP="00BB0C7F">
      <w:pPr>
        <w:numPr>
          <w:ilvl w:val="0"/>
          <w:numId w:val="16"/>
        </w:numPr>
        <w:ind w:left="567" w:right="-93" w:hanging="142"/>
        <w:contextualSpacing/>
        <w:jc w:val="both"/>
        <w:rPr>
          <w:rFonts w:ascii="Arial" w:hAnsi="Arial" w:cs="Arial"/>
          <w:sz w:val="20"/>
          <w:szCs w:val="20"/>
        </w:rPr>
      </w:pPr>
      <w:r w:rsidRPr="00612AE0">
        <w:rPr>
          <w:rFonts w:ascii="Arial" w:hAnsi="Arial" w:cs="Arial"/>
          <w:sz w:val="20"/>
          <w:szCs w:val="20"/>
        </w:rPr>
        <w:t>Lugar, fecha y horario en que los interesados podrán obtener las bases y, en su caso, el costo y forma de pago de las mismas, así como el acceso al sitio en que se encuentren los bienes. La convocante libremente podrá determinar si las bases se entregarán en forma gratuita o tendrán un costo, en cuyo supuesto, las mismas podrán ser revisadas por los interesados previamente a su pago, el cual será requisito para participar en la licitación.</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6"/>
        </w:numPr>
        <w:ind w:left="567" w:right="-93" w:hanging="142"/>
        <w:contextualSpacing/>
        <w:jc w:val="both"/>
        <w:rPr>
          <w:rFonts w:ascii="Arial" w:hAnsi="Arial" w:cs="Arial"/>
          <w:sz w:val="20"/>
          <w:szCs w:val="20"/>
        </w:rPr>
      </w:pPr>
      <w:r w:rsidRPr="00612AE0">
        <w:rPr>
          <w:rFonts w:ascii="Arial" w:hAnsi="Arial" w:cs="Arial"/>
          <w:sz w:val="20"/>
          <w:szCs w:val="20"/>
        </w:rPr>
        <w:t>Sitio donde estarán a la vista los bienes objeto de la subasta y plazo máximo en que deberán ser retirados.</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6"/>
        </w:numPr>
        <w:ind w:left="567" w:right="-93" w:hanging="142"/>
        <w:contextualSpacing/>
        <w:jc w:val="both"/>
        <w:rPr>
          <w:rFonts w:ascii="Arial" w:hAnsi="Arial" w:cs="Arial"/>
          <w:sz w:val="20"/>
          <w:szCs w:val="20"/>
        </w:rPr>
      </w:pPr>
      <w:r w:rsidRPr="00612AE0">
        <w:rPr>
          <w:rFonts w:ascii="Arial" w:hAnsi="Arial" w:cs="Arial"/>
          <w:sz w:val="20"/>
          <w:szCs w:val="20"/>
        </w:rPr>
        <w:t>Lugar, fecha y hora de celebración de los actos de apertura de ofertas y, en su caso, de fallo.</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6"/>
        </w:numPr>
        <w:ind w:left="567" w:right="-93" w:hanging="142"/>
        <w:contextualSpacing/>
        <w:jc w:val="both"/>
        <w:rPr>
          <w:rFonts w:ascii="Arial" w:hAnsi="Arial" w:cs="Arial"/>
          <w:sz w:val="20"/>
          <w:szCs w:val="20"/>
        </w:rPr>
      </w:pPr>
      <w:r w:rsidRPr="00612AE0">
        <w:rPr>
          <w:rFonts w:ascii="Arial" w:hAnsi="Arial" w:cs="Arial"/>
          <w:sz w:val="20"/>
          <w:szCs w:val="20"/>
        </w:rPr>
        <w:t>Forma y porcentaje de la garantía de seriedad de las ofertas.</w:t>
      </w:r>
    </w:p>
    <w:p w:rsidR="001C69E8" w:rsidRPr="00612AE0" w:rsidRDefault="001C69E8" w:rsidP="001C69E8">
      <w:pPr>
        <w:ind w:left="567" w:right="-93" w:hanging="142"/>
        <w:rPr>
          <w:rFonts w:ascii="Arial" w:hAnsi="Arial" w:cs="Arial"/>
          <w:sz w:val="20"/>
          <w:szCs w:val="20"/>
        </w:rPr>
      </w:pPr>
    </w:p>
    <w:p w:rsidR="001C69E8" w:rsidRDefault="001C69E8" w:rsidP="00BB0C7F">
      <w:pPr>
        <w:numPr>
          <w:ilvl w:val="0"/>
          <w:numId w:val="16"/>
        </w:numPr>
        <w:ind w:left="567" w:right="-93" w:hanging="142"/>
        <w:contextualSpacing/>
        <w:jc w:val="both"/>
        <w:rPr>
          <w:rFonts w:ascii="Arial" w:hAnsi="Arial" w:cs="Arial"/>
          <w:sz w:val="20"/>
          <w:szCs w:val="20"/>
        </w:rPr>
      </w:pPr>
      <w:r w:rsidRPr="00612AE0">
        <w:rPr>
          <w:rFonts w:ascii="Arial" w:hAnsi="Arial" w:cs="Arial"/>
          <w:sz w:val="20"/>
          <w:szCs w:val="20"/>
        </w:rPr>
        <w:t xml:space="preserve">Fecha de inicio de la difusión de la convocatoria, excepto cuando se publique en el Periódico Oficial del Gobierno del Estado o en un diario de mayor circulación nacional. </w:t>
      </w:r>
    </w:p>
    <w:p w:rsidR="001C69E8" w:rsidRDefault="001C69E8" w:rsidP="001C69E8">
      <w:pPr>
        <w:pStyle w:val="Prrafodelista"/>
        <w:ind w:left="0" w:right="-93"/>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El acto de apertura de ofertas deberá celebrarse dentro de un plazo no menor a ocho días hábiles, ni mayor a quince días hábiles, contados a partir de la fecha de inicio de la difusión de la convocatoria o de su publicación.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10.-</w:t>
      </w:r>
      <w:r w:rsidRPr="00612AE0">
        <w:rPr>
          <w:rFonts w:ascii="Arial" w:hAnsi="Arial" w:cs="Arial"/>
          <w:sz w:val="20"/>
          <w:szCs w:val="20"/>
        </w:rPr>
        <w:t xml:space="preserve"> Las bases que emita la convocante para las subastas públicas se pondrán a disposición de los interesados, tanto en el domicilio señalado para tal efecto, como en su caso, en l</w:t>
      </w:r>
      <w:r>
        <w:rPr>
          <w:rFonts w:ascii="Arial" w:hAnsi="Arial" w:cs="Arial"/>
          <w:sz w:val="20"/>
          <w:szCs w:val="20"/>
        </w:rPr>
        <w:t>a página de internet del m</w:t>
      </w:r>
      <w:r w:rsidRPr="00612AE0">
        <w:rPr>
          <w:rFonts w:ascii="Arial" w:hAnsi="Arial" w:cs="Arial"/>
          <w:sz w:val="20"/>
          <w:szCs w:val="20"/>
        </w:rPr>
        <w:t xml:space="preserve">unicipio, a partir del día de inicio de la difusión o publicación de la convocatoria y hasta un día hábil previo al acto de apertura de ofertas.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Las bases deberán contener como mínimo lo siguiente:</w:t>
      </w:r>
    </w:p>
    <w:p w:rsidR="001C69E8" w:rsidRPr="00612AE0" w:rsidRDefault="001C69E8" w:rsidP="001C69E8">
      <w:pPr>
        <w:ind w:right="-93"/>
        <w:jc w:val="both"/>
        <w:rPr>
          <w:rFonts w:ascii="Arial" w:hAnsi="Arial" w:cs="Arial"/>
          <w:sz w:val="20"/>
          <w:szCs w:val="20"/>
        </w:rPr>
      </w:pPr>
    </w:p>
    <w:p w:rsidR="001C69E8" w:rsidRPr="00612AE0" w:rsidRDefault="001C69E8" w:rsidP="00BB0C7F">
      <w:pPr>
        <w:numPr>
          <w:ilvl w:val="0"/>
          <w:numId w:val="17"/>
        </w:numPr>
        <w:ind w:left="567" w:right="-93" w:hanging="142"/>
        <w:contextualSpacing/>
        <w:jc w:val="both"/>
        <w:rPr>
          <w:rFonts w:ascii="Arial" w:hAnsi="Arial" w:cs="Arial"/>
          <w:sz w:val="20"/>
          <w:szCs w:val="20"/>
        </w:rPr>
      </w:pPr>
      <w:r w:rsidRPr="00612AE0">
        <w:rPr>
          <w:rFonts w:ascii="Arial" w:hAnsi="Arial" w:cs="Arial"/>
          <w:sz w:val="20"/>
          <w:szCs w:val="20"/>
        </w:rPr>
        <w:t>Nombre de la convocante.</w:t>
      </w:r>
    </w:p>
    <w:p w:rsidR="001C69E8" w:rsidRPr="00612AE0" w:rsidRDefault="001C69E8" w:rsidP="00BB0C7F">
      <w:pPr>
        <w:numPr>
          <w:ilvl w:val="0"/>
          <w:numId w:val="17"/>
        </w:numPr>
        <w:ind w:left="567" w:right="-93" w:hanging="142"/>
        <w:contextualSpacing/>
        <w:jc w:val="both"/>
        <w:rPr>
          <w:rFonts w:ascii="Arial" w:hAnsi="Arial" w:cs="Arial"/>
          <w:sz w:val="20"/>
          <w:szCs w:val="20"/>
        </w:rPr>
      </w:pPr>
      <w:r w:rsidRPr="00612AE0">
        <w:rPr>
          <w:rFonts w:ascii="Arial" w:hAnsi="Arial" w:cs="Arial"/>
          <w:sz w:val="20"/>
          <w:szCs w:val="20"/>
        </w:rPr>
        <w:t>Descripción completa y precio mínimo o de avalúo de los bienes.</w:t>
      </w:r>
    </w:p>
    <w:p w:rsidR="001C69E8" w:rsidRPr="00612AE0" w:rsidRDefault="001C69E8" w:rsidP="00BB0C7F">
      <w:pPr>
        <w:numPr>
          <w:ilvl w:val="0"/>
          <w:numId w:val="17"/>
        </w:numPr>
        <w:ind w:left="567" w:right="-93" w:hanging="142"/>
        <w:contextualSpacing/>
        <w:jc w:val="both"/>
        <w:rPr>
          <w:rFonts w:ascii="Arial" w:hAnsi="Arial" w:cs="Arial"/>
          <w:sz w:val="20"/>
          <w:szCs w:val="20"/>
        </w:rPr>
      </w:pPr>
      <w:r w:rsidRPr="00612AE0">
        <w:rPr>
          <w:rFonts w:ascii="Arial" w:hAnsi="Arial" w:cs="Arial"/>
          <w:sz w:val="20"/>
          <w:szCs w:val="20"/>
        </w:rPr>
        <w:t>Lugar, fecha y hora de celebración de los actos de apertura de ofertas y, en su caso, de fallo.</w:t>
      </w:r>
    </w:p>
    <w:p w:rsidR="001C69E8" w:rsidRPr="00612AE0" w:rsidRDefault="001C69E8" w:rsidP="00BB0C7F">
      <w:pPr>
        <w:numPr>
          <w:ilvl w:val="0"/>
          <w:numId w:val="17"/>
        </w:numPr>
        <w:ind w:left="567" w:right="-93" w:hanging="142"/>
        <w:contextualSpacing/>
        <w:jc w:val="both"/>
        <w:rPr>
          <w:rFonts w:ascii="Arial" w:hAnsi="Arial" w:cs="Arial"/>
          <w:sz w:val="20"/>
          <w:szCs w:val="20"/>
        </w:rPr>
      </w:pPr>
      <w:r w:rsidRPr="00612AE0">
        <w:rPr>
          <w:rFonts w:ascii="Arial" w:hAnsi="Arial" w:cs="Arial"/>
          <w:sz w:val="20"/>
          <w:szCs w:val="20"/>
        </w:rPr>
        <w:t>Requisitos que deberán cumplir quienes deseen participar, entre otros: la identificación del participante, la obligación de garantizar la seriedad de su oferta, de firmar las bases, así como de presentar la oferta en sobre cerrado y, en su caso, el comprobante de pago de las bases.</w:t>
      </w:r>
    </w:p>
    <w:p w:rsidR="001C69E8" w:rsidRPr="00612AE0" w:rsidRDefault="001C69E8" w:rsidP="00BB0C7F">
      <w:pPr>
        <w:numPr>
          <w:ilvl w:val="0"/>
          <w:numId w:val="17"/>
        </w:numPr>
        <w:ind w:left="567" w:right="-93" w:hanging="142"/>
        <w:contextualSpacing/>
        <w:jc w:val="both"/>
        <w:rPr>
          <w:rFonts w:ascii="Arial" w:hAnsi="Arial" w:cs="Arial"/>
          <w:sz w:val="20"/>
          <w:szCs w:val="20"/>
        </w:rPr>
      </w:pPr>
      <w:r w:rsidRPr="00612AE0">
        <w:rPr>
          <w:rFonts w:ascii="Arial" w:hAnsi="Arial" w:cs="Arial"/>
          <w:sz w:val="20"/>
          <w:szCs w:val="20"/>
        </w:rPr>
        <w:t>Instrucciones para la presentación de las ofertas.</w:t>
      </w:r>
    </w:p>
    <w:p w:rsidR="001C69E8" w:rsidRPr="00612AE0" w:rsidRDefault="001C69E8" w:rsidP="00BB0C7F">
      <w:pPr>
        <w:numPr>
          <w:ilvl w:val="0"/>
          <w:numId w:val="17"/>
        </w:numPr>
        <w:ind w:left="567" w:right="-93" w:hanging="142"/>
        <w:contextualSpacing/>
        <w:jc w:val="both"/>
        <w:rPr>
          <w:rFonts w:ascii="Arial" w:hAnsi="Arial" w:cs="Arial"/>
          <w:sz w:val="20"/>
          <w:szCs w:val="20"/>
        </w:rPr>
      </w:pPr>
      <w:r w:rsidRPr="00612AE0">
        <w:rPr>
          <w:rFonts w:ascii="Arial" w:hAnsi="Arial" w:cs="Arial"/>
          <w:sz w:val="20"/>
          <w:szCs w:val="20"/>
        </w:rPr>
        <w:t>Fecha límite de pago de los bienes adjudicados.</w:t>
      </w:r>
    </w:p>
    <w:p w:rsidR="001C69E8" w:rsidRPr="00612AE0" w:rsidRDefault="001C69E8" w:rsidP="00BB0C7F">
      <w:pPr>
        <w:numPr>
          <w:ilvl w:val="0"/>
          <w:numId w:val="17"/>
        </w:numPr>
        <w:ind w:left="567" w:right="-93" w:hanging="142"/>
        <w:contextualSpacing/>
        <w:jc w:val="both"/>
        <w:rPr>
          <w:rFonts w:ascii="Arial" w:hAnsi="Arial" w:cs="Arial"/>
          <w:sz w:val="20"/>
          <w:szCs w:val="20"/>
        </w:rPr>
      </w:pPr>
      <w:r w:rsidRPr="00612AE0">
        <w:rPr>
          <w:rFonts w:ascii="Arial" w:hAnsi="Arial" w:cs="Arial"/>
          <w:sz w:val="20"/>
          <w:szCs w:val="20"/>
        </w:rPr>
        <w:t>Sitio donde estarán a la vista los bienes objeto de la subasta y plazo máximo en que deberán ser retirados.</w:t>
      </w:r>
    </w:p>
    <w:p w:rsidR="001C69E8" w:rsidRPr="00612AE0" w:rsidRDefault="001C69E8" w:rsidP="00BB0C7F">
      <w:pPr>
        <w:numPr>
          <w:ilvl w:val="0"/>
          <w:numId w:val="17"/>
        </w:numPr>
        <w:ind w:left="567" w:right="-93" w:hanging="142"/>
        <w:contextualSpacing/>
        <w:jc w:val="both"/>
        <w:rPr>
          <w:rFonts w:ascii="Arial" w:hAnsi="Arial" w:cs="Arial"/>
          <w:sz w:val="20"/>
          <w:szCs w:val="20"/>
        </w:rPr>
      </w:pPr>
      <w:r w:rsidRPr="00612AE0">
        <w:rPr>
          <w:rFonts w:ascii="Arial" w:hAnsi="Arial" w:cs="Arial"/>
          <w:sz w:val="20"/>
          <w:szCs w:val="20"/>
        </w:rPr>
        <w:t>Fecha y hora para realizar las visitas a los bienes.</w:t>
      </w:r>
    </w:p>
    <w:p w:rsidR="001C69E8" w:rsidRPr="00612AE0" w:rsidRDefault="001C69E8" w:rsidP="00BB0C7F">
      <w:pPr>
        <w:numPr>
          <w:ilvl w:val="0"/>
          <w:numId w:val="17"/>
        </w:numPr>
        <w:ind w:left="567" w:right="-93" w:hanging="142"/>
        <w:contextualSpacing/>
        <w:jc w:val="both"/>
        <w:rPr>
          <w:rFonts w:ascii="Arial" w:hAnsi="Arial" w:cs="Arial"/>
          <w:sz w:val="20"/>
          <w:szCs w:val="20"/>
        </w:rPr>
      </w:pPr>
      <w:r w:rsidRPr="00612AE0">
        <w:rPr>
          <w:rFonts w:ascii="Arial" w:hAnsi="Arial" w:cs="Arial"/>
          <w:sz w:val="20"/>
          <w:szCs w:val="20"/>
        </w:rPr>
        <w:t>Criterios de adjudicación.</w:t>
      </w:r>
    </w:p>
    <w:p w:rsidR="001C69E8" w:rsidRPr="00612AE0" w:rsidRDefault="001C69E8" w:rsidP="00BB0C7F">
      <w:pPr>
        <w:numPr>
          <w:ilvl w:val="0"/>
          <w:numId w:val="17"/>
        </w:numPr>
        <w:ind w:left="567" w:right="-93" w:hanging="142"/>
        <w:contextualSpacing/>
        <w:jc w:val="both"/>
        <w:rPr>
          <w:rFonts w:ascii="Arial" w:hAnsi="Arial" w:cs="Arial"/>
          <w:sz w:val="20"/>
          <w:szCs w:val="20"/>
        </w:rPr>
      </w:pPr>
      <w:r w:rsidRPr="00612AE0">
        <w:rPr>
          <w:rFonts w:ascii="Arial" w:hAnsi="Arial" w:cs="Arial"/>
          <w:sz w:val="20"/>
          <w:szCs w:val="20"/>
        </w:rPr>
        <w:t>Plazo para modificar las bases de la subasta. La convocante sólo podrá efectuar modificaciones hasta el tercer día hábil anterior al del acto de apertura de ofertas. Dichas modificaciones se harán del conocimiento de los interesados por los mismos medios de difusión.</w:t>
      </w:r>
    </w:p>
    <w:p w:rsidR="001C69E8" w:rsidRPr="00612AE0" w:rsidRDefault="001C69E8" w:rsidP="00BB0C7F">
      <w:pPr>
        <w:numPr>
          <w:ilvl w:val="0"/>
          <w:numId w:val="17"/>
        </w:numPr>
        <w:ind w:left="567" w:right="-93" w:hanging="142"/>
        <w:contextualSpacing/>
        <w:jc w:val="both"/>
        <w:rPr>
          <w:rFonts w:ascii="Arial" w:hAnsi="Arial" w:cs="Arial"/>
          <w:sz w:val="20"/>
          <w:szCs w:val="20"/>
        </w:rPr>
      </w:pPr>
      <w:r w:rsidRPr="00612AE0">
        <w:rPr>
          <w:rFonts w:ascii="Arial" w:hAnsi="Arial" w:cs="Arial"/>
          <w:sz w:val="20"/>
          <w:szCs w:val="20"/>
        </w:rPr>
        <w:t>Señalamiento de que será causa de descalificación el incumplimiento de alguno de los requisitos establecidos en las bases, así como el hecho de que las ofertas presentadas no cubran el precio mínimo o de avalúo fijado para los bienes.</w:t>
      </w:r>
    </w:p>
    <w:p w:rsidR="001C69E8" w:rsidRPr="00612AE0" w:rsidRDefault="001C69E8" w:rsidP="00BB0C7F">
      <w:pPr>
        <w:numPr>
          <w:ilvl w:val="0"/>
          <w:numId w:val="17"/>
        </w:numPr>
        <w:ind w:left="567" w:right="-93" w:hanging="142"/>
        <w:contextualSpacing/>
        <w:jc w:val="both"/>
        <w:rPr>
          <w:rFonts w:ascii="Arial" w:hAnsi="Arial" w:cs="Arial"/>
          <w:sz w:val="20"/>
          <w:szCs w:val="20"/>
        </w:rPr>
      </w:pPr>
      <w:r w:rsidRPr="00612AE0">
        <w:rPr>
          <w:rFonts w:ascii="Arial" w:hAnsi="Arial" w:cs="Arial"/>
          <w:sz w:val="20"/>
          <w:szCs w:val="20"/>
        </w:rPr>
        <w:t>Causas por las cuales la subasta podrá declararse desierta.</w:t>
      </w:r>
    </w:p>
    <w:p w:rsidR="001C69E8" w:rsidRPr="00612AE0" w:rsidRDefault="001C69E8" w:rsidP="00BB0C7F">
      <w:pPr>
        <w:numPr>
          <w:ilvl w:val="0"/>
          <w:numId w:val="17"/>
        </w:numPr>
        <w:ind w:left="567" w:right="-93" w:hanging="142"/>
        <w:contextualSpacing/>
        <w:jc w:val="both"/>
        <w:rPr>
          <w:rFonts w:ascii="Arial" w:hAnsi="Arial" w:cs="Arial"/>
          <w:sz w:val="20"/>
          <w:szCs w:val="20"/>
        </w:rPr>
      </w:pPr>
      <w:r w:rsidRPr="00612AE0">
        <w:rPr>
          <w:rFonts w:ascii="Arial" w:hAnsi="Arial" w:cs="Arial"/>
          <w:sz w:val="20"/>
          <w:szCs w:val="20"/>
        </w:rPr>
        <w:t>Indicación de que se hará efectiva la garantía de seriedad de las ofertas en caso de que el adjudicatario incumpla en el pago de los bienes.</w:t>
      </w:r>
    </w:p>
    <w:p w:rsidR="001C69E8" w:rsidRPr="00612AE0" w:rsidRDefault="001C69E8" w:rsidP="00BB0C7F">
      <w:pPr>
        <w:numPr>
          <w:ilvl w:val="0"/>
          <w:numId w:val="17"/>
        </w:numPr>
        <w:ind w:left="567" w:right="-93" w:hanging="142"/>
        <w:contextualSpacing/>
        <w:jc w:val="both"/>
        <w:rPr>
          <w:rFonts w:ascii="Arial" w:hAnsi="Arial" w:cs="Arial"/>
          <w:sz w:val="20"/>
          <w:szCs w:val="20"/>
        </w:rPr>
      </w:pPr>
      <w:r w:rsidRPr="00612AE0">
        <w:rPr>
          <w:rFonts w:ascii="Arial" w:hAnsi="Arial" w:cs="Arial"/>
          <w:sz w:val="20"/>
          <w:szCs w:val="20"/>
        </w:rPr>
        <w:t>Requerir a los participantes de la subasta la manifestación expresa y bajo protesta de decir verdad de que se abstendrán de adoptar conductas, por sí mismos o a través de interpósita persona, para que los servidores públicos de las Dependencias, induzcan o alteren la evaluación de las ofertas, el resultado del procedimiento, u otros aspectos que otorguen condiciones más ventajosas con relación a los demás participantes.</w:t>
      </w:r>
    </w:p>
    <w:p w:rsidR="001C69E8" w:rsidRPr="00612AE0" w:rsidRDefault="001C69E8" w:rsidP="00BB0C7F">
      <w:pPr>
        <w:numPr>
          <w:ilvl w:val="0"/>
          <w:numId w:val="17"/>
        </w:numPr>
        <w:ind w:left="567" w:right="-93" w:hanging="142"/>
        <w:contextualSpacing/>
        <w:jc w:val="both"/>
        <w:rPr>
          <w:rFonts w:ascii="Arial" w:hAnsi="Arial" w:cs="Arial"/>
          <w:sz w:val="20"/>
          <w:szCs w:val="20"/>
        </w:rPr>
      </w:pPr>
      <w:r w:rsidRPr="00612AE0">
        <w:rPr>
          <w:rFonts w:ascii="Arial" w:hAnsi="Arial" w:cs="Arial"/>
          <w:sz w:val="20"/>
          <w:szCs w:val="20"/>
        </w:rPr>
        <w:t xml:space="preserve">La indicación de que no podrán participar las personas que se encuentren en alguno de los supuestos del artículo 49 de la Ley de Adquisiciones, Arrendamientos y Contratación de Servicios para el Estado de Coahuila de Zaragoza. </w:t>
      </w:r>
    </w:p>
    <w:p w:rsidR="001C69E8" w:rsidRPr="00612AE0" w:rsidRDefault="001C69E8" w:rsidP="001C69E8">
      <w:pPr>
        <w:ind w:right="-93"/>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11.-</w:t>
      </w:r>
      <w:r w:rsidRPr="00612AE0">
        <w:rPr>
          <w:rFonts w:ascii="Arial" w:hAnsi="Arial" w:cs="Arial"/>
          <w:sz w:val="20"/>
          <w:szCs w:val="20"/>
        </w:rPr>
        <w:t xml:space="preserve"> En caso de que el oferente ganador incumpla con el pago de los bienes, la Dependencia hará efectiva la garantía correspondiente de inmediato y podrá adjudicar dichos bienes a la segunda o siguientes mejores ofertas que hayan sido aceptadas en los términos de las normas. De lo anterior se levantará la constancia correspondiente.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 xml:space="preserve">ARTÍCULO 12.- </w:t>
      </w:r>
      <w:r w:rsidRPr="00612AE0">
        <w:rPr>
          <w:rFonts w:ascii="Arial" w:hAnsi="Arial" w:cs="Arial"/>
          <w:sz w:val="20"/>
          <w:szCs w:val="20"/>
        </w:rPr>
        <w:t xml:space="preserve">En los procedimientos de enajenación, las Dependencias exigirán de los interesados en adquirir bienes, que garanticen la seriedad de sus ofertas mediante fianza, cheque certificado o de caja a favor de la Tesorería.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El monto de la garantía será por el diez por ciento del precio mínimo de avalúo, la que será devuelta a los interesados al término del acto de fallo, salvo aquella que corresponda al oferente ganador, la </w:t>
      </w:r>
      <w:r w:rsidRPr="00612AE0">
        <w:rPr>
          <w:rFonts w:ascii="Arial" w:hAnsi="Arial" w:cs="Arial"/>
          <w:sz w:val="20"/>
          <w:szCs w:val="20"/>
        </w:rPr>
        <w:lastRenderedPageBreak/>
        <w:t xml:space="preserve">cual se retendrá a título de garantía del cumplimiento del pago de los bienes adjudicados y su importe se podrá aplicar a la cantidad que se hubiere obligado a cubrir.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Corresponderá a la Tesorería calificar, aceptar, registrar, conservar en guarda y custodia y devolver las garantías que los participantes de la subasta presenten en la enajenación de bienes. Para lo anterior se hará un control por escrito del cual se remitirá copia a la Contraloría y a la Comisión.</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13.-</w:t>
      </w:r>
      <w:r w:rsidRPr="00612AE0">
        <w:rPr>
          <w:rFonts w:ascii="Arial" w:hAnsi="Arial" w:cs="Arial"/>
          <w:sz w:val="20"/>
          <w:szCs w:val="20"/>
        </w:rPr>
        <w:t xml:space="preserve"> Toda persona interesada y que cumpla con los requisitos de las bases tendrá derecho a presentar ofertas.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En la fecha y hora previamente establecidas, la convocante deberá proceder a iniciar el acto de apertura de ofertas, en el cual se dará lectura en voz alta de las propuestas presentadas por cada uno de los participantes informándose de aquellas que en su caso, se desechen debido a que el participante no cumpla con alguno de los requisitos establecidos y las causas que motiven tal determinación.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La convocante, emitirá un dictamen que servirá como sustento para el fallo, mediante el cual se adjudicarán los bienes. El fallo de la subasta podrá darse a conocer en el mismo acto de apertura de ofertas, o bien, en acto público posterior en un plazo que no excederá de cinco días hábiles contados a partir de la fecha en que se lleve a cabo dicha apertura.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Si derivado del dictamen se obtuviera un empate en el precio de las dos o más favorables ofertas, se solicitará que estos oferentes presenten una nueva propuesta para que de ahí se elija la que mejor convenga. Las restantes quedarán desechadas.</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Las inconformidades que existan por el proceso se substanciarán de conformidad con las normas establecidas en el Código Municipal para el Estado de Coahuila de Zaragoza.</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La convocante levantará acta a fin de dejar constancia de los hechos sucedidos en la apertura de ofertas y en el fallo, la cual será firmada por los asistentes; la omisión de firma por parte de los oferentes no invalidará su contenido y efectos.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A los actos de carácter público de las subastas podrán asistir los oferentes cuyas propuestas hayan sido desechadas durante el procedimiento de enajenación, así como cualquier persona que, sin haber adquirido las bases, manifieste su interés de estar presente en dichos actos, bajo la condición de que deberán de registrar su asistencia y abstenerse de intervenir en cualquier forma en los mismos.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Cuando así lo considere pertinente, la autoridad convocante podrá hacerse auxiliar de un fedatario público y las constancias que se levanten serán incorporadas al expediente de la subasta.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 xml:space="preserve">ARTÍCULO 14.- </w:t>
      </w:r>
      <w:r w:rsidRPr="00612AE0">
        <w:rPr>
          <w:rFonts w:ascii="Arial" w:hAnsi="Arial" w:cs="Arial"/>
          <w:sz w:val="20"/>
          <w:szCs w:val="20"/>
        </w:rPr>
        <w:t xml:space="preserve">La convocante podrá declarar desierta la subasta pública, cuando se presente alguno de los supuestos siguientes: </w:t>
      </w:r>
    </w:p>
    <w:p w:rsidR="001C69E8" w:rsidRPr="00612AE0" w:rsidRDefault="001C69E8" w:rsidP="001C69E8">
      <w:pPr>
        <w:ind w:right="-93"/>
        <w:jc w:val="both"/>
        <w:rPr>
          <w:rFonts w:ascii="Arial" w:hAnsi="Arial" w:cs="Arial"/>
          <w:sz w:val="20"/>
          <w:szCs w:val="20"/>
        </w:rPr>
      </w:pPr>
    </w:p>
    <w:p w:rsidR="001C69E8" w:rsidRPr="00612AE0" w:rsidRDefault="001C69E8" w:rsidP="00BB0C7F">
      <w:pPr>
        <w:numPr>
          <w:ilvl w:val="0"/>
          <w:numId w:val="18"/>
        </w:numPr>
        <w:ind w:left="567" w:right="-93" w:hanging="142"/>
        <w:contextualSpacing/>
        <w:jc w:val="both"/>
        <w:rPr>
          <w:rFonts w:ascii="Arial" w:hAnsi="Arial" w:cs="Arial"/>
          <w:sz w:val="20"/>
          <w:szCs w:val="20"/>
        </w:rPr>
      </w:pPr>
      <w:r w:rsidRPr="00612AE0">
        <w:rPr>
          <w:rFonts w:ascii="Arial" w:hAnsi="Arial" w:cs="Arial"/>
          <w:sz w:val="20"/>
          <w:szCs w:val="20"/>
        </w:rPr>
        <w:t>Ninguna persona adquiera las bases.</w:t>
      </w:r>
    </w:p>
    <w:p w:rsidR="001C69E8" w:rsidRPr="00612AE0" w:rsidRDefault="001C69E8" w:rsidP="001C69E8">
      <w:pPr>
        <w:ind w:left="567" w:right="-93" w:hanging="142"/>
        <w:jc w:val="both"/>
        <w:rPr>
          <w:rFonts w:ascii="Arial" w:hAnsi="Arial" w:cs="Arial"/>
          <w:sz w:val="20"/>
          <w:szCs w:val="20"/>
        </w:rPr>
      </w:pPr>
    </w:p>
    <w:p w:rsidR="001C69E8" w:rsidRPr="00612AE0" w:rsidRDefault="001C69E8" w:rsidP="00BB0C7F">
      <w:pPr>
        <w:numPr>
          <w:ilvl w:val="0"/>
          <w:numId w:val="18"/>
        </w:numPr>
        <w:ind w:left="567" w:right="-93" w:hanging="142"/>
        <w:contextualSpacing/>
        <w:jc w:val="both"/>
        <w:rPr>
          <w:rFonts w:ascii="Arial" w:hAnsi="Arial" w:cs="Arial"/>
          <w:sz w:val="20"/>
          <w:szCs w:val="20"/>
        </w:rPr>
      </w:pPr>
      <w:r w:rsidRPr="00612AE0">
        <w:rPr>
          <w:rFonts w:ascii="Arial" w:hAnsi="Arial" w:cs="Arial"/>
          <w:sz w:val="20"/>
          <w:szCs w:val="20"/>
        </w:rPr>
        <w:t>Nadie se registre para participar en el acto de apertura de ofertas.</w:t>
      </w:r>
    </w:p>
    <w:p w:rsidR="001C69E8" w:rsidRPr="00612AE0" w:rsidRDefault="001C69E8" w:rsidP="001C69E8">
      <w:pPr>
        <w:ind w:left="567" w:right="-93" w:hanging="142"/>
        <w:jc w:val="both"/>
        <w:rPr>
          <w:rFonts w:ascii="Arial" w:hAnsi="Arial" w:cs="Arial"/>
          <w:sz w:val="20"/>
          <w:szCs w:val="20"/>
        </w:rPr>
      </w:pPr>
    </w:p>
    <w:p w:rsidR="001C69E8" w:rsidRPr="00612AE0" w:rsidRDefault="001C69E8" w:rsidP="00BB0C7F">
      <w:pPr>
        <w:numPr>
          <w:ilvl w:val="0"/>
          <w:numId w:val="18"/>
        </w:numPr>
        <w:ind w:left="567" w:right="-93" w:hanging="142"/>
        <w:contextualSpacing/>
        <w:jc w:val="both"/>
        <w:rPr>
          <w:rFonts w:ascii="Arial" w:hAnsi="Arial" w:cs="Arial"/>
          <w:sz w:val="20"/>
          <w:szCs w:val="20"/>
        </w:rPr>
      </w:pPr>
      <w:r w:rsidRPr="00612AE0">
        <w:rPr>
          <w:rFonts w:ascii="Arial" w:hAnsi="Arial" w:cs="Arial"/>
          <w:sz w:val="20"/>
          <w:szCs w:val="20"/>
        </w:rPr>
        <w:t>No se presenten ofertas aceptables.</w:t>
      </w:r>
    </w:p>
    <w:p w:rsidR="001C69E8" w:rsidRPr="00612AE0" w:rsidRDefault="001C69E8" w:rsidP="001C69E8">
      <w:pPr>
        <w:ind w:left="567" w:right="-93" w:hanging="142"/>
        <w:jc w:val="both"/>
        <w:rPr>
          <w:rFonts w:ascii="Arial" w:hAnsi="Arial" w:cs="Arial"/>
          <w:sz w:val="20"/>
          <w:szCs w:val="20"/>
        </w:rPr>
      </w:pPr>
    </w:p>
    <w:p w:rsidR="001C69E8" w:rsidRPr="00612AE0" w:rsidRDefault="001C69E8" w:rsidP="00BB0C7F">
      <w:pPr>
        <w:numPr>
          <w:ilvl w:val="0"/>
          <w:numId w:val="18"/>
        </w:numPr>
        <w:ind w:left="567" w:right="-93" w:hanging="142"/>
        <w:contextualSpacing/>
        <w:jc w:val="both"/>
        <w:rPr>
          <w:rFonts w:ascii="Arial" w:hAnsi="Arial" w:cs="Arial"/>
          <w:sz w:val="20"/>
          <w:szCs w:val="20"/>
        </w:rPr>
      </w:pPr>
      <w:r w:rsidRPr="00612AE0">
        <w:rPr>
          <w:rFonts w:ascii="Arial" w:hAnsi="Arial" w:cs="Arial"/>
          <w:sz w:val="20"/>
          <w:szCs w:val="20"/>
        </w:rPr>
        <w:t>Cuando ninguno de los participantes cumplan con los requisitos establecidos en las bases.</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Se considera que las ofertas presentadas no son aceptables cuando no cubran el precio mínimo o de avalúo de los bienes o no cumplan con la totalidad de los requisitos establecidos en las bases.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Una vez declarada desierta una subasta pública, la convocante podrá solicitar al R. Ayuntamiento determinar que procedimiento se llevará a cabo para la enajenación o destino del bien.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15.-</w:t>
      </w:r>
      <w:r w:rsidRPr="00612AE0">
        <w:rPr>
          <w:rFonts w:ascii="Arial" w:hAnsi="Arial" w:cs="Arial"/>
          <w:sz w:val="20"/>
          <w:szCs w:val="20"/>
        </w:rPr>
        <w:t xml:space="preserve"> La Tesorería, previa autorización del R. Ayuntamiento, podrá optar por enajenar bienes a través del procedimiento de adjudicación directa, cuando se presente alguno de los siguientes supuestos:</w:t>
      </w:r>
    </w:p>
    <w:p w:rsidR="001C69E8" w:rsidRPr="00612AE0" w:rsidRDefault="001C69E8" w:rsidP="001C69E8">
      <w:pPr>
        <w:ind w:right="-93"/>
        <w:jc w:val="both"/>
        <w:rPr>
          <w:rFonts w:ascii="Arial" w:hAnsi="Arial" w:cs="Arial"/>
          <w:sz w:val="20"/>
          <w:szCs w:val="20"/>
        </w:rPr>
      </w:pPr>
    </w:p>
    <w:p w:rsidR="001C69E8" w:rsidRPr="00612AE0" w:rsidRDefault="001C69E8" w:rsidP="00BB0C7F">
      <w:pPr>
        <w:numPr>
          <w:ilvl w:val="0"/>
          <w:numId w:val="19"/>
        </w:numPr>
        <w:ind w:left="567" w:right="-93" w:hanging="142"/>
        <w:contextualSpacing/>
        <w:jc w:val="both"/>
        <w:rPr>
          <w:rFonts w:ascii="Arial" w:hAnsi="Arial" w:cs="Arial"/>
          <w:sz w:val="20"/>
          <w:szCs w:val="20"/>
        </w:rPr>
      </w:pPr>
      <w:r w:rsidRPr="00612AE0">
        <w:rPr>
          <w:rFonts w:ascii="Arial" w:hAnsi="Arial" w:cs="Arial"/>
          <w:sz w:val="20"/>
          <w:szCs w:val="20"/>
        </w:rPr>
        <w:t>Ocurran condiciones o circunstancias extraordinarias, imprevisibles, o situaciones de emergencia o se trate de elementos perecederos.</w:t>
      </w:r>
    </w:p>
    <w:p w:rsidR="001C69E8" w:rsidRPr="00612AE0" w:rsidRDefault="001C69E8" w:rsidP="001C69E8">
      <w:pPr>
        <w:ind w:left="567" w:right="-93" w:hanging="142"/>
        <w:jc w:val="both"/>
        <w:rPr>
          <w:rFonts w:ascii="Arial" w:hAnsi="Arial" w:cs="Arial"/>
          <w:sz w:val="20"/>
          <w:szCs w:val="20"/>
        </w:rPr>
      </w:pPr>
    </w:p>
    <w:p w:rsidR="001C69E8" w:rsidRPr="00612AE0" w:rsidRDefault="001C69E8" w:rsidP="00BB0C7F">
      <w:pPr>
        <w:numPr>
          <w:ilvl w:val="0"/>
          <w:numId w:val="19"/>
        </w:numPr>
        <w:ind w:left="567" w:right="-93" w:hanging="142"/>
        <w:contextualSpacing/>
        <w:jc w:val="both"/>
        <w:rPr>
          <w:rFonts w:ascii="Arial" w:hAnsi="Arial" w:cs="Arial"/>
          <w:sz w:val="20"/>
          <w:szCs w:val="20"/>
        </w:rPr>
      </w:pPr>
      <w:r w:rsidRPr="00612AE0">
        <w:rPr>
          <w:rFonts w:ascii="Arial" w:hAnsi="Arial" w:cs="Arial"/>
          <w:sz w:val="20"/>
          <w:szCs w:val="20"/>
        </w:rPr>
        <w:t xml:space="preserve">No sea del conocimiento público la existencia de por lo menos tres personas interesadas en la compra de aquellos bienes que estuviesen valuados en menos de doscientos cincuenta días de salario.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16.-</w:t>
      </w:r>
      <w:r w:rsidRPr="00612AE0">
        <w:rPr>
          <w:rFonts w:ascii="Arial" w:hAnsi="Arial" w:cs="Arial"/>
          <w:sz w:val="20"/>
          <w:szCs w:val="20"/>
        </w:rPr>
        <w:t xml:space="preserve"> La invitación a cuando menos tres personas, se sujetará a lo siguiente:</w:t>
      </w:r>
    </w:p>
    <w:p w:rsidR="001C69E8" w:rsidRPr="00612AE0" w:rsidRDefault="001C69E8" w:rsidP="001C69E8">
      <w:pPr>
        <w:ind w:right="-93"/>
        <w:jc w:val="both"/>
        <w:rPr>
          <w:rFonts w:ascii="Arial" w:hAnsi="Arial" w:cs="Arial"/>
          <w:sz w:val="20"/>
          <w:szCs w:val="20"/>
        </w:rPr>
      </w:pPr>
    </w:p>
    <w:p w:rsidR="001C69E8" w:rsidRPr="00612AE0" w:rsidRDefault="001C69E8" w:rsidP="00BB0C7F">
      <w:pPr>
        <w:numPr>
          <w:ilvl w:val="0"/>
          <w:numId w:val="20"/>
        </w:numPr>
        <w:ind w:left="567" w:right="-93" w:hanging="142"/>
        <w:contextualSpacing/>
        <w:jc w:val="both"/>
        <w:rPr>
          <w:rFonts w:ascii="Arial" w:hAnsi="Arial" w:cs="Arial"/>
          <w:sz w:val="20"/>
          <w:szCs w:val="20"/>
        </w:rPr>
      </w:pPr>
      <w:r w:rsidRPr="00612AE0">
        <w:rPr>
          <w:rFonts w:ascii="Arial" w:hAnsi="Arial" w:cs="Arial"/>
          <w:sz w:val="20"/>
          <w:szCs w:val="20"/>
        </w:rPr>
        <w:t>La apertura de sobres conteniendo las ofertas podrá realizarse sin la presencia de los postores correspondientes, pero sí ante la presencia de la Contraloría y un integrante de la Comisión, previo Acuerdo de la misma.</w:t>
      </w:r>
    </w:p>
    <w:p w:rsidR="001C69E8" w:rsidRPr="00612AE0" w:rsidRDefault="001C69E8" w:rsidP="001C69E8">
      <w:pPr>
        <w:ind w:left="567" w:right="-93" w:hanging="142"/>
        <w:jc w:val="both"/>
        <w:rPr>
          <w:rFonts w:ascii="Arial" w:hAnsi="Arial" w:cs="Arial"/>
          <w:sz w:val="20"/>
          <w:szCs w:val="20"/>
        </w:rPr>
      </w:pPr>
    </w:p>
    <w:p w:rsidR="001C69E8" w:rsidRPr="00612AE0" w:rsidRDefault="001C69E8" w:rsidP="00BB0C7F">
      <w:pPr>
        <w:numPr>
          <w:ilvl w:val="0"/>
          <w:numId w:val="20"/>
        </w:numPr>
        <w:ind w:left="567" w:right="-93" w:hanging="142"/>
        <w:contextualSpacing/>
        <w:jc w:val="both"/>
        <w:rPr>
          <w:rFonts w:ascii="Arial" w:hAnsi="Arial" w:cs="Arial"/>
          <w:sz w:val="20"/>
          <w:szCs w:val="20"/>
        </w:rPr>
      </w:pPr>
      <w:r w:rsidRPr="00612AE0">
        <w:rPr>
          <w:rFonts w:ascii="Arial" w:hAnsi="Arial" w:cs="Arial"/>
          <w:sz w:val="20"/>
          <w:szCs w:val="20"/>
        </w:rPr>
        <w:t>En las invitaciones se indicará como mínimo la cantidad y descripción de los bienes a enajenar, monto del precio mínimo o de avalúo, garantía, plazo y lugar para el retiro de los bienes, condiciones de pago y la fecha para la comunicación del fallo.</w:t>
      </w:r>
    </w:p>
    <w:p w:rsidR="001C69E8" w:rsidRPr="00612AE0" w:rsidRDefault="001C69E8" w:rsidP="001C69E8">
      <w:pPr>
        <w:ind w:left="567" w:right="-93" w:hanging="142"/>
        <w:jc w:val="both"/>
        <w:rPr>
          <w:rFonts w:ascii="Arial" w:hAnsi="Arial" w:cs="Arial"/>
          <w:sz w:val="20"/>
          <w:szCs w:val="20"/>
        </w:rPr>
      </w:pPr>
    </w:p>
    <w:p w:rsidR="001C69E8" w:rsidRPr="00612AE0" w:rsidRDefault="001C69E8" w:rsidP="00BB0C7F">
      <w:pPr>
        <w:numPr>
          <w:ilvl w:val="0"/>
          <w:numId w:val="20"/>
        </w:numPr>
        <w:ind w:left="567" w:right="-93" w:hanging="142"/>
        <w:contextualSpacing/>
        <w:jc w:val="both"/>
        <w:rPr>
          <w:rFonts w:ascii="Arial" w:hAnsi="Arial" w:cs="Arial"/>
          <w:sz w:val="20"/>
          <w:szCs w:val="20"/>
        </w:rPr>
      </w:pPr>
      <w:r w:rsidRPr="00612AE0">
        <w:rPr>
          <w:rFonts w:ascii="Arial" w:hAnsi="Arial" w:cs="Arial"/>
          <w:sz w:val="20"/>
          <w:szCs w:val="20"/>
        </w:rPr>
        <w:t>Adicionalmente a las invitaciones que se realicen, la difusión de éstas se hará de manera simultánea a través de la página en Internet, en un lugar visible al público de la Tesorería y en el tablero de notificaciones de la Presidencia Municipal de Saltillo, Coahuila de Zaragoza.</w:t>
      </w:r>
    </w:p>
    <w:p w:rsidR="001C69E8" w:rsidRPr="00612AE0" w:rsidRDefault="001C69E8" w:rsidP="001C69E8">
      <w:pPr>
        <w:ind w:left="567" w:right="-93" w:hanging="142"/>
        <w:jc w:val="both"/>
        <w:rPr>
          <w:rFonts w:ascii="Arial" w:hAnsi="Arial" w:cs="Arial"/>
          <w:sz w:val="20"/>
          <w:szCs w:val="20"/>
        </w:rPr>
      </w:pPr>
    </w:p>
    <w:p w:rsidR="001C69E8" w:rsidRPr="00612AE0" w:rsidRDefault="001C69E8" w:rsidP="00BB0C7F">
      <w:pPr>
        <w:numPr>
          <w:ilvl w:val="0"/>
          <w:numId w:val="20"/>
        </w:numPr>
        <w:ind w:left="567" w:right="-93" w:hanging="142"/>
        <w:contextualSpacing/>
        <w:jc w:val="both"/>
        <w:rPr>
          <w:rFonts w:ascii="Arial" w:hAnsi="Arial" w:cs="Arial"/>
          <w:sz w:val="20"/>
          <w:szCs w:val="20"/>
        </w:rPr>
      </w:pPr>
      <w:r w:rsidRPr="00612AE0">
        <w:rPr>
          <w:rFonts w:ascii="Arial" w:hAnsi="Arial" w:cs="Arial"/>
          <w:sz w:val="20"/>
          <w:szCs w:val="20"/>
        </w:rPr>
        <w:t>Los plazos para la presentación de las ofertas se fijarán para cada operación, atendiendo al tipo de bienes a enajenar, así como a la complejidad para elaborar las ofertas.</w:t>
      </w:r>
    </w:p>
    <w:p w:rsidR="001C69E8" w:rsidRPr="00612AE0" w:rsidRDefault="001C69E8" w:rsidP="001C69E8">
      <w:pPr>
        <w:ind w:left="567" w:right="-93" w:hanging="142"/>
        <w:jc w:val="both"/>
        <w:rPr>
          <w:rFonts w:ascii="Arial" w:hAnsi="Arial" w:cs="Arial"/>
          <w:sz w:val="20"/>
          <w:szCs w:val="20"/>
        </w:rPr>
      </w:pPr>
    </w:p>
    <w:p w:rsidR="001C69E8" w:rsidRPr="00612AE0" w:rsidRDefault="001C69E8" w:rsidP="00BB0C7F">
      <w:pPr>
        <w:numPr>
          <w:ilvl w:val="0"/>
          <w:numId w:val="20"/>
        </w:numPr>
        <w:ind w:left="567" w:right="-93" w:hanging="142"/>
        <w:contextualSpacing/>
        <w:jc w:val="both"/>
        <w:rPr>
          <w:rFonts w:ascii="Arial" w:hAnsi="Arial" w:cs="Arial"/>
          <w:sz w:val="20"/>
          <w:szCs w:val="20"/>
        </w:rPr>
      </w:pPr>
      <w:r w:rsidRPr="00612AE0">
        <w:rPr>
          <w:rFonts w:ascii="Arial" w:hAnsi="Arial" w:cs="Arial"/>
          <w:sz w:val="20"/>
          <w:szCs w:val="20"/>
        </w:rPr>
        <w:t>Las causas para declarar desierta la invitación a cuando menos tres personas, serán las establec</w:t>
      </w:r>
      <w:r>
        <w:rPr>
          <w:rFonts w:ascii="Arial" w:hAnsi="Arial" w:cs="Arial"/>
          <w:sz w:val="20"/>
          <w:szCs w:val="20"/>
        </w:rPr>
        <w:t>idas en el artículo 14 de este r</w:t>
      </w:r>
      <w:r w:rsidRPr="00612AE0">
        <w:rPr>
          <w:rFonts w:ascii="Arial" w:hAnsi="Arial" w:cs="Arial"/>
          <w:sz w:val="20"/>
          <w:szCs w:val="20"/>
        </w:rPr>
        <w:t xml:space="preserve">eglamento.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17.-</w:t>
      </w:r>
      <w:r w:rsidRPr="00612AE0">
        <w:rPr>
          <w:rFonts w:ascii="Arial" w:hAnsi="Arial" w:cs="Arial"/>
          <w:sz w:val="20"/>
          <w:szCs w:val="20"/>
        </w:rPr>
        <w:t xml:space="preserve"> La Unidades Administrativas del Municipio, a través de la Contraloría, podrán optar por no llevar a cabo el procedimiento de enajenación en los términos estipulados en este Capítulo, por causas plenamente justificadas y cuando así lo determine el Ayuntamiento mediante Acuerdo de las dos terceras partes de sus miembros, lo anterior con fundamento en lo dispuesto por el artículo 306 del Código Financiero para los Municipios del Estado de Coahuila de Zaragoza.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 xml:space="preserve">ARTÍCULO 18.- </w:t>
      </w:r>
      <w:r w:rsidRPr="00612AE0">
        <w:rPr>
          <w:rFonts w:ascii="Arial" w:hAnsi="Arial" w:cs="Arial"/>
          <w:sz w:val="20"/>
          <w:szCs w:val="20"/>
        </w:rPr>
        <w:t xml:space="preserve">Para dar cumplimiento a lo establecido en el artículo anterior, la Contraloría deberá elaborar un Dictamen Técnico que contendrá la justificación de las razones para el ejercicio de la opción y fundamentarlo con base en criterios de economía, eficacia, eficiencia, imparcialidad, honradez y urgencia que aseguren las mejores condiciones para el </w:t>
      </w:r>
      <w:r>
        <w:rPr>
          <w:rFonts w:ascii="Arial" w:hAnsi="Arial" w:cs="Arial"/>
          <w:sz w:val="20"/>
          <w:szCs w:val="20"/>
        </w:rPr>
        <w:t>m</w:t>
      </w:r>
      <w:r w:rsidRPr="00612AE0">
        <w:rPr>
          <w:rFonts w:ascii="Arial" w:hAnsi="Arial" w:cs="Arial"/>
          <w:sz w:val="20"/>
          <w:szCs w:val="20"/>
        </w:rPr>
        <w:t>unicipio, según las circunstancias que concurran en cada caso; además contendrá:</w:t>
      </w:r>
    </w:p>
    <w:p w:rsidR="001C69E8" w:rsidRPr="00612AE0" w:rsidRDefault="001C69E8" w:rsidP="001C69E8">
      <w:pPr>
        <w:ind w:right="-93"/>
        <w:jc w:val="both"/>
        <w:rPr>
          <w:rFonts w:ascii="Arial" w:hAnsi="Arial" w:cs="Arial"/>
          <w:sz w:val="20"/>
          <w:szCs w:val="20"/>
        </w:rPr>
      </w:pPr>
    </w:p>
    <w:p w:rsidR="001C69E8" w:rsidRPr="00612AE0" w:rsidRDefault="001C69E8" w:rsidP="00BB0C7F">
      <w:pPr>
        <w:numPr>
          <w:ilvl w:val="0"/>
          <w:numId w:val="8"/>
        </w:numPr>
        <w:ind w:left="567" w:right="-93" w:hanging="142"/>
        <w:contextualSpacing/>
        <w:jc w:val="both"/>
        <w:rPr>
          <w:rFonts w:ascii="Arial" w:hAnsi="Arial" w:cs="Arial"/>
          <w:sz w:val="20"/>
          <w:szCs w:val="20"/>
        </w:rPr>
      </w:pPr>
      <w:r w:rsidRPr="00612AE0">
        <w:rPr>
          <w:rFonts w:ascii="Arial" w:hAnsi="Arial" w:cs="Arial"/>
          <w:sz w:val="20"/>
          <w:szCs w:val="20"/>
        </w:rPr>
        <w:t>El origen y la descripción del bien.</w:t>
      </w:r>
    </w:p>
    <w:p w:rsidR="001C69E8" w:rsidRPr="00612AE0" w:rsidRDefault="001C69E8" w:rsidP="001C69E8">
      <w:pPr>
        <w:ind w:left="567" w:right="-93" w:hanging="142"/>
        <w:jc w:val="both"/>
        <w:rPr>
          <w:rFonts w:ascii="Arial" w:hAnsi="Arial" w:cs="Arial"/>
          <w:sz w:val="20"/>
          <w:szCs w:val="20"/>
        </w:rPr>
      </w:pPr>
    </w:p>
    <w:p w:rsidR="001C69E8" w:rsidRPr="00612AE0" w:rsidRDefault="001C69E8" w:rsidP="00BB0C7F">
      <w:pPr>
        <w:numPr>
          <w:ilvl w:val="0"/>
          <w:numId w:val="8"/>
        </w:numPr>
        <w:ind w:left="567" w:right="-93" w:hanging="142"/>
        <w:contextualSpacing/>
        <w:jc w:val="both"/>
        <w:rPr>
          <w:rFonts w:ascii="Arial" w:hAnsi="Arial" w:cs="Arial"/>
          <w:sz w:val="20"/>
          <w:szCs w:val="20"/>
        </w:rPr>
      </w:pPr>
      <w:r w:rsidRPr="00612AE0">
        <w:rPr>
          <w:rFonts w:ascii="Arial" w:hAnsi="Arial" w:cs="Arial"/>
          <w:sz w:val="20"/>
          <w:szCs w:val="20"/>
        </w:rPr>
        <w:t xml:space="preserve">El valor del bien.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 xml:space="preserve">ARTÍCULO 19.- </w:t>
      </w:r>
      <w:r w:rsidRPr="00612AE0">
        <w:rPr>
          <w:rFonts w:ascii="Arial" w:hAnsi="Arial" w:cs="Arial"/>
          <w:sz w:val="20"/>
          <w:szCs w:val="20"/>
        </w:rPr>
        <w:t xml:space="preserve">Tratándose de desechos generados periódicamente, la convocante deberá enajenarlos en los términos de lo establecido en el artículo 9 de este </w:t>
      </w:r>
      <w:r>
        <w:rPr>
          <w:rFonts w:ascii="Arial" w:hAnsi="Arial" w:cs="Arial"/>
          <w:sz w:val="20"/>
          <w:szCs w:val="20"/>
        </w:rPr>
        <w:t>r</w:t>
      </w:r>
      <w:r w:rsidRPr="00612AE0">
        <w:rPr>
          <w:rFonts w:ascii="Arial" w:hAnsi="Arial" w:cs="Arial"/>
          <w:sz w:val="20"/>
          <w:szCs w:val="20"/>
        </w:rPr>
        <w:t xml:space="preserve">eglamento y la adjudicación correspondiente podrá formalizarla a través de contratos con vigencia hasta de un año. Para el caso de una vigencia mayor, se requerirá la previa autorización del Cabildo, sin que ésta pueda exceder de dos años.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En estos casos, deberá pactarse la obligación de ajustar los precios en forma proporcional a las variaciones que se presenten, considerando la disminución o aumento que contemple en su caso el </w:t>
      </w:r>
      <w:r w:rsidRPr="00612AE0">
        <w:rPr>
          <w:rFonts w:ascii="Arial" w:hAnsi="Arial" w:cs="Arial"/>
          <w:sz w:val="20"/>
          <w:szCs w:val="20"/>
        </w:rPr>
        <w:lastRenderedPageBreak/>
        <w:t xml:space="preserve">avalúo vigente que corresponda. El no retiro oportuno de los bienes será motivo de la rescisión del contrato.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 xml:space="preserve">ARTÍCULO 20.- </w:t>
      </w:r>
      <w:r w:rsidRPr="00612AE0">
        <w:rPr>
          <w:rFonts w:ascii="Arial" w:hAnsi="Arial" w:cs="Arial"/>
          <w:sz w:val="20"/>
          <w:szCs w:val="20"/>
        </w:rPr>
        <w:t xml:space="preserve">Las Dependencias previa autorización del Ayuntamiento y de la obtención del precio mínimo o de avalúo correspondiente, podrán llevar a cabo las operaciones que impliquen la permuta o la dación en pago de bienes.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La dación en pago sólo será aplicable para extinguir obligaciones pendie</w:t>
      </w:r>
      <w:r>
        <w:rPr>
          <w:rFonts w:ascii="Arial" w:hAnsi="Arial" w:cs="Arial"/>
          <w:sz w:val="20"/>
          <w:szCs w:val="20"/>
        </w:rPr>
        <w:t>ntes de pago contraídas por el m</w:t>
      </w:r>
      <w:r w:rsidRPr="00612AE0">
        <w:rPr>
          <w:rFonts w:ascii="Arial" w:hAnsi="Arial" w:cs="Arial"/>
          <w:sz w:val="20"/>
          <w:szCs w:val="20"/>
        </w:rPr>
        <w:t xml:space="preserve">unicipio.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21.-</w:t>
      </w:r>
      <w:r w:rsidRPr="00612AE0">
        <w:rPr>
          <w:rFonts w:ascii="Arial" w:hAnsi="Arial" w:cs="Arial"/>
          <w:sz w:val="20"/>
          <w:szCs w:val="20"/>
        </w:rPr>
        <w:t xml:space="preserve"> La convocante podrá llevar a cabo donaciones de todo tipo de bienes a valor de adquisición o de inventario, independientemente de su monto, siempre y cuando obtenga la autorización previa del Ayuntamiento. Para efectos administrativos las donaciones deberán formalizarse mediante la celebración de los contratos respectivos.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22.-</w:t>
      </w:r>
      <w:r w:rsidRPr="00612AE0">
        <w:rPr>
          <w:rFonts w:ascii="Arial" w:hAnsi="Arial" w:cs="Arial"/>
          <w:sz w:val="20"/>
          <w:szCs w:val="20"/>
        </w:rPr>
        <w:t xml:space="preserve"> La transferencia de bienes opera exclusivamente entre las Dependencias y para ello deberá contarse con la autorización previa de la Contraloría; la transferencia no requiere de la obtención de avalúo, por lo que deberá formalizarse a valor de adquisición o de inventario, mediante acta de entrega-recepción.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23.-</w:t>
      </w:r>
      <w:r w:rsidRPr="00612AE0">
        <w:rPr>
          <w:rFonts w:ascii="Arial" w:hAnsi="Arial" w:cs="Arial"/>
          <w:sz w:val="20"/>
          <w:szCs w:val="20"/>
        </w:rPr>
        <w:t xml:space="preserve"> La Tesorería, previa autorización del Ayuntamiento, podrá llevar a cabo la destrucción de bienes cuando: </w:t>
      </w:r>
    </w:p>
    <w:p w:rsidR="001C69E8" w:rsidRPr="00612AE0" w:rsidRDefault="001C69E8" w:rsidP="001C69E8">
      <w:pPr>
        <w:ind w:right="-93"/>
        <w:jc w:val="both"/>
        <w:rPr>
          <w:rFonts w:ascii="Arial" w:hAnsi="Arial" w:cs="Arial"/>
          <w:sz w:val="20"/>
          <w:szCs w:val="20"/>
        </w:rPr>
      </w:pPr>
    </w:p>
    <w:p w:rsidR="001C69E8" w:rsidRPr="00612AE0" w:rsidRDefault="001C69E8" w:rsidP="00BB0C7F">
      <w:pPr>
        <w:numPr>
          <w:ilvl w:val="0"/>
          <w:numId w:val="9"/>
        </w:numPr>
        <w:ind w:left="567" w:right="-93" w:hanging="142"/>
        <w:contextualSpacing/>
        <w:jc w:val="both"/>
        <w:rPr>
          <w:rFonts w:ascii="Arial" w:hAnsi="Arial" w:cs="Arial"/>
          <w:sz w:val="20"/>
          <w:szCs w:val="20"/>
        </w:rPr>
      </w:pPr>
      <w:r w:rsidRPr="00612AE0">
        <w:rPr>
          <w:rFonts w:ascii="Arial" w:hAnsi="Arial" w:cs="Arial"/>
          <w:sz w:val="20"/>
          <w:szCs w:val="20"/>
        </w:rPr>
        <w:t>Por su naturaleza o estado físico en que se encuentren, peligre o se altere la salubridad, la seguridad o el ambiente.</w:t>
      </w:r>
    </w:p>
    <w:p w:rsidR="001C69E8" w:rsidRPr="00612AE0" w:rsidRDefault="001C69E8" w:rsidP="001C69E8">
      <w:pPr>
        <w:ind w:left="567" w:right="-93" w:hanging="142"/>
        <w:jc w:val="both"/>
        <w:rPr>
          <w:rFonts w:ascii="Arial" w:hAnsi="Arial" w:cs="Arial"/>
          <w:sz w:val="20"/>
          <w:szCs w:val="20"/>
        </w:rPr>
      </w:pPr>
    </w:p>
    <w:p w:rsidR="001C69E8" w:rsidRPr="00612AE0" w:rsidRDefault="001C69E8" w:rsidP="00BB0C7F">
      <w:pPr>
        <w:numPr>
          <w:ilvl w:val="0"/>
          <w:numId w:val="9"/>
        </w:numPr>
        <w:ind w:left="567" w:right="-93" w:hanging="142"/>
        <w:contextualSpacing/>
        <w:jc w:val="both"/>
        <w:rPr>
          <w:rFonts w:ascii="Arial" w:hAnsi="Arial" w:cs="Arial"/>
          <w:sz w:val="20"/>
          <w:szCs w:val="20"/>
        </w:rPr>
      </w:pPr>
      <w:r w:rsidRPr="00612AE0">
        <w:rPr>
          <w:rFonts w:ascii="Arial" w:hAnsi="Arial" w:cs="Arial"/>
          <w:sz w:val="20"/>
          <w:szCs w:val="20"/>
        </w:rPr>
        <w:t>Se trate de bienes, respecto de los cuales exista disposición legal o administrativa que ordene su destrucción.</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9"/>
        </w:numPr>
        <w:ind w:left="567" w:right="-93" w:hanging="142"/>
        <w:contextualSpacing/>
        <w:jc w:val="both"/>
        <w:rPr>
          <w:rFonts w:ascii="Arial" w:hAnsi="Arial" w:cs="Arial"/>
          <w:sz w:val="20"/>
          <w:szCs w:val="20"/>
        </w:rPr>
      </w:pPr>
      <w:r w:rsidRPr="00612AE0">
        <w:rPr>
          <w:rFonts w:ascii="Arial" w:hAnsi="Arial" w:cs="Arial"/>
          <w:sz w:val="20"/>
          <w:szCs w:val="20"/>
        </w:rPr>
        <w:t xml:space="preserve">Habiéndose agotado todos los procedimientos de enajenación o el ofrecimiento de donación, no exista persona interesada. Estos supuestos deberán acreditarse con las constancias correspondientes.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En los supuestos previstos en las fracciones I y II anteriores, la Tesorería deberá de observar los procedimientos que señalen las disposiciones legales o administrativas aplicables y se llevará a cabo en coordinación con las autoridades competentes.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La Tesorería invitará invariablemente a un representante de la Contraloría y a los integrantes de la Comisión para que asistan al acto de destrucción de bienes, del cual se levantará la constancia correspondiente.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24.-</w:t>
      </w:r>
      <w:r w:rsidRPr="00612AE0">
        <w:rPr>
          <w:rFonts w:ascii="Arial" w:hAnsi="Arial" w:cs="Arial"/>
          <w:sz w:val="20"/>
          <w:szCs w:val="20"/>
        </w:rPr>
        <w:t xml:space="preserve"> Una vez cumplido el destino final de los bienes, conforme a las normas se procederá a su baja, lo mismo se realizará cuando el bien de que se trate se hubiere extraviado, haya sido robado o entregado a una institución de seguros como consecuencia de un siniestro, una vez pagada la suma asegurada.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center"/>
        <w:rPr>
          <w:rFonts w:ascii="Arial" w:hAnsi="Arial" w:cs="Arial"/>
          <w:b/>
          <w:sz w:val="20"/>
          <w:szCs w:val="20"/>
        </w:rPr>
      </w:pPr>
      <w:r w:rsidRPr="00612AE0">
        <w:rPr>
          <w:rFonts w:ascii="Arial" w:hAnsi="Arial" w:cs="Arial"/>
          <w:b/>
          <w:sz w:val="20"/>
          <w:szCs w:val="20"/>
        </w:rPr>
        <w:t>CAPÍTULO IV</w:t>
      </w:r>
    </w:p>
    <w:p w:rsidR="001C69E8" w:rsidRPr="00612AE0" w:rsidRDefault="001C69E8" w:rsidP="001C69E8">
      <w:pPr>
        <w:ind w:right="-93"/>
        <w:jc w:val="center"/>
        <w:rPr>
          <w:rFonts w:ascii="Arial" w:hAnsi="Arial" w:cs="Arial"/>
          <w:b/>
          <w:sz w:val="20"/>
          <w:szCs w:val="20"/>
        </w:rPr>
      </w:pPr>
      <w:r w:rsidRPr="00612AE0">
        <w:rPr>
          <w:rFonts w:ascii="Arial" w:hAnsi="Arial" w:cs="Arial"/>
          <w:b/>
          <w:sz w:val="20"/>
          <w:szCs w:val="20"/>
        </w:rPr>
        <w:t>DE LA COMISIÓN</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25.-</w:t>
      </w:r>
      <w:r w:rsidRPr="00612AE0">
        <w:rPr>
          <w:rFonts w:ascii="Arial" w:hAnsi="Arial" w:cs="Arial"/>
          <w:sz w:val="20"/>
          <w:szCs w:val="20"/>
        </w:rPr>
        <w:t xml:space="preserve"> La Comisión será nombrada por el Ayuntamiento en los términos que señala el Código Municipal para el Estado de Coahuila de Zaragoza y el Reglamento Interior del R. Ayuntamiento de Saltillo, Coahuila de Zaragoza.</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26.-</w:t>
      </w:r>
      <w:r w:rsidRPr="00612AE0">
        <w:rPr>
          <w:rFonts w:ascii="Arial" w:hAnsi="Arial" w:cs="Arial"/>
          <w:sz w:val="20"/>
          <w:szCs w:val="20"/>
        </w:rPr>
        <w:t xml:space="preserve"> Además de las funciones que señala la legislación de la materia, la Comisión tendrá las siguientes:</w:t>
      </w: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 </w:t>
      </w:r>
    </w:p>
    <w:p w:rsidR="001C69E8" w:rsidRPr="00612AE0" w:rsidRDefault="001C69E8" w:rsidP="00BB0C7F">
      <w:pPr>
        <w:numPr>
          <w:ilvl w:val="0"/>
          <w:numId w:val="10"/>
        </w:numPr>
        <w:ind w:left="567" w:right="-93" w:hanging="142"/>
        <w:contextualSpacing/>
        <w:jc w:val="both"/>
        <w:rPr>
          <w:rFonts w:ascii="Arial" w:hAnsi="Arial" w:cs="Arial"/>
          <w:sz w:val="20"/>
          <w:szCs w:val="20"/>
        </w:rPr>
      </w:pPr>
      <w:r w:rsidRPr="00612AE0">
        <w:rPr>
          <w:rFonts w:ascii="Arial" w:hAnsi="Arial" w:cs="Arial"/>
          <w:sz w:val="20"/>
          <w:szCs w:val="20"/>
        </w:rPr>
        <w:lastRenderedPageBreak/>
        <w:t>Vigilar y supervisar los procedimientos de desincorporación de bienes muebles que realicen las Dependencias, la Tesorería y la Contraloría.</w:t>
      </w:r>
    </w:p>
    <w:p w:rsidR="001C69E8" w:rsidRPr="00612AE0" w:rsidRDefault="001C69E8" w:rsidP="001C69E8">
      <w:pPr>
        <w:ind w:left="567" w:right="-93" w:hanging="142"/>
        <w:jc w:val="both"/>
        <w:rPr>
          <w:rFonts w:ascii="Arial" w:hAnsi="Arial" w:cs="Arial"/>
          <w:sz w:val="20"/>
          <w:szCs w:val="20"/>
        </w:rPr>
      </w:pPr>
    </w:p>
    <w:p w:rsidR="001C69E8" w:rsidRPr="00612AE0" w:rsidRDefault="001C69E8" w:rsidP="00BB0C7F">
      <w:pPr>
        <w:numPr>
          <w:ilvl w:val="0"/>
          <w:numId w:val="10"/>
        </w:numPr>
        <w:ind w:left="567" w:right="-93" w:hanging="142"/>
        <w:contextualSpacing/>
        <w:jc w:val="both"/>
        <w:rPr>
          <w:rFonts w:ascii="Arial" w:hAnsi="Arial" w:cs="Arial"/>
          <w:sz w:val="20"/>
          <w:szCs w:val="20"/>
        </w:rPr>
      </w:pPr>
      <w:r w:rsidRPr="00612AE0">
        <w:rPr>
          <w:rFonts w:ascii="Arial" w:hAnsi="Arial" w:cs="Arial"/>
          <w:sz w:val="20"/>
          <w:szCs w:val="20"/>
        </w:rPr>
        <w:t>Proponer lineamientos generales para la conservación, aprovechamiento parcial, desincorporación y enajenación de bienes muebles municipales.</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0"/>
        </w:numPr>
        <w:ind w:left="567" w:right="-93" w:hanging="142"/>
        <w:contextualSpacing/>
        <w:jc w:val="both"/>
        <w:rPr>
          <w:rFonts w:ascii="Arial" w:hAnsi="Arial" w:cs="Arial"/>
          <w:sz w:val="20"/>
          <w:szCs w:val="20"/>
        </w:rPr>
      </w:pPr>
      <w:r w:rsidRPr="00612AE0">
        <w:rPr>
          <w:rFonts w:ascii="Arial" w:hAnsi="Arial" w:cs="Arial"/>
          <w:sz w:val="20"/>
          <w:szCs w:val="20"/>
        </w:rPr>
        <w:t>Dictaminar los asuntos que en esta materia presenten las Dependencias al Cabildo para ser sometidos a su consideración.</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0"/>
        </w:numPr>
        <w:ind w:left="567" w:right="-93" w:hanging="142"/>
        <w:contextualSpacing/>
        <w:jc w:val="both"/>
        <w:rPr>
          <w:rFonts w:ascii="Arial" w:hAnsi="Arial" w:cs="Arial"/>
          <w:sz w:val="20"/>
          <w:szCs w:val="20"/>
        </w:rPr>
      </w:pPr>
      <w:r w:rsidRPr="00612AE0">
        <w:rPr>
          <w:rFonts w:ascii="Arial" w:hAnsi="Arial" w:cs="Arial"/>
          <w:sz w:val="20"/>
          <w:szCs w:val="20"/>
        </w:rPr>
        <w:t>Dar aviso al Contralor Municipal o en su caso al Síndico, de las irregularidades encontradas para que se inicien las investigaciones correspondientes.</w:t>
      </w:r>
    </w:p>
    <w:p w:rsidR="001C69E8" w:rsidRPr="00612AE0" w:rsidRDefault="001C69E8" w:rsidP="001C69E8">
      <w:pPr>
        <w:ind w:left="567" w:right="-93" w:hanging="142"/>
        <w:rPr>
          <w:rFonts w:ascii="Arial" w:hAnsi="Arial" w:cs="Arial"/>
          <w:sz w:val="20"/>
          <w:szCs w:val="20"/>
        </w:rPr>
      </w:pPr>
    </w:p>
    <w:p w:rsidR="001C69E8" w:rsidRPr="00612AE0" w:rsidRDefault="001C69E8" w:rsidP="00BB0C7F">
      <w:pPr>
        <w:numPr>
          <w:ilvl w:val="0"/>
          <w:numId w:val="10"/>
        </w:numPr>
        <w:ind w:left="567" w:right="-93" w:hanging="142"/>
        <w:contextualSpacing/>
        <w:jc w:val="both"/>
        <w:rPr>
          <w:rFonts w:ascii="Arial" w:hAnsi="Arial" w:cs="Arial"/>
          <w:sz w:val="20"/>
          <w:szCs w:val="20"/>
        </w:rPr>
      </w:pPr>
      <w:r w:rsidRPr="00612AE0">
        <w:rPr>
          <w:rFonts w:ascii="Arial" w:hAnsi="Arial" w:cs="Arial"/>
          <w:sz w:val="20"/>
          <w:szCs w:val="20"/>
        </w:rPr>
        <w:t>Convocar a los titulares de las Dependencias para que informen sobre los asuntos que en materia de desincorporación y enajenación hayan substanciado.</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Las demás que señale este </w:t>
      </w:r>
      <w:r>
        <w:rPr>
          <w:rFonts w:ascii="Arial" w:hAnsi="Arial" w:cs="Arial"/>
          <w:sz w:val="20"/>
          <w:szCs w:val="20"/>
        </w:rPr>
        <w:t>r</w:t>
      </w:r>
      <w:r w:rsidRPr="00612AE0">
        <w:rPr>
          <w:rFonts w:ascii="Arial" w:hAnsi="Arial" w:cs="Arial"/>
          <w:sz w:val="20"/>
          <w:szCs w:val="20"/>
        </w:rPr>
        <w:t xml:space="preserve">eglamento y las disposiciones legales aplicables.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center"/>
        <w:rPr>
          <w:rFonts w:ascii="Arial" w:hAnsi="Arial" w:cs="Arial"/>
          <w:b/>
          <w:sz w:val="20"/>
          <w:szCs w:val="20"/>
        </w:rPr>
      </w:pPr>
      <w:r w:rsidRPr="00612AE0">
        <w:rPr>
          <w:rFonts w:ascii="Arial" w:hAnsi="Arial" w:cs="Arial"/>
          <w:b/>
          <w:sz w:val="20"/>
          <w:szCs w:val="20"/>
        </w:rPr>
        <w:t>CAPÍTULO V</w:t>
      </w:r>
    </w:p>
    <w:p w:rsidR="001C69E8" w:rsidRPr="00612AE0" w:rsidRDefault="001C69E8" w:rsidP="001C69E8">
      <w:pPr>
        <w:ind w:right="-93"/>
        <w:jc w:val="center"/>
        <w:rPr>
          <w:rFonts w:ascii="Arial" w:hAnsi="Arial" w:cs="Arial"/>
          <w:b/>
          <w:sz w:val="20"/>
          <w:szCs w:val="20"/>
        </w:rPr>
      </w:pPr>
      <w:r w:rsidRPr="00612AE0">
        <w:rPr>
          <w:rFonts w:ascii="Arial" w:hAnsi="Arial" w:cs="Arial"/>
          <w:b/>
          <w:sz w:val="20"/>
          <w:szCs w:val="20"/>
        </w:rPr>
        <w:t>DISPOSICIONES FINALES</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 xml:space="preserve">ARTÍCULO 27.- </w:t>
      </w:r>
      <w:r w:rsidRPr="00612AE0">
        <w:rPr>
          <w:rFonts w:ascii="Arial" w:hAnsi="Arial" w:cs="Arial"/>
          <w:sz w:val="20"/>
          <w:szCs w:val="20"/>
        </w:rPr>
        <w:t xml:space="preserve">Cuando un servidor público extravíe un bien a su cargo o bajo su resguardo, la Contraloría podrá dispensar el </w:t>
      </w:r>
      <w:proofErr w:type="spellStart"/>
      <w:r w:rsidRPr="00612AE0">
        <w:rPr>
          <w:rFonts w:ascii="Arial" w:hAnsi="Arial" w:cs="Arial"/>
          <w:sz w:val="20"/>
          <w:szCs w:val="20"/>
        </w:rPr>
        <w:t>fincamiento</w:t>
      </w:r>
      <w:proofErr w:type="spellEnd"/>
      <w:r w:rsidRPr="00612AE0">
        <w:rPr>
          <w:rFonts w:ascii="Arial" w:hAnsi="Arial" w:cs="Arial"/>
          <w:sz w:val="20"/>
          <w:szCs w:val="20"/>
        </w:rPr>
        <w:t xml:space="preserve"> de responsabilidades en que se incurra, cumpliendo el responsable con resarcir el daño ocasionado mediante la reposición del bien por uno igual o de características similares al extraviado o el pago del mismo al valor que rija en ese momento en el mercado para un bien igual o equivalente.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28.-</w:t>
      </w:r>
      <w:r w:rsidRPr="00612AE0">
        <w:rPr>
          <w:rFonts w:ascii="Arial" w:hAnsi="Arial" w:cs="Arial"/>
          <w:sz w:val="20"/>
          <w:szCs w:val="20"/>
        </w:rPr>
        <w:t xml:space="preserve"> Los participantes que adviertan actos irregulares durante los procedimientos de enajenación podrán denunciarlos, acreditándolo con pruebas fehacientes ante la Contraloría, a efecto de que ésta, en su caso, imponga las sanciones previstas en la Ley de Responsabilidades de los Servidores Públicos Estatales y Municipales del Estado de Coahuila de Zaragoza.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29.-</w:t>
      </w:r>
      <w:r w:rsidRPr="00612AE0">
        <w:rPr>
          <w:rFonts w:ascii="Arial" w:hAnsi="Arial" w:cs="Arial"/>
          <w:sz w:val="20"/>
          <w:szCs w:val="20"/>
        </w:rPr>
        <w:t xml:space="preserve"> La Tesorería conservará en forma ordenada y sistemática toda la documentación relativa a los actos que realicen conforme a las normas, cuando menos por un lapso de cinco años, excepto la documentación contable, en cuyo caso se estará a lo previsto por las disposiciones aplicables.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b/>
          <w:sz w:val="20"/>
          <w:szCs w:val="20"/>
        </w:rPr>
        <w:t>ARTÍCULO 30.-</w:t>
      </w:r>
      <w:r w:rsidRPr="00612AE0">
        <w:rPr>
          <w:rFonts w:ascii="Arial" w:hAnsi="Arial" w:cs="Arial"/>
          <w:sz w:val="20"/>
          <w:szCs w:val="20"/>
        </w:rPr>
        <w:t xml:space="preserve"> De conformidad por lo dispuesto por el artículo 273 del Código Financiero para el Estado de Coahuila de Zaragoza, serán nulas de pleno derecho las enajenaciones a favor de los miembros y servidores públicos del Ayuntamiento, así como a sus parientes en línea recta sin limitación de grado, colaterales hasta el cuarto grado y afines hasta el segundo.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both"/>
        <w:rPr>
          <w:rFonts w:ascii="Arial" w:hAnsi="Arial" w:cs="Arial"/>
          <w:sz w:val="20"/>
          <w:szCs w:val="20"/>
        </w:rPr>
      </w:pPr>
      <w:r w:rsidRPr="00612AE0">
        <w:rPr>
          <w:rFonts w:ascii="Arial" w:hAnsi="Arial" w:cs="Arial"/>
          <w:sz w:val="20"/>
          <w:szCs w:val="20"/>
        </w:rPr>
        <w:t xml:space="preserve">La contravención a esta disposición conlleva responsabilidad para los servidores públicos involucrados de conformidad con lo dispuesto por la legislación de la materia. </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jc w:val="center"/>
        <w:rPr>
          <w:rFonts w:ascii="Arial" w:hAnsi="Arial" w:cs="Arial"/>
          <w:b/>
          <w:sz w:val="20"/>
          <w:szCs w:val="20"/>
        </w:rPr>
      </w:pPr>
      <w:r w:rsidRPr="00612AE0">
        <w:rPr>
          <w:rFonts w:ascii="Arial" w:hAnsi="Arial" w:cs="Arial"/>
          <w:b/>
          <w:sz w:val="20"/>
          <w:szCs w:val="20"/>
        </w:rPr>
        <w:t>TRANSITORIOS</w:t>
      </w:r>
    </w:p>
    <w:p w:rsidR="001C69E8" w:rsidRPr="00612AE0" w:rsidRDefault="001C69E8" w:rsidP="001C69E8">
      <w:pPr>
        <w:ind w:right="-93"/>
        <w:jc w:val="both"/>
        <w:rPr>
          <w:rFonts w:ascii="Arial" w:hAnsi="Arial" w:cs="Arial"/>
          <w:sz w:val="20"/>
          <w:szCs w:val="20"/>
        </w:rPr>
      </w:pPr>
    </w:p>
    <w:p w:rsidR="001C69E8" w:rsidRPr="00612AE0" w:rsidRDefault="001C69E8" w:rsidP="001C69E8">
      <w:pPr>
        <w:ind w:right="-93" w:firstLine="708"/>
        <w:jc w:val="both"/>
        <w:rPr>
          <w:rFonts w:ascii="Arial" w:hAnsi="Arial" w:cs="Arial"/>
          <w:sz w:val="20"/>
          <w:szCs w:val="20"/>
        </w:rPr>
      </w:pPr>
      <w:r w:rsidRPr="00612AE0">
        <w:rPr>
          <w:rFonts w:ascii="Arial" w:hAnsi="Arial" w:cs="Arial"/>
          <w:b/>
          <w:sz w:val="20"/>
          <w:szCs w:val="20"/>
        </w:rPr>
        <w:t>PRIMERO.-</w:t>
      </w:r>
      <w:r w:rsidRPr="00612AE0">
        <w:rPr>
          <w:rFonts w:ascii="Arial" w:hAnsi="Arial" w:cs="Arial"/>
          <w:sz w:val="20"/>
          <w:szCs w:val="20"/>
        </w:rPr>
        <w:t xml:space="preserve"> El presente </w:t>
      </w:r>
      <w:r>
        <w:rPr>
          <w:rFonts w:ascii="Arial" w:hAnsi="Arial" w:cs="Arial"/>
          <w:sz w:val="20"/>
          <w:szCs w:val="20"/>
        </w:rPr>
        <w:t>r</w:t>
      </w:r>
      <w:r w:rsidRPr="00612AE0">
        <w:rPr>
          <w:rFonts w:ascii="Arial" w:hAnsi="Arial" w:cs="Arial"/>
          <w:sz w:val="20"/>
          <w:szCs w:val="20"/>
        </w:rPr>
        <w:t>eglamento entrará en vigor al siguiente día de su publicación en el Periódico Oficial del Estado de Coahuila, independientemente de su publicación en la Gaceta Municipal del R. Ayuntamiento de Saltillo, Coahuila de Zaragoza.</w:t>
      </w:r>
    </w:p>
    <w:p w:rsidR="001C69E8" w:rsidRDefault="001C69E8" w:rsidP="001C69E8">
      <w:pPr>
        <w:spacing w:before="100" w:beforeAutospacing="1"/>
        <w:ind w:right="-93" w:firstLine="708"/>
        <w:jc w:val="both"/>
        <w:textAlignment w:val="baseline"/>
        <w:rPr>
          <w:rFonts w:ascii="Arial" w:hAnsi="Arial" w:cs="Arial"/>
          <w:sz w:val="20"/>
          <w:szCs w:val="20"/>
          <w:lang w:eastAsia="es-MX"/>
        </w:rPr>
      </w:pPr>
      <w:r w:rsidRPr="00612AE0">
        <w:rPr>
          <w:rFonts w:ascii="Arial" w:hAnsi="Arial" w:cs="Arial"/>
          <w:b/>
          <w:sz w:val="20"/>
          <w:szCs w:val="20"/>
          <w:lang w:eastAsia="es-MX"/>
        </w:rPr>
        <w:t>SEGUNDO.-</w:t>
      </w:r>
      <w:r w:rsidRPr="00612AE0">
        <w:rPr>
          <w:rFonts w:ascii="Arial" w:hAnsi="Arial" w:cs="Arial"/>
          <w:sz w:val="20"/>
          <w:szCs w:val="20"/>
          <w:lang w:eastAsia="es-MX"/>
        </w:rPr>
        <w:t xml:space="preserve"> Se abroga el </w:t>
      </w:r>
      <w:r>
        <w:rPr>
          <w:rFonts w:ascii="Arial" w:hAnsi="Arial" w:cs="Arial"/>
          <w:sz w:val="20"/>
          <w:szCs w:val="20"/>
          <w:lang w:eastAsia="es-MX"/>
        </w:rPr>
        <w:t>r</w:t>
      </w:r>
      <w:r w:rsidRPr="00612AE0">
        <w:rPr>
          <w:rFonts w:ascii="Arial" w:hAnsi="Arial" w:cs="Arial"/>
          <w:sz w:val="20"/>
          <w:szCs w:val="20"/>
          <w:lang w:eastAsia="es-MX"/>
        </w:rPr>
        <w:t>eglamento</w:t>
      </w:r>
      <w:r w:rsidRPr="00612AE0">
        <w:rPr>
          <w:rFonts w:ascii="Arial" w:hAnsi="Arial" w:cs="Arial"/>
          <w:kern w:val="24"/>
          <w:sz w:val="20"/>
          <w:szCs w:val="20"/>
          <w:lang w:eastAsia="es-MX"/>
        </w:rPr>
        <w:t xml:space="preserve"> para la Desincorporación de Bienes Muebles de la Administración del Municipio de Saltillo, Coahuila; publicado en el Periódico Oficial, número 4 de fecha 12 de enero de 2010, así como </w:t>
      </w:r>
      <w:r w:rsidRPr="00612AE0">
        <w:rPr>
          <w:rFonts w:ascii="Arial" w:hAnsi="Arial" w:cs="Arial"/>
          <w:sz w:val="20"/>
          <w:szCs w:val="20"/>
          <w:lang w:eastAsia="es-MX"/>
        </w:rPr>
        <w:t>todas las disposiciones que se opongan a</w:t>
      </w:r>
      <w:r>
        <w:rPr>
          <w:rFonts w:ascii="Arial" w:hAnsi="Arial" w:cs="Arial"/>
          <w:sz w:val="20"/>
          <w:szCs w:val="20"/>
          <w:lang w:eastAsia="es-MX"/>
        </w:rPr>
        <w:t xml:space="preserve"> los dispuesto por el presente r</w:t>
      </w:r>
      <w:r w:rsidRPr="00612AE0">
        <w:rPr>
          <w:rFonts w:ascii="Arial" w:hAnsi="Arial" w:cs="Arial"/>
          <w:sz w:val="20"/>
          <w:szCs w:val="20"/>
          <w:lang w:eastAsia="es-MX"/>
        </w:rPr>
        <w:t>eglamento.</w:t>
      </w:r>
    </w:p>
    <w:p w:rsidR="001C69E8" w:rsidRDefault="001C69E8" w:rsidP="001C69E8">
      <w:pPr>
        <w:ind w:right="-93" w:firstLine="708"/>
        <w:jc w:val="both"/>
        <w:rPr>
          <w:rFonts w:ascii="Arial" w:hAnsi="Arial" w:cs="Arial"/>
          <w:b/>
          <w:sz w:val="20"/>
          <w:szCs w:val="20"/>
        </w:rPr>
      </w:pPr>
    </w:p>
    <w:p w:rsidR="001C69E8" w:rsidRPr="00612AE0" w:rsidRDefault="001C69E8" w:rsidP="001C69E8">
      <w:pPr>
        <w:ind w:right="-93" w:firstLine="708"/>
        <w:jc w:val="both"/>
        <w:rPr>
          <w:rFonts w:ascii="Arial" w:hAnsi="Arial" w:cs="Arial"/>
          <w:sz w:val="20"/>
          <w:szCs w:val="20"/>
        </w:rPr>
      </w:pPr>
      <w:r w:rsidRPr="00612AE0">
        <w:rPr>
          <w:rFonts w:ascii="Arial" w:hAnsi="Arial" w:cs="Arial"/>
          <w:b/>
          <w:sz w:val="20"/>
          <w:szCs w:val="20"/>
        </w:rPr>
        <w:lastRenderedPageBreak/>
        <w:t>TERCERO.-</w:t>
      </w:r>
      <w:r w:rsidRPr="00612AE0">
        <w:rPr>
          <w:rFonts w:ascii="Arial" w:hAnsi="Arial" w:cs="Arial"/>
          <w:sz w:val="20"/>
          <w:szCs w:val="20"/>
        </w:rPr>
        <w:t xml:space="preserve"> Las desincorporaciones que se encuentren en trámite antes de la expedición del presente reglamento se tramitarán de conformidad al reglamento anterior.</w:t>
      </w:r>
    </w:p>
    <w:p w:rsidR="006E351C" w:rsidRDefault="006E351C" w:rsidP="006E351C">
      <w:pPr>
        <w:ind w:left="426" w:right="-93"/>
        <w:jc w:val="center"/>
        <w:rPr>
          <w:rFonts w:ascii="Arial" w:hAnsi="Arial" w:cs="Arial"/>
          <w:b/>
          <w:color w:val="000000"/>
          <w:sz w:val="20"/>
          <w:szCs w:val="20"/>
          <w:lang w:eastAsia="es-MX"/>
        </w:rPr>
      </w:pPr>
    </w:p>
    <w:p w:rsidR="00F8352B" w:rsidRDefault="00F8352B" w:rsidP="00F8352B">
      <w:pPr>
        <w:ind w:right="-93"/>
        <w:jc w:val="center"/>
        <w:rPr>
          <w:rFonts w:ascii="Arial" w:eastAsia="Times" w:hAnsi="Arial" w:cs="Arial"/>
          <w:b/>
          <w:sz w:val="20"/>
          <w:szCs w:val="20"/>
        </w:rPr>
      </w:pPr>
      <w:r>
        <w:rPr>
          <w:rFonts w:ascii="Arial" w:eastAsia="Times" w:hAnsi="Arial" w:cs="Arial"/>
          <w:b/>
          <w:sz w:val="20"/>
          <w:szCs w:val="20"/>
        </w:rPr>
        <w:t>A C U E R D O     271</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E45DFC" w:rsidRDefault="00E45DFC" w:rsidP="00C932EF">
      <w:pPr>
        <w:ind w:right="-93"/>
        <w:jc w:val="both"/>
        <w:rPr>
          <w:rFonts w:ascii="Arial" w:hAnsi="Arial" w:cs="Arial"/>
          <w:sz w:val="20"/>
          <w:szCs w:val="20"/>
        </w:rPr>
      </w:pPr>
    </w:p>
    <w:p w:rsidR="00C932EF" w:rsidRPr="00C932EF" w:rsidRDefault="00C932EF" w:rsidP="00C932EF">
      <w:pPr>
        <w:ind w:right="-93"/>
        <w:jc w:val="both"/>
        <w:rPr>
          <w:rFonts w:ascii="Arial" w:hAnsi="Arial" w:cs="Arial"/>
          <w:sz w:val="20"/>
          <w:szCs w:val="20"/>
        </w:rPr>
      </w:pPr>
      <w:r w:rsidRPr="00C932EF">
        <w:rPr>
          <w:rFonts w:ascii="Arial" w:hAnsi="Arial" w:cs="Arial"/>
          <w:sz w:val="20"/>
          <w:szCs w:val="20"/>
        </w:rPr>
        <w:t>PRIMERO.- Se aprueba dictamen presentado por la Comisión de Gobernación y Reglamentos del Republicano Ayuntamiento, en consecuencia la creación del Reglamento para la Desincorporación y Enajenación de Bienes Muebles de la Administración del Municipio de Saltillo, Coahuila de Zaragoza.</w:t>
      </w:r>
    </w:p>
    <w:p w:rsidR="00C932EF" w:rsidRPr="00C932EF" w:rsidRDefault="00C932EF" w:rsidP="00C932EF">
      <w:pPr>
        <w:ind w:right="-93"/>
        <w:jc w:val="both"/>
        <w:rPr>
          <w:rFonts w:ascii="Arial" w:hAnsi="Arial" w:cs="Arial"/>
          <w:sz w:val="20"/>
          <w:szCs w:val="20"/>
        </w:rPr>
      </w:pPr>
    </w:p>
    <w:p w:rsidR="00C932EF" w:rsidRPr="00C932EF" w:rsidRDefault="00C932EF" w:rsidP="00C932EF">
      <w:pPr>
        <w:ind w:right="-93"/>
        <w:jc w:val="both"/>
        <w:rPr>
          <w:rFonts w:ascii="Arial" w:hAnsi="Arial" w:cs="Arial"/>
          <w:sz w:val="20"/>
          <w:szCs w:val="20"/>
        </w:rPr>
      </w:pPr>
      <w:r w:rsidRPr="00C932EF">
        <w:rPr>
          <w:rFonts w:ascii="Arial" w:hAnsi="Arial" w:cs="Arial"/>
          <w:sz w:val="20"/>
          <w:szCs w:val="20"/>
        </w:rPr>
        <w:t>SEGUNDO.- Comuníquese a la Secretaría del Republicano Ayuntamiento para los efectos legales a que haya a lugar.</w:t>
      </w:r>
    </w:p>
    <w:p w:rsidR="00C932EF" w:rsidRPr="00C932EF" w:rsidRDefault="00C932EF" w:rsidP="00C932EF">
      <w:pPr>
        <w:ind w:right="-93"/>
        <w:jc w:val="both"/>
        <w:rPr>
          <w:rFonts w:ascii="Arial" w:hAnsi="Arial" w:cs="Arial"/>
          <w:sz w:val="20"/>
          <w:szCs w:val="20"/>
        </w:rPr>
      </w:pPr>
    </w:p>
    <w:p w:rsidR="00C932EF" w:rsidRDefault="00C932EF" w:rsidP="00C932EF">
      <w:pPr>
        <w:ind w:right="-93"/>
        <w:jc w:val="both"/>
        <w:rPr>
          <w:rFonts w:ascii="Arial" w:hAnsi="Arial" w:cs="Arial"/>
          <w:sz w:val="20"/>
          <w:szCs w:val="20"/>
        </w:rPr>
      </w:pPr>
      <w:r w:rsidRPr="00C932EF">
        <w:rPr>
          <w:rFonts w:ascii="Arial" w:hAnsi="Arial" w:cs="Arial"/>
          <w:sz w:val="20"/>
          <w:szCs w:val="20"/>
        </w:rPr>
        <w:t>TERCERO.- Publíquese en el Periódico Oficial del Gobierno del Estado, independientemente de lo propio en la Gaceta Municipal.</w:t>
      </w:r>
    </w:p>
    <w:p w:rsidR="006E351C" w:rsidRDefault="006E351C" w:rsidP="00C932EF">
      <w:pPr>
        <w:spacing w:line="360" w:lineRule="auto"/>
        <w:ind w:right="-93"/>
        <w:jc w:val="both"/>
        <w:rPr>
          <w:rFonts w:ascii="Arial" w:hAnsi="Arial" w:cs="Arial"/>
          <w:sz w:val="20"/>
          <w:szCs w:val="20"/>
        </w:rPr>
      </w:pPr>
      <w:r>
        <w:rPr>
          <w:rFonts w:ascii="Arial" w:hAnsi="Arial" w:cs="Arial"/>
          <w:sz w:val="20"/>
          <w:szCs w:val="20"/>
        </w:rPr>
        <w:t>…………………………..</w:t>
      </w:r>
    </w:p>
    <w:p w:rsidR="006E351C" w:rsidRDefault="00A73F95" w:rsidP="00A73F95">
      <w:pPr>
        <w:ind w:right="-141"/>
        <w:jc w:val="center"/>
        <w:rPr>
          <w:rFonts w:ascii="Arial" w:hAnsi="Arial" w:cs="Arial"/>
          <w:b/>
          <w:color w:val="000000"/>
          <w:sz w:val="20"/>
          <w:szCs w:val="20"/>
        </w:rPr>
      </w:pPr>
      <w:r w:rsidRPr="007669CB">
        <w:rPr>
          <w:rFonts w:ascii="Arial" w:hAnsi="Arial" w:cs="Arial"/>
          <w:b/>
          <w:color w:val="000000"/>
          <w:sz w:val="20"/>
          <w:szCs w:val="20"/>
        </w:rPr>
        <w:t>REGLAMENTO DE LA GACETA MUNICIPAL DEL R. AYUNTAMIENTO.</w:t>
      </w:r>
    </w:p>
    <w:p w:rsidR="00A73F95" w:rsidRDefault="00A73F95" w:rsidP="00A73F95">
      <w:pPr>
        <w:ind w:right="-141"/>
        <w:jc w:val="center"/>
        <w:rPr>
          <w:rFonts w:ascii="Arial" w:hAnsi="Arial" w:cs="Arial"/>
          <w:sz w:val="20"/>
          <w:szCs w:val="20"/>
        </w:rPr>
      </w:pPr>
    </w:p>
    <w:p w:rsidR="00733AD8" w:rsidRPr="008D3294" w:rsidRDefault="00733AD8" w:rsidP="00733AD8">
      <w:pPr>
        <w:ind w:right="-93"/>
        <w:jc w:val="center"/>
        <w:rPr>
          <w:rFonts w:ascii="Arial" w:hAnsi="Arial" w:cs="Arial"/>
          <w:b/>
          <w:sz w:val="20"/>
          <w:szCs w:val="20"/>
        </w:rPr>
      </w:pPr>
      <w:r w:rsidRPr="008D3294">
        <w:rPr>
          <w:rFonts w:ascii="Arial" w:hAnsi="Arial" w:cs="Arial"/>
          <w:b/>
          <w:sz w:val="20"/>
          <w:szCs w:val="20"/>
        </w:rPr>
        <w:t xml:space="preserve">CAPÍTULO PRIMERO </w:t>
      </w:r>
    </w:p>
    <w:p w:rsidR="00733AD8" w:rsidRPr="008D3294" w:rsidRDefault="00733AD8" w:rsidP="00733AD8">
      <w:pPr>
        <w:ind w:right="-93"/>
        <w:jc w:val="center"/>
        <w:rPr>
          <w:rFonts w:ascii="Arial" w:hAnsi="Arial" w:cs="Arial"/>
          <w:b/>
          <w:sz w:val="20"/>
          <w:szCs w:val="20"/>
        </w:rPr>
      </w:pPr>
      <w:r w:rsidRPr="008D3294">
        <w:rPr>
          <w:rFonts w:ascii="Arial" w:hAnsi="Arial" w:cs="Arial"/>
          <w:b/>
          <w:sz w:val="20"/>
          <w:szCs w:val="20"/>
        </w:rPr>
        <w:t>DISPOSICIONES GENERALES</w:t>
      </w:r>
    </w:p>
    <w:p w:rsidR="00733AD8" w:rsidRPr="008D3294" w:rsidRDefault="00733AD8" w:rsidP="00733AD8">
      <w:pPr>
        <w:ind w:right="-93"/>
        <w:jc w:val="both"/>
        <w:rPr>
          <w:rFonts w:ascii="Arial" w:hAnsi="Arial" w:cs="Arial"/>
          <w:b/>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Artículo 1.</w:t>
      </w:r>
      <w:r w:rsidRPr="008D3294">
        <w:rPr>
          <w:rFonts w:ascii="Arial" w:hAnsi="Arial" w:cs="Arial"/>
          <w:sz w:val="20"/>
          <w:szCs w:val="20"/>
        </w:rPr>
        <w:t xml:space="preserve"> El presente </w:t>
      </w:r>
      <w:r>
        <w:rPr>
          <w:rFonts w:ascii="Arial" w:hAnsi="Arial" w:cs="Arial"/>
          <w:sz w:val="20"/>
          <w:szCs w:val="20"/>
        </w:rPr>
        <w:t>r</w:t>
      </w:r>
      <w:r w:rsidRPr="008D3294">
        <w:rPr>
          <w:rFonts w:ascii="Arial" w:hAnsi="Arial" w:cs="Arial"/>
          <w:sz w:val="20"/>
          <w:szCs w:val="20"/>
        </w:rPr>
        <w:t>eglamento es de orden público e interés social y tiene por objeto regular la elaboración, contenido, difusión y distribución de la Gaceta Municipal del R. Ayuntamiento de Saltillo, Coahuila de Zaragoza.</w:t>
      </w:r>
    </w:p>
    <w:p w:rsidR="00733AD8" w:rsidRPr="008D3294" w:rsidRDefault="00733AD8" w:rsidP="00733AD8">
      <w:pPr>
        <w:ind w:right="-93"/>
        <w:jc w:val="both"/>
        <w:rPr>
          <w:rFonts w:ascii="Arial" w:hAnsi="Arial" w:cs="Arial"/>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Artículo 2.</w:t>
      </w:r>
      <w:r w:rsidRPr="008D3294">
        <w:rPr>
          <w:rFonts w:ascii="Arial" w:hAnsi="Arial" w:cs="Arial"/>
          <w:sz w:val="20"/>
          <w:szCs w:val="20"/>
        </w:rPr>
        <w:t xml:space="preserve"> La Gaceta Municipal es el órgano oficial de comunicación del Gobierno Municipal de Saltillo, Coahuila de Zaragoza; de carácter permanente, social e interés público, cuya función consiste en difundir por medio escrito y digital, los reglamentos, circulares, acuerdos, resoluciones y demás disposiciones administrativas de observancia general y obligatoria que emita el Ayuntamiento.</w:t>
      </w:r>
    </w:p>
    <w:p w:rsidR="00733AD8" w:rsidRPr="008D3294" w:rsidRDefault="00733AD8" w:rsidP="00733AD8">
      <w:pPr>
        <w:ind w:right="-93"/>
        <w:jc w:val="both"/>
        <w:rPr>
          <w:rFonts w:ascii="Arial" w:hAnsi="Arial" w:cs="Arial"/>
          <w:sz w:val="20"/>
          <w:szCs w:val="20"/>
        </w:rPr>
      </w:pPr>
    </w:p>
    <w:p w:rsidR="00733AD8" w:rsidRPr="008D3294" w:rsidRDefault="00733AD8" w:rsidP="00733AD8">
      <w:pPr>
        <w:ind w:right="-93"/>
        <w:jc w:val="both"/>
        <w:rPr>
          <w:rFonts w:ascii="Arial" w:hAnsi="Arial" w:cs="Arial"/>
          <w:w w:val="101"/>
          <w:sz w:val="20"/>
          <w:szCs w:val="20"/>
        </w:rPr>
      </w:pPr>
      <w:r w:rsidRPr="008D3294">
        <w:rPr>
          <w:rFonts w:ascii="Arial" w:hAnsi="Arial" w:cs="Arial"/>
          <w:b/>
          <w:sz w:val="20"/>
          <w:szCs w:val="20"/>
        </w:rPr>
        <w:t xml:space="preserve">Artículo </w:t>
      </w:r>
      <w:r w:rsidRPr="008D3294">
        <w:rPr>
          <w:rFonts w:ascii="Arial" w:hAnsi="Arial" w:cs="Arial"/>
          <w:b/>
          <w:bCs/>
          <w:sz w:val="20"/>
          <w:szCs w:val="20"/>
        </w:rPr>
        <w:t>3</w:t>
      </w:r>
      <w:r w:rsidRPr="008D3294">
        <w:rPr>
          <w:rFonts w:ascii="Arial" w:hAnsi="Arial" w:cs="Arial"/>
          <w:spacing w:val="-2"/>
          <w:sz w:val="20"/>
          <w:szCs w:val="20"/>
        </w:rPr>
        <w:t xml:space="preserve">. </w:t>
      </w:r>
      <w:r w:rsidRPr="008D3294">
        <w:rPr>
          <w:rFonts w:ascii="Arial" w:hAnsi="Arial" w:cs="Arial"/>
          <w:sz w:val="20"/>
          <w:szCs w:val="20"/>
        </w:rPr>
        <w:t xml:space="preserve">Para los </w:t>
      </w:r>
      <w:r w:rsidRPr="008D3294">
        <w:rPr>
          <w:rFonts w:ascii="Arial" w:hAnsi="Arial" w:cs="Arial"/>
          <w:spacing w:val="2"/>
          <w:sz w:val="20"/>
          <w:szCs w:val="20"/>
        </w:rPr>
        <w:t>e</w:t>
      </w:r>
      <w:r w:rsidRPr="008D3294">
        <w:rPr>
          <w:rFonts w:ascii="Arial" w:hAnsi="Arial" w:cs="Arial"/>
          <w:spacing w:val="-2"/>
          <w:sz w:val="20"/>
          <w:szCs w:val="20"/>
        </w:rPr>
        <w:t>f</w:t>
      </w:r>
      <w:r w:rsidRPr="008D3294">
        <w:rPr>
          <w:rFonts w:ascii="Arial" w:hAnsi="Arial" w:cs="Arial"/>
          <w:sz w:val="20"/>
          <w:szCs w:val="20"/>
        </w:rPr>
        <w:t>e</w:t>
      </w:r>
      <w:r w:rsidRPr="008D3294">
        <w:rPr>
          <w:rFonts w:ascii="Arial" w:hAnsi="Arial" w:cs="Arial"/>
          <w:spacing w:val="1"/>
          <w:sz w:val="20"/>
          <w:szCs w:val="20"/>
        </w:rPr>
        <w:t>c</w:t>
      </w:r>
      <w:r w:rsidRPr="008D3294">
        <w:rPr>
          <w:rFonts w:ascii="Arial" w:hAnsi="Arial" w:cs="Arial"/>
          <w:spacing w:val="-2"/>
          <w:sz w:val="20"/>
          <w:szCs w:val="20"/>
        </w:rPr>
        <w:t>t</w:t>
      </w:r>
      <w:r w:rsidRPr="008D3294">
        <w:rPr>
          <w:rFonts w:ascii="Arial" w:hAnsi="Arial" w:cs="Arial"/>
          <w:spacing w:val="1"/>
          <w:sz w:val="20"/>
          <w:szCs w:val="20"/>
        </w:rPr>
        <w:t>o</w:t>
      </w:r>
      <w:r w:rsidRPr="008D3294">
        <w:rPr>
          <w:rFonts w:ascii="Arial" w:hAnsi="Arial" w:cs="Arial"/>
          <w:sz w:val="20"/>
          <w:szCs w:val="20"/>
        </w:rPr>
        <w:t>s de este reglament</w:t>
      </w:r>
      <w:r w:rsidRPr="008D3294">
        <w:rPr>
          <w:rFonts w:ascii="Arial" w:hAnsi="Arial" w:cs="Arial"/>
          <w:spacing w:val="1"/>
          <w:sz w:val="20"/>
          <w:szCs w:val="20"/>
        </w:rPr>
        <w:t>o s</w:t>
      </w:r>
      <w:r w:rsidRPr="008D3294">
        <w:rPr>
          <w:rFonts w:ascii="Arial" w:hAnsi="Arial" w:cs="Arial"/>
          <w:sz w:val="20"/>
          <w:szCs w:val="20"/>
        </w:rPr>
        <w:t xml:space="preserve">e entenderá </w:t>
      </w:r>
      <w:r w:rsidRPr="008D3294">
        <w:rPr>
          <w:rFonts w:ascii="Arial" w:hAnsi="Arial" w:cs="Arial"/>
          <w:spacing w:val="2"/>
          <w:w w:val="101"/>
          <w:sz w:val="20"/>
          <w:szCs w:val="20"/>
        </w:rPr>
        <w:t>p</w:t>
      </w:r>
      <w:r w:rsidRPr="008D3294">
        <w:rPr>
          <w:rFonts w:ascii="Arial" w:hAnsi="Arial" w:cs="Arial"/>
          <w:w w:val="101"/>
          <w:sz w:val="20"/>
          <w:szCs w:val="20"/>
        </w:rPr>
        <w:t>or:</w:t>
      </w:r>
    </w:p>
    <w:p w:rsidR="00733AD8" w:rsidRPr="008D3294" w:rsidRDefault="00733AD8" w:rsidP="00733AD8">
      <w:pPr>
        <w:ind w:right="-93"/>
        <w:jc w:val="both"/>
        <w:rPr>
          <w:rFonts w:ascii="Arial" w:hAnsi="Arial" w:cs="Arial"/>
          <w:w w:val="101"/>
          <w:sz w:val="20"/>
          <w:szCs w:val="20"/>
        </w:rPr>
      </w:pPr>
    </w:p>
    <w:p w:rsidR="00733AD8" w:rsidRPr="008D3294" w:rsidRDefault="00733AD8" w:rsidP="00733AD8">
      <w:pPr>
        <w:ind w:right="-93"/>
        <w:jc w:val="both"/>
        <w:rPr>
          <w:rFonts w:ascii="Arial" w:hAnsi="Arial" w:cs="Arial"/>
          <w:w w:val="101"/>
          <w:sz w:val="20"/>
          <w:szCs w:val="20"/>
        </w:rPr>
      </w:pPr>
      <w:r w:rsidRPr="008D3294">
        <w:rPr>
          <w:rFonts w:ascii="Arial" w:hAnsi="Arial" w:cs="Arial"/>
          <w:b/>
          <w:sz w:val="20"/>
          <w:szCs w:val="20"/>
        </w:rPr>
        <w:t>Digital.</w:t>
      </w:r>
      <w:r w:rsidRPr="008D3294">
        <w:rPr>
          <w:rFonts w:ascii="Arial" w:hAnsi="Arial" w:cs="Arial"/>
          <w:sz w:val="20"/>
          <w:szCs w:val="20"/>
        </w:rPr>
        <w:t xml:space="preserve"> Formato</w:t>
      </w:r>
      <w:r w:rsidRPr="008D3294">
        <w:rPr>
          <w:rStyle w:val="apple-converted-space"/>
          <w:rFonts w:ascii="Arial" w:eastAsia="Arial Unicode MS" w:hAnsi="Arial" w:cs="Arial"/>
          <w:color w:val="000000"/>
          <w:spacing w:val="4"/>
          <w:sz w:val="20"/>
          <w:szCs w:val="20"/>
          <w:shd w:val="clear" w:color="auto" w:fill="FFFFFF"/>
        </w:rPr>
        <w:t> </w:t>
      </w:r>
      <w:r w:rsidRPr="008D3294">
        <w:rPr>
          <w:rFonts w:ascii="Arial" w:hAnsi="Arial" w:cs="Arial"/>
          <w:sz w:val="20"/>
          <w:szCs w:val="20"/>
        </w:rPr>
        <w:t>electrónico</w:t>
      </w:r>
      <w:r w:rsidRPr="008D3294">
        <w:rPr>
          <w:rFonts w:ascii="Arial" w:eastAsia="Arial Unicode MS" w:hAnsi="Arial" w:cs="Arial"/>
          <w:color w:val="000000"/>
          <w:spacing w:val="4"/>
          <w:sz w:val="20"/>
          <w:szCs w:val="20"/>
          <w:shd w:val="clear" w:color="auto" w:fill="FFFFFF"/>
        </w:rPr>
        <w:t xml:space="preserve"> en el cual se publica </w:t>
      </w:r>
      <w:r w:rsidRPr="008D3294">
        <w:rPr>
          <w:rFonts w:ascii="Arial" w:hAnsi="Arial" w:cs="Arial"/>
          <w:sz w:val="20"/>
          <w:szCs w:val="20"/>
        </w:rPr>
        <w:t>en</w:t>
      </w:r>
      <w:r w:rsidRPr="008D3294">
        <w:rPr>
          <w:rStyle w:val="apple-converted-space"/>
          <w:rFonts w:ascii="Arial" w:eastAsia="Arial Unicode MS" w:hAnsi="Arial" w:cs="Arial"/>
          <w:color w:val="000000"/>
          <w:spacing w:val="4"/>
          <w:sz w:val="20"/>
          <w:szCs w:val="20"/>
          <w:shd w:val="clear" w:color="auto" w:fill="FFFFFF"/>
        </w:rPr>
        <w:t> </w:t>
      </w:r>
      <w:r w:rsidRPr="008D3294">
        <w:rPr>
          <w:rFonts w:ascii="Arial" w:hAnsi="Arial" w:cs="Arial"/>
          <w:sz w:val="20"/>
          <w:szCs w:val="20"/>
        </w:rPr>
        <w:t>internet</w:t>
      </w:r>
      <w:r w:rsidRPr="008D3294">
        <w:rPr>
          <w:rStyle w:val="apple-converted-space"/>
          <w:rFonts w:ascii="Arial" w:eastAsia="Arial Unicode MS" w:hAnsi="Arial" w:cs="Arial"/>
          <w:color w:val="000000"/>
          <w:spacing w:val="4"/>
          <w:sz w:val="20"/>
          <w:szCs w:val="20"/>
          <w:shd w:val="clear" w:color="auto" w:fill="FFFFFF"/>
        </w:rPr>
        <w:t> </w:t>
      </w:r>
      <w:r w:rsidRPr="008D3294">
        <w:rPr>
          <w:rFonts w:ascii="Arial" w:hAnsi="Arial" w:cs="Arial"/>
          <w:sz w:val="20"/>
          <w:szCs w:val="20"/>
        </w:rPr>
        <w:t>la Gaceta Municipal.</w:t>
      </w:r>
    </w:p>
    <w:p w:rsidR="00733AD8" w:rsidRDefault="00733AD8" w:rsidP="00733AD8">
      <w:pPr>
        <w:ind w:right="-93"/>
        <w:jc w:val="both"/>
        <w:rPr>
          <w:rFonts w:ascii="Arial" w:hAnsi="Arial" w:cs="Arial"/>
          <w:b/>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Gaceta.</w:t>
      </w:r>
      <w:r w:rsidRPr="008D3294">
        <w:rPr>
          <w:rFonts w:ascii="Arial" w:hAnsi="Arial" w:cs="Arial"/>
          <w:sz w:val="20"/>
          <w:szCs w:val="20"/>
        </w:rPr>
        <w:t xml:space="preserve"> Gaceta Municipal.</w:t>
      </w:r>
    </w:p>
    <w:p w:rsidR="00733AD8" w:rsidRDefault="00733AD8" w:rsidP="00733AD8">
      <w:pPr>
        <w:ind w:right="-93"/>
        <w:jc w:val="both"/>
        <w:rPr>
          <w:rFonts w:ascii="Arial" w:hAnsi="Arial" w:cs="Arial"/>
          <w:b/>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 xml:space="preserve">Unidad Administrativa. </w:t>
      </w:r>
      <w:r w:rsidRPr="008D3294">
        <w:rPr>
          <w:rFonts w:ascii="Arial" w:hAnsi="Arial" w:cs="Arial"/>
          <w:sz w:val="20"/>
          <w:szCs w:val="20"/>
        </w:rPr>
        <w:t>Dirección de Área, Subdirección, Departamento o Coordinación de la Administración Pública Municipal.</w:t>
      </w:r>
    </w:p>
    <w:p w:rsidR="00733AD8" w:rsidRDefault="00733AD8" w:rsidP="00733AD8">
      <w:pPr>
        <w:ind w:right="-93"/>
        <w:jc w:val="both"/>
        <w:rPr>
          <w:rFonts w:ascii="Arial" w:hAnsi="Arial" w:cs="Arial"/>
          <w:b/>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 xml:space="preserve">R. Ayuntamiento. </w:t>
      </w:r>
      <w:r w:rsidRPr="008D3294">
        <w:rPr>
          <w:rFonts w:ascii="Arial" w:hAnsi="Arial" w:cs="Arial"/>
          <w:sz w:val="20"/>
          <w:szCs w:val="20"/>
        </w:rPr>
        <w:t>Republicano Ayuntamiento de Saltillo, Coahuila de Zaragoza.</w:t>
      </w:r>
    </w:p>
    <w:p w:rsidR="00733AD8" w:rsidRDefault="00733AD8" w:rsidP="00733AD8">
      <w:pPr>
        <w:ind w:right="-93"/>
        <w:jc w:val="center"/>
        <w:rPr>
          <w:rFonts w:ascii="Arial" w:hAnsi="Arial" w:cs="Arial"/>
          <w:b/>
          <w:sz w:val="20"/>
          <w:szCs w:val="20"/>
        </w:rPr>
      </w:pPr>
    </w:p>
    <w:p w:rsidR="00733AD8" w:rsidRPr="008D3294" w:rsidRDefault="00733AD8" w:rsidP="00733AD8">
      <w:pPr>
        <w:ind w:right="-93"/>
        <w:jc w:val="center"/>
        <w:rPr>
          <w:rFonts w:ascii="Arial" w:hAnsi="Arial" w:cs="Arial"/>
          <w:b/>
          <w:sz w:val="20"/>
          <w:szCs w:val="20"/>
        </w:rPr>
      </w:pPr>
      <w:r w:rsidRPr="008D3294">
        <w:rPr>
          <w:rFonts w:ascii="Arial" w:hAnsi="Arial" w:cs="Arial"/>
          <w:b/>
          <w:sz w:val="20"/>
          <w:szCs w:val="20"/>
        </w:rPr>
        <w:t xml:space="preserve">CAPÍTULO SEGUNDO </w:t>
      </w:r>
    </w:p>
    <w:p w:rsidR="00733AD8" w:rsidRPr="008D3294" w:rsidRDefault="00733AD8" w:rsidP="00733AD8">
      <w:pPr>
        <w:ind w:right="-93"/>
        <w:jc w:val="center"/>
        <w:rPr>
          <w:rFonts w:ascii="Arial" w:hAnsi="Arial" w:cs="Arial"/>
          <w:b/>
          <w:sz w:val="20"/>
          <w:szCs w:val="20"/>
        </w:rPr>
      </w:pPr>
      <w:r w:rsidRPr="008D3294">
        <w:rPr>
          <w:rFonts w:ascii="Arial" w:hAnsi="Arial" w:cs="Arial"/>
          <w:b/>
          <w:sz w:val="20"/>
          <w:szCs w:val="20"/>
        </w:rPr>
        <w:t>DE LA PUBLICACIÓN DE LA GACETA</w:t>
      </w:r>
    </w:p>
    <w:p w:rsidR="00733AD8" w:rsidRPr="008D3294" w:rsidRDefault="00733AD8" w:rsidP="00733AD8">
      <w:pPr>
        <w:ind w:right="-93"/>
        <w:jc w:val="both"/>
        <w:rPr>
          <w:rFonts w:ascii="Arial" w:hAnsi="Arial" w:cs="Arial"/>
          <w:b/>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Artículo 4.</w:t>
      </w:r>
      <w:r w:rsidRPr="008D3294">
        <w:rPr>
          <w:rFonts w:ascii="Arial" w:hAnsi="Arial" w:cs="Arial"/>
          <w:sz w:val="20"/>
          <w:szCs w:val="20"/>
        </w:rPr>
        <w:t xml:space="preserve"> Para efectos de difusión en la Gaceta Municipal, corresponde al Presidente Municipal </w:t>
      </w:r>
    </w:p>
    <w:p w:rsidR="00733AD8" w:rsidRPr="008D3294" w:rsidRDefault="00733AD8" w:rsidP="00733AD8">
      <w:pPr>
        <w:ind w:right="-93"/>
        <w:jc w:val="both"/>
        <w:rPr>
          <w:rFonts w:ascii="Arial" w:hAnsi="Arial" w:cs="Arial"/>
          <w:sz w:val="20"/>
          <w:szCs w:val="20"/>
        </w:rPr>
      </w:pPr>
    </w:p>
    <w:p w:rsidR="00733AD8" w:rsidRPr="008D3294" w:rsidRDefault="00733AD8" w:rsidP="00BB0C7F">
      <w:pPr>
        <w:numPr>
          <w:ilvl w:val="0"/>
          <w:numId w:val="21"/>
        </w:numPr>
        <w:ind w:left="567" w:right="-93" w:hanging="142"/>
        <w:jc w:val="both"/>
        <w:rPr>
          <w:rFonts w:ascii="Arial" w:hAnsi="Arial" w:cs="Arial"/>
          <w:sz w:val="20"/>
          <w:szCs w:val="20"/>
        </w:rPr>
      </w:pPr>
      <w:r w:rsidRPr="008D3294">
        <w:rPr>
          <w:rFonts w:ascii="Arial" w:hAnsi="Arial" w:cs="Arial"/>
          <w:sz w:val="20"/>
          <w:szCs w:val="20"/>
        </w:rPr>
        <w:t>La publicación de los reglamentos, circulares y disposiciones administrativas de observancia general que emita el Ayuntamiento, conforme a lo dispuesto en el artículo 176 del Código Municipal para el Estado de Coahuila de Zaragoza.</w:t>
      </w:r>
    </w:p>
    <w:p w:rsidR="00733AD8" w:rsidRPr="008D3294" w:rsidRDefault="00733AD8" w:rsidP="00BB0C7F">
      <w:pPr>
        <w:pStyle w:val="Prrafodelista"/>
        <w:numPr>
          <w:ilvl w:val="0"/>
          <w:numId w:val="21"/>
        </w:numPr>
        <w:spacing w:line="259" w:lineRule="auto"/>
        <w:ind w:left="567" w:right="-93" w:hanging="142"/>
        <w:jc w:val="both"/>
        <w:rPr>
          <w:rFonts w:ascii="Arial" w:hAnsi="Arial" w:cs="Arial"/>
          <w:sz w:val="20"/>
          <w:szCs w:val="20"/>
        </w:rPr>
      </w:pPr>
      <w:r w:rsidRPr="008D3294">
        <w:rPr>
          <w:rFonts w:ascii="Arial" w:hAnsi="Arial" w:cs="Arial"/>
          <w:sz w:val="20"/>
          <w:szCs w:val="20"/>
        </w:rPr>
        <w:t>Dirigir, a través de la Secretaría del Ayuntamiento, la Gaceta.</w:t>
      </w:r>
    </w:p>
    <w:p w:rsidR="00733AD8" w:rsidRPr="008D3294" w:rsidRDefault="00733AD8" w:rsidP="00BB0C7F">
      <w:pPr>
        <w:pStyle w:val="Prrafodelista"/>
        <w:numPr>
          <w:ilvl w:val="0"/>
          <w:numId w:val="21"/>
        </w:numPr>
        <w:spacing w:line="259" w:lineRule="auto"/>
        <w:ind w:left="567" w:right="-93" w:hanging="142"/>
        <w:jc w:val="both"/>
        <w:rPr>
          <w:rFonts w:ascii="Arial" w:hAnsi="Arial" w:cs="Arial"/>
          <w:sz w:val="20"/>
          <w:szCs w:val="20"/>
        </w:rPr>
      </w:pPr>
      <w:r w:rsidRPr="008D3294">
        <w:rPr>
          <w:rFonts w:ascii="Arial" w:hAnsi="Arial" w:cs="Arial"/>
          <w:sz w:val="20"/>
          <w:szCs w:val="20"/>
        </w:rPr>
        <w:t>Ordenar la publicación de la información y documentación que se difunda en la Gaceta.</w:t>
      </w:r>
    </w:p>
    <w:p w:rsidR="00733AD8" w:rsidRPr="008D3294" w:rsidRDefault="00733AD8" w:rsidP="00BB0C7F">
      <w:pPr>
        <w:pStyle w:val="Prrafodelista"/>
        <w:numPr>
          <w:ilvl w:val="0"/>
          <w:numId w:val="21"/>
        </w:numPr>
        <w:spacing w:line="259" w:lineRule="auto"/>
        <w:ind w:left="567" w:right="-93" w:hanging="142"/>
        <w:jc w:val="both"/>
        <w:rPr>
          <w:rFonts w:ascii="Arial" w:hAnsi="Arial" w:cs="Arial"/>
          <w:sz w:val="20"/>
          <w:szCs w:val="20"/>
        </w:rPr>
      </w:pPr>
      <w:r w:rsidRPr="008D3294">
        <w:rPr>
          <w:rFonts w:ascii="Arial" w:hAnsi="Arial" w:cs="Arial"/>
          <w:sz w:val="20"/>
          <w:szCs w:val="20"/>
        </w:rPr>
        <w:t xml:space="preserve">Fijar las directrices técnicas de operación que garanticen la seguridad e inalterabilidad de la edición de la Gaceta Municipal. </w:t>
      </w:r>
    </w:p>
    <w:p w:rsidR="00733AD8" w:rsidRPr="008D3294" w:rsidRDefault="00733AD8" w:rsidP="00BB0C7F">
      <w:pPr>
        <w:pStyle w:val="Prrafodelista"/>
        <w:numPr>
          <w:ilvl w:val="0"/>
          <w:numId w:val="21"/>
        </w:numPr>
        <w:spacing w:line="259" w:lineRule="auto"/>
        <w:ind w:left="567" w:right="-93" w:hanging="142"/>
        <w:jc w:val="both"/>
        <w:rPr>
          <w:rFonts w:ascii="Arial" w:hAnsi="Arial" w:cs="Arial"/>
          <w:sz w:val="20"/>
          <w:szCs w:val="20"/>
        </w:rPr>
      </w:pPr>
      <w:r w:rsidRPr="008D3294">
        <w:rPr>
          <w:rFonts w:ascii="Arial" w:hAnsi="Arial" w:cs="Arial"/>
          <w:sz w:val="20"/>
          <w:szCs w:val="20"/>
        </w:rPr>
        <w:t>Expedir las reglas y procedimientos a que se sujetará la recepción, captura, cotejo y edición de la información y documentación que deba ser publicada en la Gaceta.</w:t>
      </w:r>
    </w:p>
    <w:p w:rsidR="00733AD8" w:rsidRDefault="00733AD8" w:rsidP="00733AD8">
      <w:pPr>
        <w:ind w:right="-93"/>
        <w:jc w:val="both"/>
        <w:rPr>
          <w:rFonts w:ascii="Arial" w:hAnsi="Arial" w:cs="Arial"/>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sz w:val="20"/>
          <w:szCs w:val="20"/>
        </w:rPr>
        <w:lastRenderedPageBreak/>
        <w:t>Las demás que se deriven del presente reglamento y otras disposiciones aplicables.</w:t>
      </w:r>
    </w:p>
    <w:p w:rsidR="00733AD8" w:rsidRPr="008D3294" w:rsidRDefault="00733AD8" w:rsidP="00733AD8">
      <w:pPr>
        <w:ind w:right="-93"/>
        <w:jc w:val="both"/>
        <w:rPr>
          <w:rFonts w:ascii="Arial" w:hAnsi="Arial" w:cs="Arial"/>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Artículo 5.</w:t>
      </w:r>
      <w:r w:rsidRPr="008D3294">
        <w:rPr>
          <w:rFonts w:ascii="Arial" w:hAnsi="Arial" w:cs="Arial"/>
          <w:sz w:val="20"/>
          <w:szCs w:val="20"/>
        </w:rPr>
        <w:t xml:space="preserve"> Corresponde al titular de la Secretaría del Ayuntamiento con relación a la Gaceta: </w:t>
      </w:r>
    </w:p>
    <w:p w:rsidR="00733AD8" w:rsidRPr="008D3294" w:rsidRDefault="00733AD8" w:rsidP="00733AD8">
      <w:pPr>
        <w:ind w:right="-93"/>
        <w:jc w:val="both"/>
        <w:rPr>
          <w:rFonts w:ascii="Arial" w:hAnsi="Arial" w:cs="Arial"/>
          <w:sz w:val="20"/>
          <w:szCs w:val="20"/>
        </w:rPr>
      </w:pPr>
    </w:p>
    <w:p w:rsidR="00733AD8" w:rsidRPr="008D3294" w:rsidRDefault="00733AD8" w:rsidP="00BB0C7F">
      <w:pPr>
        <w:pStyle w:val="Prrafodelista"/>
        <w:numPr>
          <w:ilvl w:val="0"/>
          <w:numId w:val="22"/>
        </w:numPr>
        <w:ind w:left="567" w:right="-93" w:hanging="142"/>
        <w:jc w:val="both"/>
        <w:rPr>
          <w:rFonts w:ascii="Arial" w:hAnsi="Arial" w:cs="Arial"/>
          <w:sz w:val="20"/>
          <w:szCs w:val="20"/>
        </w:rPr>
      </w:pPr>
      <w:r w:rsidRPr="008D3294">
        <w:rPr>
          <w:rFonts w:ascii="Arial" w:hAnsi="Arial" w:cs="Arial"/>
          <w:sz w:val="20"/>
          <w:szCs w:val="20"/>
        </w:rPr>
        <w:t>Organizar y administrar la Unidad Administrativa bajo su cargo responsable de la elaboración y edición de la Gaceta.</w:t>
      </w:r>
    </w:p>
    <w:p w:rsidR="00733AD8" w:rsidRPr="008D3294" w:rsidRDefault="00733AD8" w:rsidP="00BB0C7F">
      <w:pPr>
        <w:pStyle w:val="Prrafodelista"/>
        <w:numPr>
          <w:ilvl w:val="0"/>
          <w:numId w:val="22"/>
        </w:numPr>
        <w:ind w:left="567" w:right="-93" w:hanging="142"/>
        <w:jc w:val="both"/>
        <w:rPr>
          <w:rFonts w:ascii="Arial" w:hAnsi="Arial" w:cs="Arial"/>
          <w:sz w:val="20"/>
          <w:szCs w:val="20"/>
        </w:rPr>
      </w:pPr>
      <w:r w:rsidRPr="008D3294">
        <w:rPr>
          <w:rFonts w:ascii="Arial" w:hAnsi="Arial" w:cs="Arial"/>
          <w:sz w:val="20"/>
          <w:szCs w:val="20"/>
        </w:rPr>
        <w:t xml:space="preserve">Publicar las resoluciones y acuerdos que le ordene el R. Ayuntamiento. </w:t>
      </w:r>
    </w:p>
    <w:p w:rsidR="00733AD8" w:rsidRPr="008D3294" w:rsidRDefault="00733AD8" w:rsidP="00BB0C7F">
      <w:pPr>
        <w:pStyle w:val="Prrafodelista"/>
        <w:numPr>
          <w:ilvl w:val="0"/>
          <w:numId w:val="22"/>
        </w:numPr>
        <w:ind w:left="567" w:right="-93" w:hanging="142"/>
        <w:jc w:val="both"/>
        <w:rPr>
          <w:rFonts w:ascii="Arial" w:hAnsi="Arial" w:cs="Arial"/>
          <w:sz w:val="20"/>
          <w:szCs w:val="20"/>
        </w:rPr>
      </w:pPr>
      <w:r w:rsidRPr="008D3294">
        <w:rPr>
          <w:rFonts w:ascii="Arial" w:hAnsi="Arial" w:cs="Arial"/>
          <w:sz w:val="20"/>
          <w:szCs w:val="20"/>
        </w:rPr>
        <w:t>Elaborar y remitir al Presidente Municipal un informe trimestral relativo a las condiciones de funcionamiento, operativas y técnicas, de la Gaceta.</w:t>
      </w:r>
    </w:p>
    <w:p w:rsidR="00733AD8" w:rsidRPr="008D3294" w:rsidRDefault="00733AD8" w:rsidP="00BB0C7F">
      <w:pPr>
        <w:pStyle w:val="Prrafodelista"/>
        <w:numPr>
          <w:ilvl w:val="0"/>
          <w:numId w:val="22"/>
        </w:numPr>
        <w:ind w:left="567" w:right="-93" w:hanging="142"/>
        <w:jc w:val="both"/>
        <w:rPr>
          <w:rFonts w:ascii="Arial" w:hAnsi="Arial" w:cs="Arial"/>
          <w:sz w:val="20"/>
          <w:szCs w:val="20"/>
        </w:rPr>
      </w:pPr>
      <w:r w:rsidRPr="008D3294">
        <w:rPr>
          <w:rFonts w:ascii="Arial" w:hAnsi="Arial" w:cs="Arial"/>
          <w:sz w:val="20"/>
          <w:szCs w:val="20"/>
        </w:rPr>
        <w:t>Proponer al Presidente Municipal la celebración de acuerdos o convenios necesarios para hacer eficaz y eficiente la publicación, difusión y consulta de la Gaceta.</w:t>
      </w:r>
    </w:p>
    <w:p w:rsidR="00733AD8" w:rsidRPr="008D3294" w:rsidRDefault="00733AD8" w:rsidP="00BB0C7F">
      <w:pPr>
        <w:pStyle w:val="Prrafodelista"/>
        <w:numPr>
          <w:ilvl w:val="0"/>
          <w:numId w:val="22"/>
        </w:numPr>
        <w:ind w:left="567" w:right="-93" w:hanging="142"/>
        <w:jc w:val="both"/>
        <w:rPr>
          <w:rFonts w:ascii="Arial" w:hAnsi="Arial" w:cs="Arial"/>
          <w:sz w:val="20"/>
          <w:szCs w:val="20"/>
        </w:rPr>
      </w:pPr>
      <w:r w:rsidRPr="008D3294">
        <w:rPr>
          <w:rFonts w:ascii="Arial" w:hAnsi="Arial" w:cs="Arial"/>
          <w:sz w:val="20"/>
          <w:szCs w:val="20"/>
        </w:rPr>
        <w:t>Organizar y resguardar el archivo de la Gaceta.</w:t>
      </w:r>
    </w:p>
    <w:p w:rsidR="00733AD8" w:rsidRPr="008D3294" w:rsidRDefault="00733AD8" w:rsidP="00BB0C7F">
      <w:pPr>
        <w:pStyle w:val="Prrafodelista"/>
        <w:numPr>
          <w:ilvl w:val="0"/>
          <w:numId w:val="22"/>
        </w:numPr>
        <w:ind w:left="567" w:right="-93" w:hanging="142"/>
        <w:jc w:val="both"/>
        <w:rPr>
          <w:rFonts w:ascii="Arial" w:hAnsi="Arial" w:cs="Arial"/>
          <w:sz w:val="20"/>
          <w:szCs w:val="20"/>
        </w:rPr>
      </w:pPr>
      <w:r w:rsidRPr="008D3294">
        <w:rPr>
          <w:rFonts w:ascii="Arial" w:hAnsi="Arial" w:cs="Arial"/>
          <w:sz w:val="20"/>
          <w:szCs w:val="20"/>
        </w:rPr>
        <w:t>Informar al Presidente Municipal de los errores u omisiones detectadas en las publicaciones y previa autorización, elaborar y publicar la correspondiente fe de erratas.</w:t>
      </w:r>
    </w:p>
    <w:p w:rsidR="00733AD8" w:rsidRDefault="00733AD8" w:rsidP="00733AD8">
      <w:pPr>
        <w:ind w:right="-93"/>
        <w:jc w:val="both"/>
        <w:rPr>
          <w:rFonts w:ascii="Arial" w:hAnsi="Arial" w:cs="Arial"/>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sz w:val="20"/>
          <w:szCs w:val="20"/>
        </w:rPr>
        <w:t>Las demás que le imponga el presente reglamento y otras disposiciones aplicables.</w:t>
      </w:r>
    </w:p>
    <w:p w:rsidR="00733AD8" w:rsidRPr="008D3294" w:rsidRDefault="00733AD8" w:rsidP="00733AD8">
      <w:pPr>
        <w:ind w:right="-93"/>
        <w:jc w:val="both"/>
        <w:rPr>
          <w:rFonts w:ascii="Arial" w:hAnsi="Arial" w:cs="Arial"/>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Artículo 6.</w:t>
      </w:r>
      <w:r w:rsidRPr="008D3294">
        <w:rPr>
          <w:rFonts w:ascii="Arial" w:hAnsi="Arial" w:cs="Arial"/>
          <w:sz w:val="20"/>
          <w:szCs w:val="20"/>
        </w:rPr>
        <w:t xml:space="preserve"> La información difundida deberá realizarse en días hábiles. </w:t>
      </w:r>
    </w:p>
    <w:p w:rsidR="00733AD8" w:rsidRPr="008D3294" w:rsidRDefault="00733AD8" w:rsidP="00733AD8">
      <w:pPr>
        <w:ind w:right="-93"/>
        <w:jc w:val="center"/>
        <w:rPr>
          <w:rFonts w:ascii="Arial" w:hAnsi="Arial" w:cs="Arial"/>
          <w:b/>
          <w:sz w:val="20"/>
          <w:szCs w:val="20"/>
        </w:rPr>
      </w:pPr>
    </w:p>
    <w:p w:rsidR="00733AD8" w:rsidRPr="008D3294" w:rsidRDefault="00733AD8" w:rsidP="00733AD8">
      <w:pPr>
        <w:ind w:right="-93"/>
        <w:jc w:val="center"/>
        <w:rPr>
          <w:rFonts w:ascii="Arial" w:hAnsi="Arial" w:cs="Arial"/>
          <w:b/>
          <w:sz w:val="20"/>
          <w:szCs w:val="20"/>
        </w:rPr>
      </w:pPr>
      <w:r w:rsidRPr="008D3294">
        <w:rPr>
          <w:rFonts w:ascii="Arial" w:hAnsi="Arial" w:cs="Arial"/>
          <w:b/>
          <w:sz w:val="20"/>
          <w:szCs w:val="20"/>
        </w:rPr>
        <w:t>CAPÍTULO TERCERO</w:t>
      </w:r>
    </w:p>
    <w:p w:rsidR="00733AD8" w:rsidRPr="008D3294" w:rsidRDefault="00733AD8" w:rsidP="00733AD8">
      <w:pPr>
        <w:ind w:right="-93"/>
        <w:jc w:val="center"/>
        <w:rPr>
          <w:rFonts w:ascii="Arial" w:hAnsi="Arial" w:cs="Arial"/>
          <w:b/>
          <w:sz w:val="20"/>
          <w:szCs w:val="20"/>
        </w:rPr>
      </w:pPr>
      <w:r w:rsidRPr="008D3294">
        <w:rPr>
          <w:rFonts w:ascii="Arial" w:hAnsi="Arial" w:cs="Arial"/>
          <w:b/>
          <w:sz w:val="20"/>
          <w:szCs w:val="20"/>
        </w:rPr>
        <w:t>DEL CONTENIDO Y PERIODICIDAD DE LA PUBLICACIÓN</w:t>
      </w:r>
    </w:p>
    <w:p w:rsidR="00733AD8" w:rsidRPr="008D3294" w:rsidRDefault="00733AD8" w:rsidP="00733AD8">
      <w:pPr>
        <w:ind w:right="-93"/>
        <w:jc w:val="center"/>
        <w:rPr>
          <w:rFonts w:ascii="Arial" w:hAnsi="Arial" w:cs="Arial"/>
          <w:b/>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Artículo 7.</w:t>
      </w:r>
      <w:r w:rsidRPr="008D3294">
        <w:rPr>
          <w:rFonts w:ascii="Arial" w:hAnsi="Arial" w:cs="Arial"/>
          <w:sz w:val="20"/>
          <w:szCs w:val="20"/>
        </w:rPr>
        <w:t xml:space="preserve"> Se difundirá en la Gaceta lo siguiente:</w:t>
      </w:r>
    </w:p>
    <w:p w:rsidR="00733AD8" w:rsidRPr="008D3294" w:rsidRDefault="00733AD8" w:rsidP="00733AD8">
      <w:pPr>
        <w:ind w:right="-93"/>
        <w:jc w:val="both"/>
        <w:rPr>
          <w:rFonts w:ascii="Arial" w:hAnsi="Arial" w:cs="Arial"/>
          <w:sz w:val="20"/>
          <w:szCs w:val="20"/>
        </w:rPr>
      </w:pPr>
      <w:r w:rsidRPr="008D3294">
        <w:rPr>
          <w:rFonts w:ascii="Arial" w:hAnsi="Arial" w:cs="Arial"/>
          <w:sz w:val="20"/>
          <w:szCs w:val="20"/>
        </w:rPr>
        <w:t xml:space="preserve"> </w:t>
      </w:r>
    </w:p>
    <w:p w:rsidR="00733AD8" w:rsidRPr="008D3294" w:rsidRDefault="00733AD8" w:rsidP="00BB0C7F">
      <w:pPr>
        <w:pStyle w:val="Prrafodelista"/>
        <w:numPr>
          <w:ilvl w:val="0"/>
          <w:numId w:val="23"/>
        </w:numPr>
        <w:spacing w:line="259" w:lineRule="auto"/>
        <w:ind w:left="567" w:right="-93" w:hanging="142"/>
        <w:jc w:val="both"/>
        <w:rPr>
          <w:rFonts w:ascii="Arial" w:hAnsi="Arial" w:cs="Arial"/>
          <w:sz w:val="20"/>
          <w:szCs w:val="20"/>
        </w:rPr>
      </w:pPr>
      <w:r w:rsidRPr="008D3294">
        <w:rPr>
          <w:rFonts w:ascii="Arial" w:hAnsi="Arial" w:cs="Arial"/>
          <w:sz w:val="20"/>
          <w:szCs w:val="20"/>
        </w:rPr>
        <w:t>Los bandos de gobierno municipal, los reglamentos, circulares y disposiciones administrativas de observancia general.</w:t>
      </w:r>
    </w:p>
    <w:p w:rsidR="00733AD8" w:rsidRPr="008D3294" w:rsidRDefault="00733AD8" w:rsidP="00BB0C7F">
      <w:pPr>
        <w:pStyle w:val="Prrafodelista"/>
        <w:numPr>
          <w:ilvl w:val="0"/>
          <w:numId w:val="23"/>
        </w:numPr>
        <w:spacing w:line="259" w:lineRule="auto"/>
        <w:ind w:left="567" w:right="-93" w:hanging="142"/>
        <w:jc w:val="both"/>
        <w:rPr>
          <w:rFonts w:ascii="Arial" w:hAnsi="Arial" w:cs="Arial"/>
          <w:sz w:val="20"/>
          <w:szCs w:val="20"/>
        </w:rPr>
      </w:pPr>
      <w:r w:rsidRPr="008D3294">
        <w:rPr>
          <w:rFonts w:ascii="Arial" w:hAnsi="Arial" w:cs="Arial"/>
          <w:sz w:val="20"/>
          <w:szCs w:val="20"/>
        </w:rPr>
        <w:t xml:space="preserve">La opinión que emita el R. Ayuntamiento al Intervenir en el proceso legislativo constitucional del Congreso del Estado de Coahuila de Zaragoza. </w:t>
      </w:r>
    </w:p>
    <w:p w:rsidR="00733AD8" w:rsidRPr="008D3294" w:rsidRDefault="00733AD8" w:rsidP="00BB0C7F">
      <w:pPr>
        <w:pStyle w:val="Prrafodelista"/>
        <w:numPr>
          <w:ilvl w:val="0"/>
          <w:numId w:val="23"/>
        </w:numPr>
        <w:spacing w:line="259" w:lineRule="auto"/>
        <w:ind w:left="567" w:right="-93" w:hanging="142"/>
        <w:jc w:val="both"/>
        <w:rPr>
          <w:rFonts w:ascii="Arial" w:hAnsi="Arial" w:cs="Arial"/>
          <w:sz w:val="20"/>
          <w:szCs w:val="20"/>
        </w:rPr>
      </w:pPr>
      <w:r w:rsidRPr="008D3294">
        <w:rPr>
          <w:rFonts w:ascii="Arial" w:hAnsi="Arial" w:cs="Arial"/>
          <w:sz w:val="20"/>
          <w:szCs w:val="20"/>
        </w:rPr>
        <w:t>Las notificaciones administrativas o judiciales que por disposición de la ley sean susceptibles de publicarse.</w:t>
      </w:r>
    </w:p>
    <w:p w:rsidR="00733AD8" w:rsidRPr="008D3294" w:rsidRDefault="00733AD8" w:rsidP="00BB0C7F">
      <w:pPr>
        <w:pStyle w:val="Prrafodelista"/>
        <w:numPr>
          <w:ilvl w:val="0"/>
          <w:numId w:val="23"/>
        </w:numPr>
        <w:spacing w:line="259" w:lineRule="auto"/>
        <w:ind w:left="567" w:right="-93" w:hanging="142"/>
        <w:jc w:val="both"/>
        <w:rPr>
          <w:rFonts w:ascii="Arial" w:hAnsi="Arial" w:cs="Arial"/>
          <w:sz w:val="20"/>
          <w:szCs w:val="20"/>
        </w:rPr>
      </w:pPr>
      <w:r w:rsidRPr="008D3294">
        <w:rPr>
          <w:rFonts w:ascii="Arial" w:hAnsi="Arial" w:cs="Arial"/>
          <w:sz w:val="20"/>
          <w:szCs w:val="20"/>
        </w:rPr>
        <w:t>La información financiera relativa a las cuentas públicas y a los informes trimestrales y anuales de avance de gestión financiera.</w:t>
      </w:r>
    </w:p>
    <w:p w:rsidR="00733AD8" w:rsidRPr="008D3294" w:rsidRDefault="00733AD8" w:rsidP="00BB0C7F">
      <w:pPr>
        <w:pStyle w:val="Prrafodelista"/>
        <w:numPr>
          <w:ilvl w:val="0"/>
          <w:numId w:val="23"/>
        </w:numPr>
        <w:spacing w:line="259" w:lineRule="auto"/>
        <w:ind w:left="567" w:right="-93" w:hanging="142"/>
        <w:jc w:val="both"/>
        <w:rPr>
          <w:rFonts w:ascii="Arial" w:hAnsi="Arial" w:cs="Arial"/>
          <w:sz w:val="20"/>
          <w:szCs w:val="20"/>
        </w:rPr>
      </w:pPr>
      <w:r w:rsidRPr="008D3294">
        <w:rPr>
          <w:rFonts w:ascii="Arial" w:hAnsi="Arial" w:cs="Arial"/>
          <w:sz w:val="20"/>
          <w:szCs w:val="20"/>
        </w:rPr>
        <w:t>La Ley de Ingresos y el Presupuesto de Egresos.</w:t>
      </w:r>
    </w:p>
    <w:p w:rsidR="00733AD8" w:rsidRPr="008D3294" w:rsidRDefault="00733AD8" w:rsidP="00BB0C7F">
      <w:pPr>
        <w:pStyle w:val="Prrafodelista"/>
        <w:numPr>
          <w:ilvl w:val="0"/>
          <w:numId w:val="23"/>
        </w:numPr>
        <w:spacing w:line="259" w:lineRule="auto"/>
        <w:ind w:left="567" w:right="-93" w:hanging="142"/>
        <w:jc w:val="both"/>
        <w:rPr>
          <w:rFonts w:ascii="Arial" w:hAnsi="Arial" w:cs="Arial"/>
          <w:sz w:val="20"/>
          <w:szCs w:val="20"/>
        </w:rPr>
      </w:pPr>
      <w:r w:rsidRPr="008D3294">
        <w:rPr>
          <w:rFonts w:ascii="Arial" w:hAnsi="Arial" w:cs="Arial"/>
          <w:sz w:val="20"/>
          <w:szCs w:val="20"/>
        </w:rPr>
        <w:t>Los demás acuerdos y resoluciones emitidos por el R. Ayuntamiento.</w:t>
      </w:r>
    </w:p>
    <w:p w:rsidR="00733AD8" w:rsidRPr="008D3294" w:rsidRDefault="00733AD8" w:rsidP="00BB0C7F">
      <w:pPr>
        <w:pStyle w:val="Prrafodelista"/>
        <w:numPr>
          <w:ilvl w:val="0"/>
          <w:numId w:val="23"/>
        </w:numPr>
        <w:spacing w:line="259" w:lineRule="auto"/>
        <w:ind w:left="567" w:right="-93" w:hanging="142"/>
        <w:jc w:val="both"/>
        <w:rPr>
          <w:rFonts w:ascii="Arial" w:hAnsi="Arial" w:cs="Arial"/>
          <w:sz w:val="20"/>
          <w:szCs w:val="20"/>
        </w:rPr>
      </w:pPr>
      <w:r w:rsidRPr="008D3294">
        <w:rPr>
          <w:rFonts w:ascii="Arial" w:hAnsi="Arial" w:cs="Arial"/>
          <w:sz w:val="20"/>
          <w:szCs w:val="20"/>
        </w:rPr>
        <w:t>Los actos y demás disposiciones administrativas que por naturaleza el R. Ayuntamiento deba intervenir.</w:t>
      </w:r>
    </w:p>
    <w:p w:rsidR="00733AD8" w:rsidRDefault="00733AD8" w:rsidP="00733AD8">
      <w:pPr>
        <w:ind w:right="-93"/>
        <w:jc w:val="both"/>
        <w:rPr>
          <w:rFonts w:ascii="Arial" w:hAnsi="Arial" w:cs="Arial"/>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sz w:val="20"/>
          <w:szCs w:val="20"/>
        </w:rPr>
        <w:t>Las demás que le imponga el presente reglamento y otras disposiciones aplicables.</w:t>
      </w:r>
    </w:p>
    <w:p w:rsidR="00733AD8" w:rsidRPr="008D3294" w:rsidRDefault="00733AD8" w:rsidP="00733AD8">
      <w:pPr>
        <w:ind w:right="-93"/>
        <w:jc w:val="both"/>
        <w:rPr>
          <w:rFonts w:ascii="Arial" w:hAnsi="Arial" w:cs="Arial"/>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 xml:space="preserve">Artículo 8. </w:t>
      </w:r>
      <w:r w:rsidRPr="008D3294">
        <w:rPr>
          <w:rFonts w:ascii="Arial" w:hAnsi="Arial" w:cs="Arial"/>
          <w:sz w:val="20"/>
          <w:szCs w:val="20"/>
        </w:rPr>
        <w:t>La Gaceta, contendrá por lo menos:</w:t>
      </w:r>
    </w:p>
    <w:p w:rsidR="00733AD8" w:rsidRPr="008D3294" w:rsidRDefault="00733AD8" w:rsidP="00733AD8">
      <w:pPr>
        <w:ind w:right="-93"/>
        <w:jc w:val="both"/>
        <w:rPr>
          <w:rFonts w:ascii="Arial" w:hAnsi="Arial" w:cs="Arial"/>
          <w:sz w:val="20"/>
          <w:szCs w:val="20"/>
        </w:rPr>
      </w:pPr>
    </w:p>
    <w:p w:rsidR="00733AD8" w:rsidRPr="008D3294" w:rsidRDefault="00733AD8" w:rsidP="00BB0C7F">
      <w:pPr>
        <w:pStyle w:val="Prrafodelista"/>
        <w:numPr>
          <w:ilvl w:val="0"/>
          <w:numId w:val="24"/>
        </w:numPr>
        <w:spacing w:line="259" w:lineRule="auto"/>
        <w:ind w:left="567" w:right="-93" w:hanging="141"/>
        <w:jc w:val="both"/>
        <w:rPr>
          <w:rFonts w:ascii="Arial" w:hAnsi="Arial" w:cs="Arial"/>
          <w:sz w:val="20"/>
          <w:szCs w:val="20"/>
        </w:rPr>
      </w:pPr>
      <w:r w:rsidRPr="008D3294">
        <w:rPr>
          <w:rFonts w:ascii="Arial" w:hAnsi="Arial" w:cs="Arial"/>
          <w:sz w:val="20"/>
          <w:szCs w:val="20"/>
        </w:rPr>
        <w:t>La denominación "Gaceta Municipal" y la leyenda: “Órgano de difusión oficial del R. Ayuntamiento de Saltillo, Coahuila de Zaragoza".</w:t>
      </w:r>
    </w:p>
    <w:p w:rsidR="00733AD8" w:rsidRPr="008D3294" w:rsidRDefault="00733AD8" w:rsidP="00BB0C7F">
      <w:pPr>
        <w:pStyle w:val="Prrafodelista"/>
        <w:numPr>
          <w:ilvl w:val="0"/>
          <w:numId w:val="24"/>
        </w:numPr>
        <w:spacing w:line="259" w:lineRule="auto"/>
        <w:ind w:left="567" w:right="-93" w:hanging="141"/>
        <w:jc w:val="both"/>
        <w:rPr>
          <w:rFonts w:ascii="Arial" w:hAnsi="Arial" w:cs="Arial"/>
          <w:sz w:val="20"/>
          <w:szCs w:val="20"/>
        </w:rPr>
      </w:pPr>
      <w:r w:rsidRPr="008D3294">
        <w:rPr>
          <w:rFonts w:ascii="Arial" w:hAnsi="Arial" w:cs="Arial"/>
          <w:sz w:val="20"/>
          <w:szCs w:val="20"/>
        </w:rPr>
        <w:t>Escudo y el logotipo oficial del Municipio.</w:t>
      </w:r>
    </w:p>
    <w:p w:rsidR="00733AD8" w:rsidRPr="008D3294" w:rsidRDefault="00733AD8" w:rsidP="00BB0C7F">
      <w:pPr>
        <w:pStyle w:val="Prrafodelista"/>
        <w:numPr>
          <w:ilvl w:val="0"/>
          <w:numId w:val="24"/>
        </w:numPr>
        <w:spacing w:line="259" w:lineRule="auto"/>
        <w:ind w:left="567" w:right="-93" w:hanging="141"/>
        <w:jc w:val="both"/>
        <w:rPr>
          <w:rFonts w:ascii="Arial" w:hAnsi="Arial" w:cs="Arial"/>
          <w:sz w:val="20"/>
          <w:szCs w:val="20"/>
        </w:rPr>
      </w:pPr>
      <w:r w:rsidRPr="008D3294">
        <w:rPr>
          <w:rFonts w:ascii="Arial" w:hAnsi="Arial" w:cs="Arial"/>
          <w:sz w:val="20"/>
          <w:szCs w:val="20"/>
        </w:rPr>
        <w:t>Nombre del Presidente Municipal.</w:t>
      </w:r>
    </w:p>
    <w:p w:rsidR="00733AD8" w:rsidRPr="008D3294" w:rsidRDefault="00733AD8" w:rsidP="00BB0C7F">
      <w:pPr>
        <w:pStyle w:val="Prrafodelista"/>
        <w:numPr>
          <w:ilvl w:val="0"/>
          <w:numId w:val="24"/>
        </w:numPr>
        <w:spacing w:line="259" w:lineRule="auto"/>
        <w:ind w:left="567" w:right="-93" w:hanging="141"/>
        <w:jc w:val="both"/>
        <w:rPr>
          <w:rFonts w:ascii="Arial" w:hAnsi="Arial" w:cs="Arial"/>
          <w:sz w:val="20"/>
          <w:szCs w:val="20"/>
        </w:rPr>
      </w:pPr>
      <w:r w:rsidRPr="008D3294">
        <w:rPr>
          <w:rFonts w:ascii="Arial" w:hAnsi="Arial" w:cs="Arial"/>
          <w:sz w:val="20"/>
          <w:szCs w:val="20"/>
        </w:rPr>
        <w:t>Nombre del Titular de la Secretaría del Ayuntamiento.</w:t>
      </w:r>
    </w:p>
    <w:p w:rsidR="00733AD8" w:rsidRPr="008D3294" w:rsidRDefault="00733AD8" w:rsidP="00BB0C7F">
      <w:pPr>
        <w:pStyle w:val="Prrafodelista"/>
        <w:numPr>
          <w:ilvl w:val="0"/>
          <w:numId w:val="24"/>
        </w:numPr>
        <w:spacing w:line="259" w:lineRule="auto"/>
        <w:ind w:left="567" w:right="-93" w:hanging="141"/>
        <w:jc w:val="both"/>
        <w:rPr>
          <w:rFonts w:ascii="Arial" w:hAnsi="Arial" w:cs="Arial"/>
          <w:sz w:val="20"/>
          <w:szCs w:val="20"/>
        </w:rPr>
      </w:pPr>
      <w:r w:rsidRPr="008D3294">
        <w:rPr>
          <w:rFonts w:ascii="Arial" w:hAnsi="Arial" w:cs="Arial"/>
          <w:sz w:val="20"/>
          <w:szCs w:val="20"/>
        </w:rPr>
        <w:t>Año, fecha y número de publicación de la edición correspondiente.</w:t>
      </w:r>
    </w:p>
    <w:p w:rsidR="00733AD8" w:rsidRPr="008D3294" w:rsidRDefault="00733AD8" w:rsidP="00BB0C7F">
      <w:pPr>
        <w:pStyle w:val="Prrafodelista"/>
        <w:numPr>
          <w:ilvl w:val="0"/>
          <w:numId w:val="24"/>
        </w:numPr>
        <w:spacing w:line="259" w:lineRule="auto"/>
        <w:ind w:left="567" w:right="-93" w:hanging="141"/>
        <w:jc w:val="both"/>
        <w:rPr>
          <w:rFonts w:ascii="Arial" w:hAnsi="Arial" w:cs="Arial"/>
          <w:sz w:val="20"/>
          <w:szCs w:val="20"/>
        </w:rPr>
      </w:pPr>
      <w:r w:rsidRPr="008D3294">
        <w:rPr>
          <w:rFonts w:ascii="Arial" w:hAnsi="Arial" w:cs="Arial"/>
          <w:sz w:val="20"/>
          <w:szCs w:val="20"/>
        </w:rPr>
        <w:t xml:space="preserve">Sumario. </w:t>
      </w:r>
    </w:p>
    <w:p w:rsidR="00733AD8" w:rsidRPr="008D3294" w:rsidRDefault="00733AD8" w:rsidP="00BB0C7F">
      <w:pPr>
        <w:pStyle w:val="Prrafodelista"/>
        <w:numPr>
          <w:ilvl w:val="0"/>
          <w:numId w:val="24"/>
        </w:numPr>
        <w:spacing w:line="259" w:lineRule="auto"/>
        <w:ind w:left="567" w:right="-93" w:hanging="141"/>
        <w:jc w:val="both"/>
        <w:rPr>
          <w:rFonts w:ascii="Arial" w:hAnsi="Arial" w:cs="Arial"/>
          <w:sz w:val="20"/>
          <w:szCs w:val="20"/>
        </w:rPr>
      </w:pPr>
      <w:r w:rsidRPr="008D3294">
        <w:rPr>
          <w:rFonts w:ascii="Arial" w:hAnsi="Arial" w:cs="Arial"/>
          <w:sz w:val="20"/>
          <w:szCs w:val="20"/>
        </w:rPr>
        <w:t xml:space="preserve">Certificación del titular de la Secretaría del Ayuntamiento con respecto a la información contenida en las actas de Cabildo. </w:t>
      </w:r>
    </w:p>
    <w:p w:rsidR="00733AD8" w:rsidRPr="008D3294" w:rsidRDefault="00733AD8" w:rsidP="00BB0C7F">
      <w:pPr>
        <w:pStyle w:val="Prrafodelista"/>
        <w:numPr>
          <w:ilvl w:val="0"/>
          <w:numId w:val="24"/>
        </w:numPr>
        <w:spacing w:line="259" w:lineRule="auto"/>
        <w:ind w:left="567" w:right="-93" w:hanging="141"/>
        <w:jc w:val="both"/>
        <w:rPr>
          <w:rFonts w:ascii="Arial" w:hAnsi="Arial" w:cs="Arial"/>
          <w:sz w:val="20"/>
          <w:szCs w:val="20"/>
        </w:rPr>
      </w:pPr>
      <w:r w:rsidRPr="008D3294">
        <w:rPr>
          <w:rFonts w:ascii="Arial" w:hAnsi="Arial" w:cs="Arial"/>
          <w:sz w:val="20"/>
          <w:szCs w:val="20"/>
        </w:rPr>
        <w:t>Número de páginas.</w:t>
      </w:r>
    </w:p>
    <w:p w:rsidR="00733AD8" w:rsidRDefault="00733AD8" w:rsidP="00733AD8">
      <w:pPr>
        <w:ind w:right="-93"/>
        <w:jc w:val="both"/>
        <w:rPr>
          <w:rFonts w:ascii="Arial" w:hAnsi="Arial" w:cs="Arial"/>
          <w:b/>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lastRenderedPageBreak/>
        <w:t>Artículo 9.</w:t>
      </w:r>
      <w:r w:rsidRPr="008D3294">
        <w:rPr>
          <w:rFonts w:ascii="Arial" w:hAnsi="Arial" w:cs="Arial"/>
          <w:sz w:val="20"/>
          <w:szCs w:val="20"/>
        </w:rPr>
        <w:t xml:space="preserve"> Queda prohibida la publicación en la Gaceta, de imagen o información que implique, directa o indirectamente, promoción personalizada de cualquier servidor público, así como logros o anuncio comercial de la administración pública.</w:t>
      </w:r>
    </w:p>
    <w:p w:rsidR="00733AD8" w:rsidRPr="008D3294" w:rsidRDefault="00733AD8" w:rsidP="00733AD8">
      <w:pPr>
        <w:ind w:right="-93"/>
        <w:jc w:val="both"/>
        <w:rPr>
          <w:rFonts w:ascii="Arial" w:hAnsi="Arial" w:cs="Arial"/>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Artículo 10.</w:t>
      </w:r>
      <w:r w:rsidRPr="008D3294">
        <w:rPr>
          <w:rFonts w:ascii="Arial" w:hAnsi="Arial" w:cs="Arial"/>
          <w:sz w:val="20"/>
          <w:szCs w:val="20"/>
        </w:rPr>
        <w:t xml:space="preserve">  La Gaceta será editada en la ciudad de Saltillo y su difusión realizada de manera mensual o, en su defecto, cuando se fije fecha expresa por el R. Ayuntamiento. </w:t>
      </w:r>
    </w:p>
    <w:p w:rsidR="00733AD8" w:rsidRPr="008D3294" w:rsidRDefault="00733AD8" w:rsidP="00733AD8">
      <w:pPr>
        <w:ind w:right="-93"/>
        <w:jc w:val="both"/>
        <w:rPr>
          <w:rFonts w:ascii="Arial" w:hAnsi="Arial" w:cs="Arial"/>
          <w:sz w:val="20"/>
          <w:szCs w:val="20"/>
        </w:rPr>
      </w:pPr>
    </w:p>
    <w:p w:rsidR="00733AD8" w:rsidRPr="008D3294" w:rsidRDefault="00733AD8" w:rsidP="00733AD8">
      <w:pPr>
        <w:ind w:right="-93"/>
        <w:jc w:val="center"/>
        <w:rPr>
          <w:rFonts w:ascii="Arial" w:hAnsi="Arial" w:cs="Arial"/>
          <w:b/>
          <w:sz w:val="20"/>
          <w:szCs w:val="20"/>
        </w:rPr>
      </w:pPr>
      <w:r w:rsidRPr="008D3294">
        <w:rPr>
          <w:rFonts w:ascii="Arial" w:hAnsi="Arial" w:cs="Arial"/>
          <w:b/>
          <w:sz w:val="20"/>
          <w:szCs w:val="20"/>
        </w:rPr>
        <w:t>CAPÍTULO CUARTO</w:t>
      </w:r>
    </w:p>
    <w:p w:rsidR="00733AD8" w:rsidRPr="008D3294" w:rsidRDefault="00733AD8" w:rsidP="00733AD8">
      <w:pPr>
        <w:ind w:right="-93"/>
        <w:jc w:val="center"/>
        <w:rPr>
          <w:rFonts w:ascii="Arial" w:hAnsi="Arial" w:cs="Arial"/>
          <w:b/>
          <w:sz w:val="20"/>
          <w:szCs w:val="20"/>
        </w:rPr>
      </w:pPr>
      <w:r w:rsidRPr="008D3294">
        <w:rPr>
          <w:rFonts w:ascii="Arial" w:hAnsi="Arial" w:cs="Arial"/>
          <w:b/>
          <w:sz w:val="20"/>
          <w:szCs w:val="20"/>
        </w:rPr>
        <w:t>DEL PROCEDIMIENTO Y LA DISTRIBUCIÓN DE LA DIFUSIÓN</w:t>
      </w:r>
    </w:p>
    <w:p w:rsidR="00733AD8" w:rsidRPr="008D3294" w:rsidRDefault="00733AD8" w:rsidP="00733AD8">
      <w:pPr>
        <w:ind w:right="-93"/>
        <w:jc w:val="center"/>
        <w:rPr>
          <w:rFonts w:ascii="Arial" w:hAnsi="Arial" w:cs="Arial"/>
          <w:b/>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Artículo 11.</w:t>
      </w:r>
      <w:r w:rsidRPr="008D3294">
        <w:rPr>
          <w:rFonts w:ascii="Arial" w:hAnsi="Arial" w:cs="Arial"/>
          <w:sz w:val="20"/>
          <w:szCs w:val="20"/>
        </w:rPr>
        <w:t xml:space="preserve"> Los acuerdos o resoluciones a que se refiere el presente </w:t>
      </w:r>
      <w:r>
        <w:rPr>
          <w:rFonts w:ascii="Arial" w:hAnsi="Arial" w:cs="Arial"/>
          <w:sz w:val="20"/>
          <w:szCs w:val="20"/>
        </w:rPr>
        <w:t>r</w:t>
      </w:r>
      <w:r w:rsidRPr="008D3294">
        <w:rPr>
          <w:rFonts w:ascii="Arial" w:hAnsi="Arial" w:cs="Arial"/>
          <w:sz w:val="20"/>
          <w:szCs w:val="20"/>
        </w:rPr>
        <w:t xml:space="preserve">eglamento, aprobados por el R. Ayuntamiento, deberán ser expedidos y promulgados por el Presidente Municipal. </w:t>
      </w:r>
    </w:p>
    <w:p w:rsidR="00733AD8" w:rsidRPr="008D3294" w:rsidRDefault="00733AD8" w:rsidP="00733AD8">
      <w:pPr>
        <w:ind w:right="-93"/>
        <w:jc w:val="both"/>
        <w:rPr>
          <w:rFonts w:ascii="Arial" w:hAnsi="Arial" w:cs="Arial"/>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Artículo 12.</w:t>
      </w:r>
      <w:r w:rsidRPr="008D3294">
        <w:rPr>
          <w:rFonts w:ascii="Arial" w:hAnsi="Arial" w:cs="Arial"/>
          <w:sz w:val="20"/>
          <w:szCs w:val="20"/>
        </w:rPr>
        <w:t xml:space="preserve"> Una vez cumplidos los requisitos establecidos en el artículo anterior, el Presidente Municipal, a través de la Secretaría del R. Ayuntamiento, deberá difundir los acuerdos o resoluciones.</w:t>
      </w:r>
    </w:p>
    <w:p w:rsidR="00733AD8" w:rsidRPr="008D3294" w:rsidRDefault="00733AD8" w:rsidP="00733AD8">
      <w:pPr>
        <w:ind w:right="-93"/>
        <w:jc w:val="both"/>
        <w:rPr>
          <w:rFonts w:ascii="Arial" w:hAnsi="Arial" w:cs="Arial"/>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Artículo 13.</w:t>
      </w:r>
      <w:r w:rsidRPr="008D3294">
        <w:rPr>
          <w:rFonts w:ascii="Arial" w:hAnsi="Arial" w:cs="Arial"/>
          <w:sz w:val="20"/>
          <w:szCs w:val="20"/>
        </w:rPr>
        <w:t xml:space="preserve"> Se hará llegar una copia escrita y digital de la Gaceta a los integrantes del Cabildo y al titular de cada Dependencia, Organismo y Entidad de la Administración Pública Municipal.</w:t>
      </w:r>
    </w:p>
    <w:p w:rsidR="00733AD8" w:rsidRPr="008D3294" w:rsidRDefault="00733AD8" w:rsidP="00733AD8">
      <w:pPr>
        <w:ind w:right="-93"/>
        <w:jc w:val="both"/>
        <w:rPr>
          <w:rFonts w:ascii="Arial" w:hAnsi="Arial" w:cs="Arial"/>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Artículo 14.</w:t>
      </w:r>
      <w:r w:rsidRPr="008D3294">
        <w:rPr>
          <w:rFonts w:ascii="Arial" w:hAnsi="Arial" w:cs="Arial"/>
          <w:sz w:val="20"/>
          <w:szCs w:val="20"/>
        </w:rPr>
        <w:t xml:space="preserve"> Los errores contenidos en la difusión, serán corregidos con la errata respectiva, siempre que se constate que existe discrepancia entre el texto aprobado y la difusión efectuada en la Gaceta.</w:t>
      </w:r>
    </w:p>
    <w:p w:rsidR="00733AD8" w:rsidRPr="008D3294" w:rsidRDefault="00733AD8" w:rsidP="00733AD8">
      <w:pPr>
        <w:ind w:right="-93"/>
        <w:jc w:val="both"/>
        <w:rPr>
          <w:rFonts w:ascii="Arial" w:hAnsi="Arial" w:cs="Arial"/>
          <w:sz w:val="20"/>
          <w:szCs w:val="20"/>
        </w:rPr>
      </w:pPr>
      <w:r w:rsidRPr="008D3294">
        <w:rPr>
          <w:rFonts w:ascii="Arial" w:hAnsi="Arial" w:cs="Arial"/>
          <w:sz w:val="20"/>
          <w:szCs w:val="20"/>
        </w:rPr>
        <w:t xml:space="preserve"> </w:t>
      </w: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Artículo 15.</w:t>
      </w:r>
      <w:r w:rsidRPr="008D3294">
        <w:rPr>
          <w:rFonts w:ascii="Arial" w:hAnsi="Arial" w:cs="Arial"/>
          <w:sz w:val="20"/>
          <w:szCs w:val="20"/>
        </w:rPr>
        <w:t xml:space="preserve"> La Secretaría del Ayuntamiento dispondrá la difusión gratuita de la información de la Gaceta, auxiliándose para tal efecto de la Unidad Administrativa responsable.</w:t>
      </w:r>
    </w:p>
    <w:p w:rsidR="00733AD8" w:rsidRPr="008D3294" w:rsidRDefault="00733AD8" w:rsidP="00733AD8">
      <w:pPr>
        <w:ind w:right="-93"/>
        <w:jc w:val="both"/>
        <w:rPr>
          <w:rFonts w:ascii="Arial" w:hAnsi="Arial" w:cs="Arial"/>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Artículo 16.</w:t>
      </w:r>
      <w:r w:rsidRPr="008D3294">
        <w:rPr>
          <w:rFonts w:ascii="Arial" w:hAnsi="Arial" w:cs="Arial"/>
          <w:sz w:val="20"/>
          <w:szCs w:val="20"/>
        </w:rPr>
        <w:t xml:space="preserve"> La información difundida en la Gaceta, tendrá efectos informativos, con excepción de las disposiciones que contengan alguna normatividad aplicable, en cuyo caso surtirán consecuencias jurídicas, una vez publicadas en el Periódico Oficial del Estado.</w:t>
      </w:r>
    </w:p>
    <w:p w:rsidR="00733AD8" w:rsidRPr="008D3294" w:rsidRDefault="00733AD8" w:rsidP="00733AD8">
      <w:pPr>
        <w:ind w:right="-93"/>
        <w:jc w:val="both"/>
        <w:rPr>
          <w:rFonts w:ascii="Arial" w:hAnsi="Arial" w:cs="Arial"/>
          <w:sz w:val="20"/>
          <w:szCs w:val="20"/>
        </w:rPr>
      </w:pPr>
      <w:r w:rsidRPr="008D3294">
        <w:rPr>
          <w:rFonts w:ascii="Arial" w:hAnsi="Arial" w:cs="Arial"/>
          <w:sz w:val="20"/>
          <w:szCs w:val="20"/>
        </w:rPr>
        <w:t xml:space="preserve"> </w:t>
      </w: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Artículo 17.</w:t>
      </w:r>
      <w:r w:rsidRPr="008D3294">
        <w:rPr>
          <w:rFonts w:ascii="Arial" w:hAnsi="Arial" w:cs="Arial"/>
          <w:sz w:val="20"/>
          <w:szCs w:val="20"/>
        </w:rPr>
        <w:t xml:space="preserve"> En el Portal de Internet del R. Ayuntamiento, para garantizar el acceso universal y permanente a la Gaceta, deberá publicarse una versión digital.</w:t>
      </w:r>
    </w:p>
    <w:p w:rsidR="00733AD8" w:rsidRPr="008D3294" w:rsidRDefault="00733AD8" w:rsidP="00733AD8">
      <w:pPr>
        <w:ind w:right="-93"/>
        <w:rPr>
          <w:rFonts w:ascii="Arial" w:hAnsi="Arial" w:cs="Arial"/>
          <w:b/>
          <w:sz w:val="20"/>
          <w:szCs w:val="20"/>
        </w:rPr>
      </w:pPr>
    </w:p>
    <w:p w:rsidR="00733AD8" w:rsidRPr="008D3294" w:rsidRDefault="00733AD8" w:rsidP="00733AD8">
      <w:pPr>
        <w:ind w:right="-93"/>
        <w:jc w:val="center"/>
        <w:rPr>
          <w:rFonts w:ascii="Arial" w:hAnsi="Arial" w:cs="Arial"/>
          <w:b/>
          <w:sz w:val="20"/>
          <w:szCs w:val="20"/>
        </w:rPr>
      </w:pPr>
      <w:r w:rsidRPr="008D3294">
        <w:rPr>
          <w:rFonts w:ascii="Arial" w:hAnsi="Arial" w:cs="Arial"/>
          <w:b/>
          <w:sz w:val="20"/>
          <w:szCs w:val="20"/>
        </w:rPr>
        <w:t>CAPÍTULO QUINTO</w:t>
      </w:r>
    </w:p>
    <w:p w:rsidR="00733AD8" w:rsidRPr="008D3294" w:rsidRDefault="00733AD8" w:rsidP="00733AD8">
      <w:pPr>
        <w:ind w:right="-93"/>
        <w:jc w:val="center"/>
        <w:rPr>
          <w:rFonts w:ascii="Arial" w:hAnsi="Arial" w:cs="Arial"/>
          <w:b/>
          <w:sz w:val="20"/>
          <w:szCs w:val="20"/>
        </w:rPr>
      </w:pPr>
      <w:r w:rsidRPr="008D3294">
        <w:rPr>
          <w:rFonts w:ascii="Arial" w:hAnsi="Arial" w:cs="Arial"/>
          <w:b/>
          <w:sz w:val="20"/>
          <w:szCs w:val="20"/>
        </w:rPr>
        <w:t xml:space="preserve">DEL ARCHIVO DE LA GACETA </w:t>
      </w:r>
    </w:p>
    <w:p w:rsidR="00733AD8" w:rsidRPr="008D3294" w:rsidRDefault="00733AD8" w:rsidP="00733AD8">
      <w:pPr>
        <w:ind w:right="-93"/>
        <w:jc w:val="center"/>
        <w:rPr>
          <w:rFonts w:ascii="Arial" w:hAnsi="Arial" w:cs="Arial"/>
          <w:b/>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Artículo 18.</w:t>
      </w:r>
      <w:r w:rsidRPr="008D3294">
        <w:rPr>
          <w:rFonts w:ascii="Arial" w:hAnsi="Arial" w:cs="Arial"/>
          <w:sz w:val="20"/>
          <w:szCs w:val="20"/>
        </w:rPr>
        <w:t xml:space="preserve"> Para el funcionamiento del archivo de la Gaceta, la Unidad Administrativa responsable del manejo de las actas y acuerdos del R. Ayuntamiento, será la encargada de vigilar lo siguiente: </w:t>
      </w:r>
    </w:p>
    <w:p w:rsidR="00733AD8" w:rsidRPr="008D3294" w:rsidRDefault="00733AD8" w:rsidP="00733AD8">
      <w:pPr>
        <w:ind w:right="-93"/>
        <w:rPr>
          <w:rFonts w:ascii="Arial" w:hAnsi="Arial" w:cs="Arial"/>
          <w:b/>
          <w:sz w:val="20"/>
          <w:szCs w:val="20"/>
        </w:rPr>
      </w:pPr>
    </w:p>
    <w:p w:rsidR="00733AD8" w:rsidRPr="008D3294" w:rsidRDefault="00733AD8" w:rsidP="00BB0C7F">
      <w:pPr>
        <w:pStyle w:val="Prrafodelista"/>
        <w:numPr>
          <w:ilvl w:val="0"/>
          <w:numId w:val="25"/>
        </w:numPr>
        <w:spacing w:line="259" w:lineRule="auto"/>
        <w:ind w:left="567" w:right="-93" w:hanging="142"/>
        <w:jc w:val="both"/>
        <w:rPr>
          <w:rFonts w:ascii="Arial" w:hAnsi="Arial" w:cs="Arial"/>
          <w:sz w:val="20"/>
          <w:szCs w:val="20"/>
        </w:rPr>
      </w:pPr>
      <w:r w:rsidRPr="008D3294">
        <w:rPr>
          <w:rFonts w:ascii="Arial" w:hAnsi="Arial" w:cs="Arial"/>
          <w:sz w:val="20"/>
          <w:szCs w:val="20"/>
        </w:rPr>
        <w:t>Crear y conservar el archivo de las publicaciones que se realicen.</w:t>
      </w:r>
    </w:p>
    <w:p w:rsidR="00733AD8" w:rsidRPr="008D3294" w:rsidRDefault="00733AD8" w:rsidP="00BB0C7F">
      <w:pPr>
        <w:pStyle w:val="Prrafodelista"/>
        <w:numPr>
          <w:ilvl w:val="0"/>
          <w:numId w:val="25"/>
        </w:numPr>
        <w:spacing w:line="259" w:lineRule="auto"/>
        <w:ind w:left="567" w:right="-93" w:hanging="142"/>
        <w:jc w:val="both"/>
        <w:rPr>
          <w:rFonts w:ascii="Arial" w:hAnsi="Arial" w:cs="Arial"/>
          <w:sz w:val="20"/>
          <w:szCs w:val="20"/>
        </w:rPr>
      </w:pPr>
      <w:r w:rsidRPr="008D3294">
        <w:rPr>
          <w:rFonts w:ascii="Arial" w:hAnsi="Arial" w:cs="Arial"/>
          <w:sz w:val="20"/>
          <w:szCs w:val="20"/>
        </w:rPr>
        <w:t xml:space="preserve">Estructurar sistemas y procedimientos para la consulta de los archivos y organizar el acceso a los mismos. </w:t>
      </w:r>
    </w:p>
    <w:p w:rsidR="00733AD8" w:rsidRPr="008D3294" w:rsidRDefault="00733AD8" w:rsidP="00BB0C7F">
      <w:pPr>
        <w:pStyle w:val="Prrafodelista"/>
        <w:numPr>
          <w:ilvl w:val="0"/>
          <w:numId w:val="25"/>
        </w:numPr>
        <w:spacing w:line="259" w:lineRule="auto"/>
        <w:ind w:left="567" w:right="-93" w:hanging="142"/>
        <w:jc w:val="both"/>
        <w:rPr>
          <w:rFonts w:ascii="Arial" w:hAnsi="Arial" w:cs="Arial"/>
          <w:sz w:val="20"/>
          <w:szCs w:val="20"/>
        </w:rPr>
      </w:pPr>
      <w:r w:rsidRPr="008D3294">
        <w:rPr>
          <w:rFonts w:ascii="Arial" w:hAnsi="Arial" w:cs="Arial"/>
          <w:sz w:val="20"/>
          <w:szCs w:val="20"/>
        </w:rPr>
        <w:t xml:space="preserve">Vigilar la adecuada actualización de los archivos a su cargo. </w:t>
      </w:r>
    </w:p>
    <w:p w:rsidR="00733AD8" w:rsidRPr="008D3294" w:rsidRDefault="00733AD8" w:rsidP="00BB0C7F">
      <w:pPr>
        <w:pStyle w:val="Prrafodelista"/>
        <w:numPr>
          <w:ilvl w:val="0"/>
          <w:numId w:val="25"/>
        </w:numPr>
        <w:spacing w:line="259" w:lineRule="auto"/>
        <w:ind w:left="567" w:right="-93" w:hanging="142"/>
        <w:jc w:val="both"/>
        <w:rPr>
          <w:rFonts w:ascii="Arial" w:hAnsi="Arial" w:cs="Arial"/>
          <w:sz w:val="20"/>
          <w:szCs w:val="20"/>
        </w:rPr>
      </w:pPr>
      <w:r w:rsidRPr="008D3294">
        <w:rPr>
          <w:rFonts w:ascii="Arial" w:hAnsi="Arial" w:cs="Arial"/>
          <w:sz w:val="20"/>
          <w:szCs w:val="20"/>
        </w:rPr>
        <w:t>Remitir de forma inmediata un ejemplar al Archivo Municipal del R. Ayuntamiento.</w:t>
      </w:r>
    </w:p>
    <w:p w:rsidR="00733AD8" w:rsidRDefault="00733AD8" w:rsidP="00733AD8">
      <w:pPr>
        <w:ind w:right="-93"/>
        <w:jc w:val="center"/>
        <w:rPr>
          <w:rFonts w:ascii="Arial" w:hAnsi="Arial" w:cs="Arial"/>
          <w:b/>
          <w:sz w:val="20"/>
          <w:szCs w:val="20"/>
        </w:rPr>
      </w:pPr>
    </w:p>
    <w:p w:rsidR="00733AD8" w:rsidRPr="008D3294" w:rsidRDefault="00733AD8" w:rsidP="00733AD8">
      <w:pPr>
        <w:ind w:right="-93"/>
        <w:jc w:val="center"/>
        <w:rPr>
          <w:rFonts w:ascii="Arial" w:hAnsi="Arial" w:cs="Arial"/>
          <w:b/>
          <w:sz w:val="20"/>
          <w:szCs w:val="20"/>
        </w:rPr>
      </w:pPr>
      <w:r w:rsidRPr="008D3294">
        <w:rPr>
          <w:rFonts w:ascii="Arial" w:hAnsi="Arial" w:cs="Arial"/>
          <w:b/>
          <w:sz w:val="20"/>
          <w:szCs w:val="20"/>
        </w:rPr>
        <w:t>ARTÍCULOS TRANSITORIOS</w:t>
      </w:r>
    </w:p>
    <w:p w:rsidR="00733AD8" w:rsidRPr="008D3294" w:rsidRDefault="00733AD8" w:rsidP="00733AD8">
      <w:pPr>
        <w:ind w:right="-93"/>
        <w:jc w:val="center"/>
        <w:rPr>
          <w:rFonts w:ascii="Arial" w:hAnsi="Arial" w:cs="Arial"/>
          <w:b/>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PRIMERO.</w:t>
      </w:r>
      <w:r>
        <w:rPr>
          <w:rFonts w:ascii="Arial" w:hAnsi="Arial" w:cs="Arial"/>
          <w:sz w:val="20"/>
          <w:szCs w:val="20"/>
        </w:rPr>
        <w:t xml:space="preserve"> El presente r</w:t>
      </w:r>
      <w:r w:rsidRPr="008D3294">
        <w:rPr>
          <w:rFonts w:ascii="Arial" w:hAnsi="Arial" w:cs="Arial"/>
          <w:sz w:val="20"/>
          <w:szCs w:val="20"/>
        </w:rPr>
        <w:t xml:space="preserve">eglamento entrará en vigor al día siguiente de su publicación en el Periódico Oficial del Gobierno del Estado de Coahuila de Zaragoza. </w:t>
      </w:r>
    </w:p>
    <w:p w:rsidR="00733AD8" w:rsidRPr="008D3294" w:rsidRDefault="00733AD8" w:rsidP="00733AD8">
      <w:pPr>
        <w:ind w:right="-93"/>
        <w:jc w:val="both"/>
        <w:rPr>
          <w:rFonts w:ascii="Arial" w:hAnsi="Arial" w:cs="Arial"/>
          <w:sz w:val="20"/>
          <w:szCs w:val="20"/>
        </w:rPr>
      </w:pPr>
    </w:p>
    <w:p w:rsidR="00733AD8" w:rsidRPr="008D3294" w:rsidRDefault="00733AD8" w:rsidP="00733AD8">
      <w:pPr>
        <w:ind w:right="-93"/>
        <w:jc w:val="both"/>
        <w:rPr>
          <w:rFonts w:ascii="Arial" w:hAnsi="Arial" w:cs="Arial"/>
          <w:sz w:val="20"/>
          <w:szCs w:val="20"/>
        </w:rPr>
      </w:pPr>
      <w:r w:rsidRPr="008D3294">
        <w:rPr>
          <w:rFonts w:ascii="Arial" w:hAnsi="Arial" w:cs="Arial"/>
          <w:b/>
          <w:sz w:val="20"/>
          <w:szCs w:val="20"/>
        </w:rPr>
        <w:t xml:space="preserve">SEGUNDO. </w:t>
      </w:r>
      <w:r w:rsidRPr="008D3294">
        <w:rPr>
          <w:rFonts w:ascii="Arial" w:hAnsi="Arial" w:cs="Arial"/>
          <w:sz w:val="20"/>
          <w:szCs w:val="20"/>
        </w:rPr>
        <w:t>Se derogan todas las disposiciones legales y reglamentar</w:t>
      </w:r>
      <w:r>
        <w:rPr>
          <w:rFonts w:ascii="Arial" w:hAnsi="Arial" w:cs="Arial"/>
          <w:sz w:val="20"/>
          <w:szCs w:val="20"/>
        </w:rPr>
        <w:t>ias que se opongan al presente r</w:t>
      </w:r>
      <w:r w:rsidRPr="008D3294">
        <w:rPr>
          <w:rFonts w:ascii="Arial" w:hAnsi="Arial" w:cs="Arial"/>
          <w:sz w:val="20"/>
          <w:szCs w:val="20"/>
        </w:rPr>
        <w:t>eglamento.</w:t>
      </w:r>
    </w:p>
    <w:p w:rsidR="00733AD8" w:rsidRDefault="00733AD8" w:rsidP="00A73F95">
      <w:pPr>
        <w:ind w:right="-141"/>
        <w:jc w:val="center"/>
        <w:rPr>
          <w:rFonts w:ascii="Arial" w:hAnsi="Arial" w:cs="Arial"/>
          <w:sz w:val="20"/>
          <w:szCs w:val="20"/>
        </w:rPr>
      </w:pPr>
    </w:p>
    <w:p w:rsidR="00F8352B" w:rsidRDefault="00F8352B" w:rsidP="00F8352B">
      <w:pPr>
        <w:ind w:right="-93"/>
        <w:jc w:val="center"/>
        <w:rPr>
          <w:rFonts w:ascii="Arial" w:eastAsia="Times" w:hAnsi="Arial" w:cs="Arial"/>
          <w:b/>
          <w:sz w:val="20"/>
          <w:szCs w:val="20"/>
        </w:rPr>
      </w:pPr>
      <w:r>
        <w:rPr>
          <w:rFonts w:ascii="Arial" w:eastAsia="Times" w:hAnsi="Arial" w:cs="Arial"/>
          <w:b/>
          <w:sz w:val="20"/>
          <w:szCs w:val="20"/>
        </w:rPr>
        <w:t>A C U E R D O     272</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6E351C" w:rsidRDefault="006E351C" w:rsidP="006E351C">
      <w:pPr>
        <w:ind w:left="426" w:right="-93"/>
        <w:jc w:val="center"/>
        <w:rPr>
          <w:rFonts w:ascii="Arial" w:hAnsi="Arial" w:cs="Arial"/>
          <w:b/>
          <w:sz w:val="20"/>
          <w:szCs w:val="20"/>
        </w:rPr>
      </w:pPr>
    </w:p>
    <w:p w:rsidR="00F8352B" w:rsidRPr="00F8352B" w:rsidRDefault="00F8352B" w:rsidP="00F8352B">
      <w:pPr>
        <w:ind w:right="-93"/>
        <w:jc w:val="both"/>
        <w:rPr>
          <w:rFonts w:ascii="Arial" w:hAnsi="Arial" w:cs="Arial"/>
          <w:sz w:val="20"/>
          <w:szCs w:val="20"/>
        </w:rPr>
      </w:pPr>
      <w:r w:rsidRPr="00F8352B">
        <w:rPr>
          <w:rFonts w:ascii="Arial" w:hAnsi="Arial" w:cs="Arial"/>
          <w:sz w:val="20"/>
          <w:szCs w:val="20"/>
        </w:rPr>
        <w:lastRenderedPageBreak/>
        <w:t>PRIMERO.- Se aprueba dictamen presentado por la Comisión de Gobernación y Reglamentos del Republicano Ayuntamiento, en consecuencia la creación del Reglamento de la Gaceta Municipal del R. Ayuntamiento de Saltillo, Coahuila de Zaragoza.</w:t>
      </w:r>
    </w:p>
    <w:p w:rsidR="00F8352B" w:rsidRPr="00F8352B" w:rsidRDefault="00F8352B" w:rsidP="00F8352B">
      <w:pPr>
        <w:ind w:right="-93"/>
        <w:jc w:val="both"/>
        <w:rPr>
          <w:rFonts w:ascii="Arial" w:hAnsi="Arial" w:cs="Arial"/>
          <w:sz w:val="20"/>
          <w:szCs w:val="20"/>
        </w:rPr>
      </w:pPr>
    </w:p>
    <w:p w:rsidR="00F8352B" w:rsidRPr="00F8352B" w:rsidRDefault="00F8352B" w:rsidP="00F8352B">
      <w:pPr>
        <w:ind w:right="-93"/>
        <w:jc w:val="both"/>
        <w:rPr>
          <w:rFonts w:ascii="Arial" w:hAnsi="Arial" w:cs="Arial"/>
          <w:sz w:val="20"/>
          <w:szCs w:val="20"/>
        </w:rPr>
      </w:pPr>
      <w:r w:rsidRPr="00F8352B">
        <w:rPr>
          <w:rFonts w:ascii="Arial" w:hAnsi="Arial" w:cs="Arial"/>
          <w:sz w:val="20"/>
          <w:szCs w:val="20"/>
        </w:rPr>
        <w:t>SEGUNDO.- Comuníquese a la Secretaría del Republicano Ayuntamiento para los efectos legales a que haya a lugar.</w:t>
      </w:r>
    </w:p>
    <w:p w:rsidR="00F8352B" w:rsidRPr="00F8352B" w:rsidRDefault="00F8352B" w:rsidP="00F8352B">
      <w:pPr>
        <w:ind w:right="-93"/>
        <w:jc w:val="both"/>
        <w:rPr>
          <w:rFonts w:ascii="Arial" w:hAnsi="Arial" w:cs="Arial"/>
          <w:sz w:val="20"/>
          <w:szCs w:val="20"/>
        </w:rPr>
      </w:pPr>
    </w:p>
    <w:p w:rsidR="00F8352B" w:rsidRDefault="00F8352B" w:rsidP="00F8352B">
      <w:pPr>
        <w:ind w:right="-93"/>
        <w:jc w:val="both"/>
        <w:rPr>
          <w:rFonts w:ascii="Arial" w:hAnsi="Arial" w:cs="Arial"/>
          <w:sz w:val="20"/>
          <w:szCs w:val="20"/>
        </w:rPr>
      </w:pPr>
      <w:r w:rsidRPr="00F8352B">
        <w:rPr>
          <w:rFonts w:ascii="Arial" w:hAnsi="Arial" w:cs="Arial"/>
          <w:sz w:val="20"/>
          <w:szCs w:val="20"/>
        </w:rPr>
        <w:t>TERCERO.- Publíquese en el Periódico Oficial del Gobierno del Estado, independientemente de lo propio en la Gaceta Municipal.</w:t>
      </w:r>
    </w:p>
    <w:p w:rsidR="006E351C" w:rsidRDefault="006E351C" w:rsidP="00F8352B">
      <w:pPr>
        <w:spacing w:line="360" w:lineRule="auto"/>
        <w:ind w:right="-93"/>
        <w:jc w:val="both"/>
        <w:rPr>
          <w:rFonts w:ascii="Arial" w:hAnsi="Arial" w:cs="Arial"/>
          <w:sz w:val="20"/>
          <w:szCs w:val="20"/>
        </w:rPr>
      </w:pPr>
      <w:r>
        <w:rPr>
          <w:rFonts w:ascii="Arial" w:hAnsi="Arial" w:cs="Arial"/>
          <w:sz w:val="20"/>
          <w:szCs w:val="20"/>
        </w:rPr>
        <w:t>…………………………..</w:t>
      </w:r>
    </w:p>
    <w:p w:rsidR="00A73F95" w:rsidRPr="007669CB" w:rsidRDefault="00A73F95" w:rsidP="00F47D24">
      <w:pPr>
        <w:ind w:right="-93"/>
        <w:jc w:val="center"/>
        <w:rPr>
          <w:rFonts w:ascii="Arial" w:hAnsi="Arial" w:cs="Arial"/>
          <w:b/>
          <w:color w:val="000000"/>
          <w:sz w:val="20"/>
          <w:szCs w:val="20"/>
        </w:rPr>
      </w:pPr>
      <w:r w:rsidRPr="007669CB">
        <w:rPr>
          <w:rFonts w:ascii="Arial" w:hAnsi="Arial" w:cs="Arial"/>
          <w:b/>
          <w:color w:val="000000"/>
          <w:sz w:val="20"/>
          <w:szCs w:val="20"/>
        </w:rPr>
        <w:t>REGLAMENTO DE UNIDADES Y CANCHAS DEPORTIVAS DEL R. AYUNTAMIENTO.</w:t>
      </w:r>
    </w:p>
    <w:p w:rsidR="00F47D24" w:rsidRDefault="00F47D24" w:rsidP="00416E58">
      <w:pPr>
        <w:ind w:right="-93"/>
        <w:jc w:val="center"/>
        <w:rPr>
          <w:rFonts w:ascii="Arial" w:hAnsi="Arial" w:cs="Arial"/>
          <w:b/>
          <w:sz w:val="20"/>
          <w:szCs w:val="20"/>
        </w:rPr>
      </w:pPr>
      <w:r w:rsidRPr="00FE6839">
        <w:rPr>
          <w:rFonts w:ascii="Arial" w:hAnsi="Arial" w:cs="Arial"/>
          <w:b/>
          <w:sz w:val="20"/>
          <w:szCs w:val="20"/>
        </w:rPr>
        <w:t>CAPÍTULO I</w:t>
      </w:r>
    </w:p>
    <w:p w:rsidR="00F47D24" w:rsidRPr="00FE6839" w:rsidRDefault="00F47D24" w:rsidP="00F47D24">
      <w:pPr>
        <w:ind w:left="851" w:right="-992"/>
        <w:jc w:val="center"/>
        <w:rPr>
          <w:rFonts w:ascii="Arial" w:hAnsi="Arial" w:cs="Arial"/>
          <w:b/>
          <w:sz w:val="20"/>
          <w:szCs w:val="20"/>
        </w:rPr>
      </w:pPr>
    </w:p>
    <w:p w:rsidR="00F47D24" w:rsidRPr="00FE6839" w:rsidRDefault="00F47D24" w:rsidP="00F47D24">
      <w:pPr>
        <w:ind w:right="-93"/>
        <w:jc w:val="center"/>
        <w:rPr>
          <w:rFonts w:ascii="Arial" w:hAnsi="Arial" w:cs="Arial"/>
          <w:b/>
          <w:sz w:val="20"/>
          <w:szCs w:val="20"/>
        </w:rPr>
      </w:pPr>
      <w:r w:rsidRPr="00FE6839">
        <w:rPr>
          <w:rFonts w:ascii="Arial" w:hAnsi="Arial" w:cs="Arial"/>
          <w:b/>
          <w:sz w:val="20"/>
          <w:szCs w:val="20"/>
        </w:rPr>
        <w:t>DISPOSICIONES GENERALES</w:t>
      </w:r>
    </w:p>
    <w:p w:rsidR="00F47D24" w:rsidRPr="00FE6839" w:rsidRDefault="00F47D24" w:rsidP="00F47D24">
      <w:pPr>
        <w:ind w:right="-93"/>
        <w:jc w:val="center"/>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Artículo</w:t>
      </w:r>
      <w:r w:rsidRPr="00FE6839">
        <w:rPr>
          <w:rFonts w:ascii="Arial" w:hAnsi="Arial" w:cs="Arial"/>
          <w:sz w:val="20"/>
          <w:szCs w:val="20"/>
        </w:rPr>
        <w:t xml:space="preserve"> </w:t>
      </w:r>
      <w:r w:rsidRPr="00FE6839">
        <w:rPr>
          <w:rFonts w:ascii="Arial" w:hAnsi="Arial" w:cs="Arial"/>
          <w:b/>
          <w:sz w:val="20"/>
          <w:szCs w:val="20"/>
        </w:rPr>
        <w:t>1.-</w:t>
      </w:r>
      <w:r>
        <w:rPr>
          <w:rFonts w:ascii="Arial" w:hAnsi="Arial" w:cs="Arial"/>
          <w:sz w:val="20"/>
          <w:szCs w:val="20"/>
        </w:rPr>
        <w:t xml:space="preserve"> El presente r</w:t>
      </w:r>
      <w:r w:rsidRPr="00FE6839">
        <w:rPr>
          <w:rFonts w:ascii="Arial" w:hAnsi="Arial" w:cs="Arial"/>
          <w:sz w:val="20"/>
          <w:szCs w:val="20"/>
        </w:rPr>
        <w:t xml:space="preserve">eglamento es de interés público y tiene por objeto regular las actividades que se realicen en las unidades, áreas y canchas deportivas, construidas en bienes inmuebles de propiedad municipal, así como su mantenimiento y conservación. </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 xml:space="preserve">Artículo 2.- </w:t>
      </w:r>
      <w:r w:rsidRPr="00FE6839">
        <w:rPr>
          <w:rFonts w:ascii="Arial" w:hAnsi="Arial" w:cs="Arial"/>
          <w:sz w:val="20"/>
          <w:szCs w:val="20"/>
        </w:rPr>
        <w:t xml:space="preserve">Son unidades deportivas propiedad del </w:t>
      </w:r>
      <w:r>
        <w:rPr>
          <w:rFonts w:ascii="Arial" w:hAnsi="Arial" w:cs="Arial"/>
          <w:sz w:val="20"/>
          <w:szCs w:val="20"/>
        </w:rPr>
        <w:t>m</w:t>
      </w:r>
      <w:r w:rsidRPr="00FE6839">
        <w:rPr>
          <w:rFonts w:ascii="Arial" w:hAnsi="Arial" w:cs="Arial"/>
          <w:sz w:val="20"/>
          <w:szCs w:val="20"/>
        </w:rPr>
        <w:t>unicipio:</w:t>
      </w:r>
    </w:p>
    <w:p w:rsidR="00F47D24" w:rsidRPr="00FE6839" w:rsidRDefault="00F47D24" w:rsidP="00F47D24">
      <w:pPr>
        <w:ind w:right="-93"/>
        <w:jc w:val="both"/>
        <w:rPr>
          <w:rFonts w:ascii="Arial" w:hAnsi="Arial" w:cs="Arial"/>
          <w:sz w:val="20"/>
          <w:szCs w:val="20"/>
        </w:rPr>
      </w:pPr>
    </w:p>
    <w:p w:rsidR="00F47D24" w:rsidRPr="00FE6839" w:rsidRDefault="00F47D24" w:rsidP="00BB0C7F">
      <w:pPr>
        <w:pStyle w:val="Prrafodelista"/>
        <w:numPr>
          <w:ilvl w:val="0"/>
          <w:numId w:val="33"/>
        </w:numPr>
        <w:ind w:left="567" w:right="-93" w:hanging="142"/>
        <w:jc w:val="both"/>
        <w:rPr>
          <w:rFonts w:ascii="Arial" w:hAnsi="Arial" w:cs="Arial"/>
          <w:sz w:val="20"/>
          <w:szCs w:val="20"/>
        </w:rPr>
      </w:pPr>
      <w:r w:rsidRPr="00FE6839">
        <w:rPr>
          <w:rFonts w:ascii="Arial" w:hAnsi="Arial" w:cs="Arial"/>
          <w:sz w:val="20"/>
          <w:szCs w:val="20"/>
        </w:rPr>
        <w:t xml:space="preserve">Gimnasio Municipal. </w:t>
      </w:r>
    </w:p>
    <w:p w:rsidR="00F47D24" w:rsidRPr="00FE6839" w:rsidRDefault="00F47D24" w:rsidP="00BB0C7F">
      <w:pPr>
        <w:pStyle w:val="Prrafodelista"/>
        <w:numPr>
          <w:ilvl w:val="0"/>
          <w:numId w:val="33"/>
        </w:numPr>
        <w:ind w:left="567" w:right="-93" w:hanging="142"/>
        <w:jc w:val="both"/>
        <w:rPr>
          <w:rFonts w:ascii="Arial" w:hAnsi="Arial" w:cs="Arial"/>
          <w:sz w:val="20"/>
          <w:szCs w:val="20"/>
        </w:rPr>
      </w:pPr>
      <w:r w:rsidRPr="00FE6839">
        <w:rPr>
          <w:rFonts w:ascii="Arial" w:hAnsi="Arial" w:cs="Arial"/>
          <w:sz w:val="20"/>
          <w:szCs w:val="20"/>
        </w:rPr>
        <w:t>Unidad Deportiva Benito Juárez.</w:t>
      </w:r>
    </w:p>
    <w:p w:rsidR="00F47D24" w:rsidRPr="00FE6839" w:rsidRDefault="00F47D24" w:rsidP="00BB0C7F">
      <w:pPr>
        <w:pStyle w:val="Prrafodelista"/>
        <w:numPr>
          <w:ilvl w:val="0"/>
          <w:numId w:val="33"/>
        </w:numPr>
        <w:ind w:left="567" w:right="-93" w:hanging="142"/>
        <w:jc w:val="both"/>
        <w:rPr>
          <w:rFonts w:ascii="Arial" w:hAnsi="Arial" w:cs="Arial"/>
          <w:sz w:val="20"/>
          <w:szCs w:val="20"/>
        </w:rPr>
      </w:pPr>
      <w:r w:rsidRPr="00FE6839">
        <w:rPr>
          <w:rFonts w:ascii="Arial" w:hAnsi="Arial" w:cs="Arial"/>
          <w:sz w:val="20"/>
          <w:szCs w:val="20"/>
        </w:rPr>
        <w:t>Unidad Deportiva Carlos R. González.</w:t>
      </w:r>
    </w:p>
    <w:p w:rsidR="00F47D24" w:rsidRPr="00FE6839" w:rsidRDefault="00F47D24" w:rsidP="00BB0C7F">
      <w:pPr>
        <w:pStyle w:val="Prrafodelista"/>
        <w:numPr>
          <w:ilvl w:val="0"/>
          <w:numId w:val="33"/>
        </w:numPr>
        <w:ind w:left="567" w:right="-93" w:hanging="142"/>
        <w:jc w:val="both"/>
        <w:rPr>
          <w:rFonts w:ascii="Arial" w:hAnsi="Arial" w:cs="Arial"/>
          <w:sz w:val="20"/>
          <w:szCs w:val="20"/>
        </w:rPr>
      </w:pPr>
      <w:r w:rsidRPr="00FE6839">
        <w:rPr>
          <w:rFonts w:ascii="Arial" w:hAnsi="Arial" w:cs="Arial"/>
          <w:sz w:val="20"/>
          <w:szCs w:val="20"/>
        </w:rPr>
        <w:t xml:space="preserve">Unidad Deportiva Jesús Carranza. </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sz w:val="20"/>
          <w:szCs w:val="20"/>
        </w:rPr>
        <w:t>Así como todas aquellas que en lo subsecuente sean registradas en la Unidad Administrativa correspondiente.</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 xml:space="preserve">Artículo 3.- </w:t>
      </w:r>
      <w:r w:rsidRPr="00FE6839">
        <w:rPr>
          <w:rFonts w:ascii="Arial" w:hAnsi="Arial" w:cs="Arial"/>
          <w:sz w:val="20"/>
          <w:szCs w:val="20"/>
        </w:rPr>
        <w:t>Para efectos de la apl</w:t>
      </w:r>
      <w:r>
        <w:rPr>
          <w:rFonts w:ascii="Arial" w:hAnsi="Arial" w:cs="Arial"/>
          <w:sz w:val="20"/>
          <w:szCs w:val="20"/>
        </w:rPr>
        <w:t>icación de este r</w:t>
      </w:r>
      <w:r w:rsidRPr="00FE6839">
        <w:rPr>
          <w:rFonts w:ascii="Arial" w:hAnsi="Arial" w:cs="Arial"/>
          <w:sz w:val="20"/>
          <w:szCs w:val="20"/>
        </w:rPr>
        <w:t>eglamento se entiende por:</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Área:</w:t>
      </w:r>
      <w:r w:rsidRPr="00FE6839">
        <w:rPr>
          <w:rFonts w:ascii="Arial" w:hAnsi="Arial" w:cs="Arial"/>
          <w:sz w:val="20"/>
          <w:szCs w:val="20"/>
        </w:rPr>
        <w:t xml:space="preserve"> Inmueble que por su fin se destina al uso de prácticas deportivas.</w:t>
      </w:r>
    </w:p>
    <w:p w:rsidR="00F47D24" w:rsidRPr="00FE6839" w:rsidRDefault="00F47D24" w:rsidP="00F47D24">
      <w:pPr>
        <w:ind w:right="-93"/>
        <w:jc w:val="both"/>
        <w:rPr>
          <w:rFonts w:ascii="Arial" w:hAnsi="Arial" w:cs="Arial"/>
          <w:b/>
          <w:sz w:val="20"/>
          <w:szCs w:val="20"/>
        </w:rPr>
      </w:pPr>
    </w:p>
    <w:p w:rsidR="00F47D24" w:rsidRPr="00FE6839" w:rsidRDefault="00F47D24" w:rsidP="00F47D24">
      <w:pPr>
        <w:ind w:right="-93"/>
        <w:jc w:val="both"/>
        <w:rPr>
          <w:rStyle w:val="Textoennegrita"/>
          <w:rFonts w:ascii="Arial" w:hAnsi="Arial" w:cs="Arial"/>
          <w:b w:val="0"/>
          <w:sz w:val="20"/>
          <w:szCs w:val="20"/>
          <w:shd w:val="clear" w:color="auto" w:fill="FFFFFF"/>
        </w:rPr>
      </w:pPr>
      <w:r w:rsidRPr="00FE6839">
        <w:rPr>
          <w:rFonts w:ascii="Arial" w:hAnsi="Arial" w:cs="Arial"/>
          <w:b/>
          <w:sz w:val="20"/>
          <w:szCs w:val="20"/>
        </w:rPr>
        <w:t>Cancha deportiva:</w:t>
      </w:r>
      <w:r w:rsidRPr="00FE6839">
        <w:rPr>
          <w:rFonts w:ascii="Arial" w:hAnsi="Arial" w:cs="Arial"/>
          <w:sz w:val="20"/>
          <w:szCs w:val="20"/>
        </w:rPr>
        <w:t xml:space="preserve"> </w:t>
      </w:r>
      <w:r w:rsidRPr="00FE6839">
        <w:rPr>
          <w:rFonts w:ascii="Arial" w:hAnsi="Arial" w:cs="Arial"/>
          <w:sz w:val="20"/>
          <w:szCs w:val="20"/>
          <w:shd w:val="clear" w:color="auto" w:fill="FFFFFF"/>
        </w:rPr>
        <w:t>Inmueble destinado a la práctica de determinados deportes,</w:t>
      </w:r>
      <w:r w:rsidRPr="00FE6839">
        <w:rPr>
          <w:rFonts w:ascii="Arial" w:hAnsi="Arial" w:cs="Arial"/>
          <w:color w:val="58595B"/>
          <w:sz w:val="20"/>
          <w:szCs w:val="20"/>
          <w:shd w:val="clear" w:color="auto" w:fill="FFFFFF"/>
        </w:rPr>
        <w:t xml:space="preserve"> </w:t>
      </w:r>
      <w:r w:rsidRPr="00FE6839">
        <w:rPr>
          <w:rStyle w:val="Textoennegrita"/>
          <w:rFonts w:ascii="Arial" w:hAnsi="Arial" w:cs="Arial"/>
          <w:sz w:val="20"/>
          <w:szCs w:val="20"/>
          <w:shd w:val="clear" w:color="auto" w:fill="FFFFFF"/>
        </w:rPr>
        <w:t xml:space="preserve">cuyo diseño de la división de la misma puede variar según la disciplina deportiva. </w:t>
      </w:r>
    </w:p>
    <w:p w:rsidR="00F47D24" w:rsidRPr="00FE6839" w:rsidRDefault="00F47D24" w:rsidP="00F47D24">
      <w:pPr>
        <w:ind w:right="-93"/>
        <w:jc w:val="both"/>
        <w:rPr>
          <w:rFonts w:ascii="Arial" w:hAnsi="Arial" w:cs="Arial"/>
          <w:b/>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Coordinador o Administrador:</w:t>
      </w:r>
      <w:r w:rsidRPr="00FE6839">
        <w:rPr>
          <w:rFonts w:ascii="Arial" w:hAnsi="Arial" w:cs="Arial"/>
          <w:sz w:val="20"/>
          <w:szCs w:val="20"/>
        </w:rPr>
        <w:t xml:space="preserve"> Persona designada por el Presidente Municipal que tiene bajo su responsabilidad la unidad, cancha o área deportiva.</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Deporte:</w:t>
      </w:r>
      <w:r w:rsidRPr="00FE6839">
        <w:rPr>
          <w:rFonts w:ascii="Arial" w:hAnsi="Arial" w:cs="Arial"/>
          <w:sz w:val="20"/>
          <w:szCs w:val="20"/>
        </w:rPr>
        <w:t xml:space="preserve"> Actividad y ejercicios físicos, individuales o de conjunto, que con fines recreativos o competitivos, se sujetan a las reglas previamente establecidas y que coadyuvan a la formación integral del individuo, su desarrollo y la conservación de sus facultades físicas y mentales.</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 xml:space="preserve">Deportista: </w:t>
      </w:r>
      <w:r w:rsidRPr="00FE6839">
        <w:rPr>
          <w:rFonts w:ascii="Arial" w:hAnsi="Arial" w:cs="Arial"/>
          <w:sz w:val="20"/>
          <w:szCs w:val="20"/>
        </w:rPr>
        <w:t xml:space="preserve">Persona que practica algún deporte de manera organizada y sistemática. </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Dirección:</w:t>
      </w:r>
      <w:r w:rsidRPr="00FE6839">
        <w:rPr>
          <w:rFonts w:ascii="Arial" w:hAnsi="Arial" w:cs="Arial"/>
          <w:sz w:val="20"/>
          <w:szCs w:val="20"/>
        </w:rPr>
        <w:t xml:space="preserve"> Dirección General de Desarrollo Humano. </w:t>
      </w:r>
    </w:p>
    <w:p w:rsidR="00F47D24" w:rsidRPr="00FE6839" w:rsidRDefault="00F47D24" w:rsidP="00F47D24">
      <w:pPr>
        <w:shd w:val="clear" w:color="auto" w:fill="FFFFFF"/>
        <w:spacing w:before="100" w:beforeAutospacing="1"/>
        <w:ind w:right="-93"/>
        <w:jc w:val="both"/>
        <w:rPr>
          <w:rFonts w:ascii="Arial" w:hAnsi="Arial" w:cs="Arial"/>
          <w:sz w:val="20"/>
          <w:szCs w:val="20"/>
          <w:lang w:eastAsia="es-MX"/>
        </w:rPr>
      </w:pPr>
      <w:r w:rsidRPr="00FE6839">
        <w:rPr>
          <w:rFonts w:ascii="Arial" w:hAnsi="Arial" w:cs="Arial"/>
          <w:b/>
          <w:bCs/>
          <w:iCs/>
          <w:sz w:val="20"/>
          <w:szCs w:val="20"/>
          <w:lang w:eastAsia="es-MX"/>
        </w:rPr>
        <w:t>Instructor:</w:t>
      </w:r>
      <w:r w:rsidRPr="00FE6839">
        <w:rPr>
          <w:rFonts w:ascii="Arial" w:hAnsi="Arial" w:cs="Arial"/>
          <w:iCs/>
          <w:sz w:val="20"/>
          <w:szCs w:val="20"/>
          <w:lang w:eastAsia="es-MX"/>
        </w:rPr>
        <w:t> Persona que posee las habilidades o destrezas mínimas indispensables para preparación de niños, jóvenes o adultos en algún deporte; estas habilidades las obtiene de forma empírica o por opciones educativas de capacitación.</w:t>
      </w:r>
    </w:p>
    <w:p w:rsidR="00F47D24" w:rsidRDefault="00F47D24" w:rsidP="00F47D24">
      <w:pPr>
        <w:ind w:right="-93"/>
        <w:jc w:val="both"/>
        <w:rPr>
          <w:rFonts w:ascii="Arial" w:hAnsi="Arial" w:cs="Arial"/>
          <w:b/>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Municipio:</w:t>
      </w:r>
      <w:r w:rsidRPr="00FE6839">
        <w:rPr>
          <w:rFonts w:ascii="Arial" w:hAnsi="Arial" w:cs="Arial"/>
          <w:sz w:val="20"/>
          <w:szCs w:val="20"/>
        </w:rPr>
        <w:t xml:space="preserve"> Saltillo, Coahuila de Zaragoza.</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lastRenderedPageBreak/>
        <w:t xml:space="preserve">Organismo Deportivo: </w:t>
      </w:r>
      <w:r w:rsidRPr="00FE6839">
        <w:rPr>
          <w:rFonts w:ascii="Arial" w:hAnsi="Arial" w:cs="Arial"/>
          <w:sz w:val="20"/>
          <w:szCs w:val="20"/>
        </w:rPr>
        <w:t>Agrupación de personas físicas, constituidas debidamente, cuyo objetivo es el promover, administrar y fomentar la práctica de una o varias  disciplinas deportivas, o desarrollo de actividades vinculadas con el deporte, con o sin ánimo de lucro.</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 xml:space="preserve">R. Ayuntamiento: </w:t>
      </w:r>
      <w:r w:rsidRPr="00FE6839">
        <w:rPr>
          <w:rFonts w:ascii="Arial" w:hAnsi="Arial" w:cs="Arial"/>
          <w:sz w:val="20"/>
          <w:szCs w:val="20"/>
        </w:rPr>
        <w:t>Máximo</w:t>
      </w:r>
      <w:r w:rsidRPr="00FE6839">
        <w:rPr>
          <w:rFonts w:ascii="Arial" w:hAnsi="Arial" w:cs="Arial"/>
          <w:b/>
          <w:sz w:val="20"/>
          <w:szCs w:val="20"/>
        </w:rPr>
        <w:t xml:space="preserve"> </w:t>
      </w:r>
      <w:r>
        <w:rPr>
          <w:rFonts w:ascii="Arial" w:hAnsi="Arial" w:cs="Arial"/>
          <w:b/>
          <w:sz w:val="20"/>
          <w:szCs w:val="20"/>
        </w:rPr>
        <w:t>ó</w:t>
      </w:r>
      <w:r w:rsidRPr="00FE6839">
        <w:rPr>
          <w:rFonts w:ascii="Arial" w:hAnsi="Arial" w:cs="Arial"/>
          <w:sz w:val="20"/>
          <w:szCs w:val="20"/>
        </w:rPr>
        <w:t xml:space="preserve">rgano </w:t>
      </w:r>
      <w:r>
        <w:rPr>
          <w:rFonts w:ascii="Arial" w:hAnsi="Arial" w:cs="Arial"/>
          <w:sz w:val="20"/>
          <w:szCs w:val="20"/>
        </w:rPr>
        <w:t>c</w:t>
      </w:r>
      <w:r w:rsidRPr="00FE6839">
        <w:rPr>
          <w:rFonts w:ascii="Arial" w:hAnsi="Arial" w:cs="Arial"/>
          <w:sz w:val="20"/>
          <w:szCs w:val="20"/>
        </w:rPr>
        <w:t>olegiado en el que se deposita la potestad de gobierno y administración pública en el Municipio de Saltillo.</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Unidad Administrativa:</w:t>
      </w:r>
      <w:r w:rsidRPr="00FE6839">
        <w:rPr>
          <w:rFonts w:ascii="Arial" w:hAnsi="Arial" w:cs="Arial"/>
          <w:sz w:val="20"/>
          <w:szCs w:val="20"/>
        </w:rPr>
        <w:t xml:space="preserve"> Dirección de Área, Subdirección, Departamento o Coordinación de la Administración Pública Municipal.</w:t>
      </w:r>
    </w:p>
    <w:p w:rsidR="00F47D24" w:rsidRDefault="00F47D24" w:rsidP="00F47D24">
      <w:pPr>
        <w:ind w:right="-93"/>
        <w:jc w:val="both"/>
        <w:rPr>
          <w:rFonts w:ascii="Arial" w:hAnsi="Arial" w:cs="Arial"/>
          <w:b/>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 xml:space="preserve">Unidad Deportiva: </w:t>
      </w:r>
      <w:r w:rsidRPr="00FE6839">
        <w:rPr>
          <w:rFonts w:ascii="Arial" w:hAnsi="Arial" w:cs="Arial"/>
          <w:sz w:val="20"/>
          <w:szCs w:val="20"/>
        </w:rPr>
        <w:t>Inmueble dotado de los medios necesarios para el aprendizaje, práctica y el desarrollo de competencias de uno o más deportes.</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 xml:space="preserve">Usuario: </w:t>
      </w:r>
      <w:r w:rsidRPr="00FE6839">
        <w:rPr>
          <w:rFonts w:ascii="Arial" w:hAnsi="Arial" w:cs="Arial"/>
          <w:sz w:val="20"/>
          <w:szCs w:val="20"/>
        </w:rPr>
        <w:t xml:space="preserve">Persona </w:t>
      </w:r>
      <w:r w:rsidRPr="00FE6839">
        <w:rPr>
          <w:rFonts w:ascii="Arial" w:hAnsi="Arial" w:cs="Arial"/>
          <w:sz w:val="20"/>
          <w:szCs w:val="20"/>
          <w:shd w:val="clear" w:color="auto" w:fill="FFFFFF"/>
        </w:rPr>
        <w:t xml:space="preserve">que tiene el derecho de usar las unidades, áreas o canchas deportivas municipales con las obligaciones determinadas en el presente </w:t>
      </w:r>
      <w:r>
        <w:rPr>
          <w:rFonts w:ascii="Arial" w:hAnsi="Arial" w:cs="Arial"/>
          <w:sz w:val="20"/>
          <w:szCs w:val="20"/>
          <w:shd w:val="clear" w:color="auto" w:fill="FFFFFF"/>
        </w:rPr>
        <w:t>r</w:t>
      </w:r>
      <w:r w:rsidRPr="00FE6839">
        <w:rPr>
          <w:rFonts w:ascii="Arial" w:hAnsi="Arial" w:cs="Arial"/>
          <w:sz w:val="20"/>
          <w:szCs w:val="20"/>
          <w:shd w:val="clear" w:color="auto" w:fill="FFFFFF"/>
        </w:rPr>
        <w:t>eglamento.</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 xml:space="preserve">Artículo 4.- </w:t>
      </w:r>
      <w:r w:rsidRPr="00FE6839">
        <w:rPr>
          <w:rFonts w:ascii="Arial" w:hAnsi="Arial" w:cs="Arial"/>
          <w:sz w:val="20"/>
          <w:szCs w:val="20"/>
        </w:rPr>
        <w:t xml:space="preserve">Las unidades, áreas y canchas deportivas que actualmente se encuentran en funciones, o que en el futuro se construyan por el R. Ayuntamiento, con la participación de organizaciones sociales, de personas físicas o morales, en propiedad municipal, incluyendo vías públicas, serán de uso público y gratuito, salvo que mediante convenio para usufructuarlos con fines de lucro, tengan por objeto fomentar el deporte y la recreación social con el propósito de dar mantenimiento a las instalaciones deportivas. </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 xml:space="preserve">Artículo 5.- </w:t>
      </w:r>
      <w:r w:rsidRPr="00FE6839">
        <w:rPr>
          <w:rFonts w:ascii="Arial" w:hAnsi="Arial" w:cs="Arial"/>
          <w:sz w:val="20"/>
          <w:szCs w:val="20"/>
        </w:rPr>
        <w:t>Las unidades, áreas y canchas deportivas, tendrán la supervisión de un Coordinador o Administrador asignado por la autoridad competente.</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Artículo 6</w:t>
      </w:r>
      <w:r w:rsidRPr="00FE6839">
        <w:rPr>
          <w:rFonts w:ascii="Arial" w:hAnsi="Arial" w:cs="Arial"/>
          <w:sz w:val="20"/>
          <w:szCs w:val="20"/>
        </w:rPr>
        <w:t>.</w:t>
      </w:r>
      <w:r w:rsidRPr="00FE6839">
        <w:rPr>
          <w:rFonts w:ascii="Arial" w:hAnsi="Arial" w:cs="Arial"/>
          <w:b/>
          <w:sz w:val="20"/>
          <w:szCs w:val="20"/>
        </w:rPr>
        <w:t xml:space="preserve">- </w:t>
      </w:r>
      <w:r w:rsidRPr="00FE6839">
        <w:rPr>
          <w:rFonts w:ascii="Arial" w:hAnsi="Arial" w:cs="Arial"/>
          <w:sz w:val="20"/>
          <w:szCs w:val="20"/>
        </w:rPr>
        <w:t>Las instalaciones de unidades, áreas y canchas deportivas</w:t>
      </w:r>
      <w:r w:rsidRPr="00FE6839">
        <w:rPr>
          <w:rFonts w:ascii="Arial" w:hAnsi="Arial" w:cs="Arial"/>
          <w:b/>
          <w:sz w:val="20"/>
          <w:szCs w:val="20"/>
        </w:rPr>
        <w:t xml:space="preserve"> </w:t>
      </w:r>
      <w:r w:rsidRPr="00FE6839">
        <w:rPr>
          <w:rFonts w:ascii="Arial" w:hAnsi="Arial" w:cs="Arial"/>
          <w:sz w:val="20"/>
          <w:szCs w:val="20"/>
        </w:rPr>
        <w:t>podrán ser objeto de convenio entre la Dirección, a través de la Unidad Administrativa responsable del Depo</w:t>
      </w:r>
      <w:r>
        <w:rPr>
          <w:rFonts w:ascii="Arial" w:hAnsi="Arial" w:cs="Arial"/>
          <w:sz w:val="20"/>
          <w:szCs w:val="20"/>
        </w:rPr>
        <w:t>rte Municipal y los o</w:t>
      </w:r>
      <w:r w:rsidRPr="00FE6839">
        <w:rPr>
          <w:rFonts w:ascii="Arial" w:hAnsi="Arial" w:cs="Arial"/>
          <w:sz w:val="20"/>
          <w:szCs w:val="20"/>
        </w:rPr>
        <w:t xml:space="preserve">rganismos </w:t>
      </w:r>
      <w:r>
        <w:rPr>
          <w:rFonts w:ascii="Arial" w:hAnsi="Arial" w:cs="Arial"/>
          <w:sz w:val="20"/>
          <w:szCs w:val="20"/>
        </w:rPr>
        <w:t>d</w:t>
      </w:r>
      <w:r w:rsidRPr="00FE6839">
        <w:rPr>
          <w:rFonts w:ascii="Arial" w:hAnsi="Arial" w:cs="Arial"/>
          <w:sz w:val="20"/>
          <w:szCs w:val="20"/>
        </w:rPr>
        <w:t xml:space="preserve">eportivos que representen a ligas, asociaciones, clubes o grupos que soliciten cuotas o cooperaciones a los deportistas alguna cantidad por participar en actividades que promuevan, siempre que la instancia municipal lo considere necesario y conlleve un beneficio social a la ciudadanía. </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sz w:val="20"/>
          <w:szCs w:val="20"/>
        </w:rPr>
        <w:t>Los convenios que se suscriban no tendrán la naturaleza y alcance legal de una concesión de servicios públicos y se especificará el monto económico, según lo prevea la Ley de Ingresos para el R. Ayuntamiento del año en curso.</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 xml:space="preserve">Artículo 7.- </w:t>
      </w:r>
      <w:r w:rsidRPr="00FE6839">
        <w:rPr>
          <w:rFonts w:ascii="Arial" w:hAnsi="Arial" w:cs="Arial"/>
          <w:sz w:val="20"/>
          <w:szCs w:val="20"/>
        </w:rPr>
        <w:t xml:space="preserve">El </w:t>
      </w:r>
      <w:r>
        <w:rPr>
          <w:rFonts w:ascii="Arial" w:hAnsi="Arial" w:cs="Arial"/>
          <w:sz w:val="20"/>
          <w:szCs w:val="20"/>
        </w:rPr>
        <w:t>m</w:t>
      </w:r>
      <w:r w:rsidRPr="00FE6839">
        <w:rPr>
          <w:rFonts w:ascii="Arial" w:hAnsi="Arial" w:cs="Arial"/>
          <w:sz w:val="20"/>
          <w:szCs w:val="20"/>
        </w:rPr>
        <w:t>unicipio, en cualquier tiempo podrá renovar o dar por terminado el c</w:t>
      </w:r>
      <w:r>
        <w:rPr>
          <w:rFonts w:ascii="Arial" w:hAnsi="Arial" w:cs="Arial"/>
          <w:sz w:val="20"/>
          <w:szCs w:val="20"/>
        </w:rPr>
        <w:t>onvenio con los particulares u o</w:t>
      </w:r>
      <w:r w:rsidRPr="00FE6839">
        <w:rPr>
          <w:rFonts w:ascii="Arial" w:hAnsi="Arial" w:cs="Arial"/>
          <w:sz w:val="20"/>
          <w:szCs w:val="20"/>
        </w:rPr>
        <w:t xml:space="preserve">rganismos </w:t>
      </w:r>
      <w:r>
        <w:rPr>
          <w:rFonts w:ascii="Arial" w:hAnsi="Arial" w:cs="Arial"/>
          <w:sz w:val="20"/>
          <w:szCs w:val="20"/>
        </w:rPr>
        <w:t>d</w:t>
      </w:r>
      <w:r w:rsidRPr="00FE6839">
        <w:rPr>
          <w:rFonts w:ascii="Arial" w:hAnsi="Arial" w:cs="Arial"/>
          <w:sz w:val="20"/>
          <w:szCs w:val="20"/>
        </w:rPr>
        <w:t>eportivos que utilicen las instalaciones de las unidades, áreas o canchas deportivas, con o sin fines de lucro, cuando el sentido social de la recreación no se cumpla, o bien cuando se vea afectado el interés público de la comunidad, o actividades programadas por el R. Ayuntamiento.</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b/>
          <w:sz w:val="20"/>
          <w:szCs w:val="20"/>
        </w:rPr>
      </w:pPr>
      <w:r w:rsidRPr="00FE6839">
        <w:rPr>
          <w:rFonts w:ascii="Arial" w:hAnsi="Arial" w:cs="Arial"/>
          <w:b/>
          <w:sz w:val="20"/>
          <w:szCs w:val="20"/>
        </w:rPr>
        <w:t xml:space="preserve">Artículo 8.- </w:t>
      </w:r>
      <w:r>
        <w:rPr>
          <w:rFonts w:ascii="Arial" w:hAnsi="Arial" w:cs="Arial"/>
          <w:sz w:val="20"/>
          <w:szCs w:val="20"/>
        </w:rPr>
        <w:t>Las demás dependencias, o</w:t>
      </w:r>
      <w:r w:rsidRPr="00FE6839">
        <w:rPr>
          <w:rFonts w:ascii="Arial" w:hAnsi="Arial" w:cs="Arial"/>
          <w:sz w:val="20"/>
          <w:szCs w:val="20"/>
        </w:rPr>
        <w:t xml:space="preserve">rganismos y </w:t>
      </w:r>
      <w:r>
        <w:rPr>
          <w:rFonts w:ascii="Arial" w:hAnsi="Arial" w:cs="Arial"/>
          <w:sz w:val="20"/>
          <w:szCs w:val="20"/>
        </w:rPr>
        <w:t>e</w:t>
      </w:r>
      <w:r w:rsidRPr="00FE6839">
        <w:rPr>
          <w:rFonts w:ascii="Arial" w:hAnsi="Arial" w:cs="Arial"/>
          <w:sz w:val="20"/>
          <w:szCs w:val="20"/>
        </w:rPr>
        <w:t xml:space="preserve">ntidades </w:t>
      </w:r>
      <w:r>
        <w:rPr>
          <w:rFonts w:ascii="Arial" w:hAnsi="Arial" w:cs="Arial"/>
          <w:sz w:val="20"/>
          <w:szCs w:val="20"/>
        </w:rPr>
        <w:t>m</w:t>
      </w:r>
      <w:r w:rsidRPr="00FE6839">
        <w:rPr>
          <w:rFonts w:ascii="Arial" w:hAnsi="Arial" w:cs="Arial"/>
          <w:sz w:val="20"/>
          <w:szCs w:val="20"/>
        </w:rPr>
        <w:t xml:space="preserve">unicipales, podrán llevar a cabo eventos deportivos de carácter gratuito, previo permiso de la Dirección, a través de la Unidad </w:t>
      </w:r>
      <w:r>
        <w:rPr>
          <w:rFonts w:ascii="Arial" w:hAnsi="Arial" w:cs="Arial"/>
          <w:sz w:val="20"/>
          <w:szCs w:val="20"/>
        </w:rPr>
        <w:t>Administrativa responsable del d</w:t>
      </w:r>
      <w:r w:rsidRPr="00FE6839">
        <w:rPr>
          <w:rFonts w:ascii="Arial" w:hAnsi="Arial" w:cs="Arial"/>
          <w:sz w:val="20"/>
          <w:szCs w:val="20"/>
        </w:rPr>
        <w:t xml:space="preserve">eporte </w:t>
      </w:r>
      <w:r>
        <w:rPr>
          <w:rFonts w:ascii="Arial" w:hAnsi="Arial" w:cs="Arial"/>
          <w:sz w:val="20"/>
          <w:szCs w:val="20"/>
        </w:rPr>
        <w:t>m</w:t>
      </w:r>
      <w:r w:rsidRPr="00FE6839">
        <w:rPr>
          <w:rFonts w:ascii="Arial" w:hAnsi="Arial" w:cs="Arial"/>
          <w:sz w:val="20"/>
          <w:szCs w:val="20"/>
        </w:rPr>
        <w:t>unicipal, pero en ningún momento tendrán las facultades de expedir permisos para el uso de las instalaciones de las unidades, áreas o canchas deportivas, con carácter lucrativo ni realizar actos de administración de las mismas</w:t>
      </w:r>
      <w:r w:rsidRPr="00FE6839">
        <w:rPr>
          <w:rFonts w:ascii="Arial" w:hAnsi="Arial" w:cs="Arial"/>
          <w:b/>
          <w:sz w:val="20"/>
          <w:szCs w:val="20"/>
        </w:rPr>
        <w:t xml:space="preserve">. </w:t>
      </w:r>
    </w:p>
    <w:p w:rsidR="00F47D24" w:rsidRPr="00FE6839" w:rsidRDefault="00F47D24" w:rsidP="00F47D24">
      <w:pPr>
        <w:ind w:right="-93"/>
        <w:jc w:val="center"/>
        <w:rPr>
          <w:rFonts w:ascii="Arial" w:hAnsi="Arial" w:cs="Arial"/>
          <w:b/>
          <w:sz w:val="20"/>
          <w:szCs w:val="20"/>
        </w:rPr>
      </w:pPr>
    </w:p>
    <w:p w:rsidR="00F47D24" w:rsidRPr="00FE6839" w:rsidRDefault="00F47D24" w:rsidP="00F47D24">
      <w:pPr>
        <w:ind w:right="-93"/>
        <w:jc w:val="center"/>
        <w:rPr>
          <w:rFonts w:ascii="Arial" w:hAnsi="Arial" w:cs="Arial"/>
          <w:b/>
          <w:sz w:val="20"/>
          <w:szCs w:val="20"/>
        </w:rPr>
      </w:pPr>
      <w:r w:rsidRPr="00FE6839">
        <w:rPr>
          <w:rFonts w:ascii="Arial" w:hAnsi="Arial" w:cs="Arial"/>
          <w:b/>
          <w:sz w:val="20"/>
          <w:szCs w:val="20"/>
        </w:rPr>
        <w:t>CAPÍTULO II</w:t>
      </w:r>
    </w:p>
    <w:p w:rsidR="00F47D24" w:rsidRPr="00FE6839" w:rsidRDefault="00F47D24" w:rsidP="00F47D24">
      <w:pPr>
        <w:ind w:right="-93"/>
        <w:jc w:val="center"/>
        <w:rPr>
          <w:rFonts w:ascii="Arial" w:hAnsi="Arial" w:cs="Arial"/>
          <w:b/>
          <w:sz w:val="20"/>
          <w:szCs w:val="20"/>
        </w:rPr>
      </w:pPr>
      <w:r w:rsidRPr="00FE6839">
        <w:rPr>
          <w:rFonts w:ascii="Arial" w:hAnsi="Arial" w:cs="Arial"/>
          <w:b/>
          <w:sz w:val="20"/>
          <w:szCs w:val="20"/>
        </w:rPr>
        <w:t>AUTORIDADES</w:t>
      </w:r>
    </w:p>
    <w:p w:rsidR="00F47D24" w:rsidRPr="00FE6839" w:rsidRDefault="00F47D24" w:rsidP="00F47D24">
      <w:pPr>
        <w:ind w:right="-93"/>
        <w:jc w:val="center"/>
        <w:rPr>
          <w:rFonts w:ascii="Arial" w:hAnsi="Arial" w:cs="Arial"/>
          <w:b/>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 xml:space="preserve">Artículo  9.- </w:t>
      </w:r>
      <w:r w:rsidRPr="00FE6839">
        <w:rPr>
          <w:rFonts w:ascii="Arial" w:hAnsi="Arial" w:cs="Arial"/>
          <w:sz w:val="20"/>
          <w:szCs w:val="20"/>
        </w:rPr>
        <w:t xml:space="preserve">Se consideran autoridades competentes para la aplicación del presente </w:t>
      </w:r>
      <w:r>
        <w:rPr>
          <w:rFonts w:ascii="Arial" w:hAnsi="Arial" w:cs="Arial"/>
          <w:sz w:val="20"/>
          <w:szCs w:val="20"/>
        </w:rPr>
        <w:t>r</w:t>
      </w:r>
      <w:r w:rsidRPr="00FE6839">
        <w:rPr>
          <w:rFonts w:ascii="Arial" w:hAnsi="Arial" w:cs="Arial"/>
          <w:sz w:val="20"/>
          <w:szCs w:val="20"/>
        </w:rPr>
        <w:t xml:space="preserve">eglamento: </w:t>
      </w:r>
    </w:p>
    <w:p w:rsidR="00F47D24" w:rsidRPr="00FE6839" w:rsidRDefault="00F47D24" w:rsidP="00F47D24">
      <w:pPr>
        <w:ind w:right="-93"/>
        <w:jc w:val="both"/>
        <w:rPr>
          <w:rFonts w:ascii="Arial" w:hAnsi="Arial" w:cs="Arial"/>
          <w:sz w:val="20"/>
          <w:szCs w:val="20"/>
        </w:rPr>
      </w:pPr>
    </w:p>
    <w:p w:rsidR="00F47D24" w:rsidRPr="00FE6839" w:rsidRDefault="00F47D24" w:rsidP="00BB0C7F">
      <w:pPr>
        <w:pStyle w:val="Prrafodelista"/>
        <w:numPr>
          <w:ilvl w:val="0"/>
          <w:numId w:val="26"/>
        </w:numPr>
        <w:ind w:left="567" w:right="-93" w:hanging="142"/>
        <w:jc w:val="both"/>
        <w:rPr>
          <w:rFonts w:ascii="Arial" w:hAnsi="Arial" w:cs="Arial"/>
          <w:sz w:val="20"/>
          <w:szCs w:val="20"/>
        </w:rPr>
      </w:pPr>
      <w:r w:rsidRPr="00FE6839">
        <w:rPr>
          <w:rFonts w:ascii="Arial" w:hAnsi="Arial" w:cs="Arial"/>
          <w:sz w:val="20"/>
          <w:szCs w:val="20"/>
        </w:rPr>
        <w:t>El R. Ayuntamiento.</w:t>
      </w:r>
    </w:p>
    <w:p w:rsidR="00F47D24" w:rsidRPr="00FE6839" w:rsidRDefault="00F47D24" w:rsidP="00BB0C7F">
      <w:pPr>
        <w:pStyle w:val="Prrafodelista"/>
        <w:numPr>
          <w:ilvl w:val="0"/>
          <w:numId w:val="26"/>
        </w:numPr>
        <w:ind w:left="567" w:right="-93" w:hanging="142"/>
        <w:jc w:val="both"/>
        <w:rPr>
          <w:rFonts w:ascii="Arial" w:hAnsi="Arial" w:cs="Arial"/>
          <w:sz w:val="20"/>
          <w:szCs w:val="20"/>
        </w:rPr>
      </w:pPr>
      <w:r w:rsidRPr="00FE6839">
        <w:rPr>
          <w:rFonts w:ascii="Arial" w:hAnsi="Arial" w:cs="Arial"/>
          <w:sz w:val="20"/>
          <w:szCs w:val="20"/>
        </w:rPr>
        <w:t>El Presidente Municipal.</w:t>
      </w:r>
    </w:p>
    <w:p w:rsidR="00F47D24" w:rsidRPr="00FE6839" w:rsidRDefault="00F47D24" w:rsidP="00BB0C7F">
      <w:pPr>
        <w:pStyle w:val="Prrafodelista"/>
        <w:numPr>
          <w:ilvl w:val="0"/>
          <w:numId w:val="26"/>
        </w:numPr>
        <w:ind w:left="567" w:right="-93" w:hanging="142"/>
        <w:jc w:val="both"/>
        <w:rPr>
          <w:rFonts w:ascii="Arial" w:hAnsi="Arial" w:cs="Arial"/>
          <w:sz w:val="20"/>
          <w:szCs w:val="20"/>
        </w:rPr>
      </w:pPr>
      <w:r w:rsidRPr="00FE6839">
        <w:rPr>
          <w:rFonts w:ascii="Arial" w:hAnsi="Arial" w:cs="Arial"/>
          <w:sz w:val="20"/>
          <w:szCs w:val="20"/>
        </w:rPr>
        <w:lastRenderedPageBreak/>
        <w:t>El titular de la Dirección.</w:t>
      </w:r>
    </w:p>
    <w:p w:rsidR="00F47D24" w:rsidRPr="00FE6839" w:rsidRDefault="00F47D24" w:rsidP="00BB0C7F">
      <w:pPr>
        <w:pStyle w:val="Prrafodelista"/>
        <w:numPr>
          <w:ilvl w:val="0"/>
          <w:numId w:val="26"/>
        </w:numPr>
        <w:ind w:left="567" w:right="-93" w:hanging="142"/>
        <w:jc w:val="both"/>
        <w:rPr>
          <w:rFonts w:ascii="Arial" w:hAnsi="Arial" w:cs="Arial"/>
          <w:sz w:val="20"/>
          <w:szCs w:val="20"/>
        </w:rPr>
      </w:pPr>
      <w:r w:rsidRPr="00FE6839">
        <w:rPr>
          <w:rFonts w:ascii="Arial" w:hAnsi="Arial" w:cs="Arial"/>
          <w:sz w:val="20"/>
          <w:szCs w:val="20"/>
        </w:rPr>
        <w:t xml:space="preserve">El titular la Unidad </w:t>
      </w:r>
      <w:r>
        <w:rPr>
          <w:rFonts w:ascii="Arial" w:hAnsi="Arial" w:cs="Arial"/>
          <w:sz w:val="20"/>
          <w:szCs w:val="20"/>
        </w:rPr>
        <w:t>Administrativa responsable del d</w:t>
      </w:r>
      <w:r w:rsidRPr="00FE6839">
        <w:rPr>
          <w:rFonts w:ascii="Arial" w:hAnsi="Arial" w:cs="Arial"/>
          <w:sz w:val="20"/>
          <w:szCs w:val="20"/>
        </w:rPr>
        <w:t xml:space="preserve">eporte </w:t>
      </w:r>
      <w:r>
        <w:rPr>
          <w:rFonts w:ascii="Arial" w:hAnsi="Arial" w:cs="Arial"/>
          <w:sz w:val="20"/>
          <w:szCs w:val="20"/>
        </w:rPr>
        <w:t>m</w:t>
      </w:r>
      <w:r w:rsidRPr="00FE6839">
        <w:rPr>
          <w:rFonts w:ascii="Arial" w:hAnsi="Arial" w:cs="Arial"/>
          <w:sz w:val="20"/>
          <w:szCs w:val="20"/>
        </w:rPr>
        <w:t>unicipal.</w:t>
      </w:r>
    </w:p>
    <w:p w:rsidR="00F47D24" w:rsidRPr="00FE6839" w:rsidRDefault="00F47D24" w:rsidP="00BB0C7F">
      <w:pPr>
        <w:pStyle w:val="Prrafodelista"/>
        <w:numPr>
          <w:ilvl w:val="0"/>
          <w:numId w:val="26"/>
        </w:numPr>
        <w:ind w:left="567" w:right="-93" w:hanging="142"/>
        <w:jc w:val="both"/>
        <w:rPr>
          <w:rFonts w:ascii="Arial" w:hAnsi="Arial" w:cs="Arial"/>
          <w:sz w:val="20"/>
          <w:szCs w:val="20"/>
        </w:rPr>
      </w:pPr>
      <w:r w:rsidRPr="00FE6839">
        <w:rPr>
          <w:rFonts w:ascii="Arial" w:hAnsi="Arial" w:cs="Arial"/>
          <w:sz w:val="20"/>
          <w:szCs w:val="20"/>
        </w:rPr>
        <w:t>Los Coordinadores o Administradores.</w:t>
      </w:r>
    </w:p>
    <w:p w:rsidR="00F47D24" w:rsidRPr="00FE6839" w:rsidRDefault="00F47D24" w:rsidP="00F47D24">
      <w:pPr>
        <w:ind w:right="-93"/>
        <w:jc w:val="both"/>
        <w:rPr>
          <w:rFonts w:ascii="Arial" w:hAnsi="Arial" w:cs="Arial"/>
          <w:b/>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 xml:space="preserve">Artículo 10.- </w:t>
      </w:r>
      <w:r w:rsidRPr="00FE6839">
        <w:rPr>
          <w:rFonts w:ascii="Arial" w:hAnsi="Arial" w:cs="Arial"/>
          <w:sz w:val="20"/>
          <w:szCs w:val="20"/>
        </w:rPr>
        <w:t xml:space="preserve">El Presidente Municipal en materia del presente </w:t>
      </w:r>
      <w:r>
        <w:rPr>
          <w:rFonts w:ascii="Arial" w:hAnsi="Arial" w:cs="Arial"/>
          <w:sz w:val="20"/>
          <w:szCs w:val="20"/>
        </w:rPr>
        <w:t>r</w:t>
      </w:r>
      <w:r w:rsidRPr="00FE6839">
        <w:rPr>
          <w:rFonts w:ascii="Arial" w:hAnsi="Arial" w:cs="Arial"/>
          <w:sz w:val="20"/>
          <w:szCs w:val="20"/>
        </w:rPr>
        <w:t xml:space="preserve">eglamento, tendrá las siguientes atribuciones: </w:t>
      </w:r>
    </w:p>
    <w:p w:rsidR="00F47D24" w:rsidRPr="00FE6839" w:rsidRDefault="00F47D24" w:rsidP="00F47D24">
      <w:pPr>
        <w:ind w:right="-93"/>
        <w:jc w:val="both"/>
        <w:rPr>
          <w:rFonts w:ascii="Arial" w:hAnsi="Arial" w:cs="Arial"/>
          <w:sz w:val="20"/>
          <w:szCs w:val="20"/>
        </w:rPr>
      </w:pPr>
    </w:p>
    <w:p w:rsidR="00F47D24" w:rsidRPr="00FE6839" w:rsidRDefault="00F47D24" w:rsidP="00BB0C7F">
      <w:pPr>
        <w:pStyle w:val="Prrafodelista"/>
        <w:numPr>
          <w:ilvl w:val="0"/>
          <w:numId w:val="27"/>
        </w:numPr>
        <w:ind w:left="567" w:right="-93" w:hanging="142"/>
        <w:jc w:val="both"/>
        <w:rPr>
          <w:rFonts w:ascii="Arial" w:hAnsi="Arial" w:cs="Arial"/>
          <w:sz w:val="20"/>
          <w:szCs w:val="20"/>
        </w:rPr>
      </w:pPr>
      <w:r w:rsidRPr="00FE6839">
        <w:rPr>
          <w:rFonts w:ascii="Arial" w:hAnsi="Arial" w:cs="Arial"/>
          <w:sz w:val="20"/>
          <w:szCs w:val="20"/>
        </w:rPr>
        <w:t>Designar a los Coordinadores o Administradores, expidiendo sus nombramientos.</w:t>
      </w:r>
    </w:p>
    <w:p w:rsidR="00F47D24" w:rsidRPr="00FE6839" w:rsidRDefault="00F47D24" w:rsidP="00BB0C7F">
      <w:pPr>
        <w:pStyle w:val="Prrafodelista"/>
        <w:numPr>
          <w:ilvl w:val="0"/>
          <w:numId w:val="27"/>
        </w:numPr>
        <w:ind w:left="567" w:right="-93" w:hanging="142"/>
        <w:jc w:val="both"/>
        <w:rPr>
          <w:rFonts w:ascii="Arial" w:hAnsi="Arial" w:cs="Arial"/>
          <w:sz w:val="20"/>
          <w:szCs w:val="20"/>
        </w:rPr>
      </w:pPr>
      <w:r w:rsidRPr="00FE6839">
        <w:rPr>
          <w:rFonts w:ascii="Arial" w:hAnsi="Arial" w:cs="Arial"/>
          <w:sz w:val="20"/>
          <w:szCs w:val="20"/>
        </w:rPr>
        <w:t>Autorizar los convenios</w:t>
      </w:r>
      <w:r>
        <w:rPr>
          <w:rFonts w:ascii="Arial" w:hAnsi="Arial" w:cs="Arial"/>
          <w:sz w:val="20"/>
          <w:szCs w:val="20"/>
        </w:rPr>
        <w:t xml:space="preserve"> o acuerdos con los organismos d</w:t>
      </w:r>
      <w:r w:rsidRPr="00FE6839">
        <w:rPr>
          <w:rFonts w:ascii="Arial" w:hAnsi="Arial" w:cs="Arial"/>
          <w:sz w:val="20"/>
          <w:szCs w:val="20"/>
        </w:rPr>
        <w:t xml:space="preserve">eportivos. </w:t>
      </w:r>
    </w:p>
    <w:p w:rsidR="00F47D24" w:rsidRPr="00FE6839" w:rsidRDefault="00F47D24" w:rsidP="00BB0C7F">
      <w:pPr>
        <w:pStyle w:val="Prrafodelista"/>
        <w:numPr>
          <w:ilvl w:val="0"/>
          <w:numId w:val="27"/>
        </w:numPr>
        <w:ind w:left="567" w:right="-93" w:hanging="142"/>
        <w:jc w:val="both"/>
        <w:rPr>
          <w:rFonts w:ascii="Arial" w:hAnsi="Arial" w:cs="Arial"/>
          <w:sz w:val="20"/>
          <w:szCs w:val="20"/>
        </w:rPr>
      </w:pPr>
      <w:r w:rsidRPr="00FE6839">
        <w:rPr>
          <w:rFonts w:ascii="Arial" w:hAnsi="Arial" w:cs="Arial"/>
          <w:sz w:val="20"/>
          <w:szCs w:val="20"/>
        </w:rPr>
        <w:t>Establecer y llevar a cabo las políticas, programas y objetivos de las unidades, áreas y canchas deportivas de propiedad municipal, a través de la Dirección.</w:t>
      </w:r>
    </w:p>
    <w:p w:rsidR="00F47D24" w:rsidRPr="00FE6839" w:rsidRDefault="00F47D24" w:rsidP="00F47D24">
      <w:pPr>
        <w:pStyle w:val="Prrafodelista"/>
        <w:ind w:left="0"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sz w:val="20"/>
          <w:szCs w:val="20"/>
        </w:rPr>
        <w:t>Las demás que resulten necesarias para los fines y objetivos de las unidades, áreas y canchas deportivas de propiedad municipal.</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 xml:space="preserve">Artículo 11.- </w:t>
      </w:r>
      <w:r w:rsidRPr="00FE6839">
        <w:rPr>
          <w:rFonts w:ascii="Arial" w:hAnsi="Arial" w:cs="Arial"/>
          <w:sz w:val="20"/>
          <w:szCs w:val="20"/>
        </w:rPr>
        <w:t>El titular de la Dirección, tendrá las siguientes facultades y obligaciones:</w:t>
      </w:r>
    </w:p>
    <w:p w:rsidR="00F47D24" w:rsidRPr="00FE6839" w:rsidRDefault="00F47D24" w:rsidP="00F47D24">
      <w:pPr>
        <w:ind w:right="-93"/>
        <w:jc w:val="both"/>
        <w:rPr>
          <w:rFonts w:ascii="Arial" w:hAnsi="Arial" w:cs="Arial"/>
          <w:sz w:val="20"/>
          <w:szCs w:val="20"/>
        </w:rPr>
      </w:pPr>
      <w:r w:rsidRPr="00FE6839">
        <w:rPr>
          <w:rFonts w:ascii="Arial" w:hAnsi="Arial" w:cs="Arial"/>
          <w:sz w:val="20"/>
          <w:szCs w:val="20"/>
        </w:rPr>
        <w:t xml:space="preserve"> </w:t>
      </w:r>
    </w:p>
    <w:p w:rsidR="00F47D24" w:rsidRPr="00FE6839" w:rsidRDefault="00F47D24" w:rsidP="00BB0C7F">
      <w:pPr>
        <w:pStyle w:val="Prrafodelista"/>
        <w:numPr>
          <w:ilvl w:val="0"/>
          <w:numId w:val="32"/>
        </w:numPr>
        <w:ind w:left="567" w:right="-93" w:hanging="142"/>
        <w:jc w:val="both"/>
        <w:rPr>
          <w:rFonts w:ascii="Arial" w:hAnsi="Arial" w:cs="Arial"/>
          <w:sz w:val="20"/>
          <w:szCs w:val="20"/>
        </w:rPr>
      </w:pPr>
      <w:r w:rsidRPr="00FE6839">
        <w:rPr>
          <w:rFonts w:ascii="Arial" w:hAnsi="Arial" w:cs="Arial"/>
          <w:sz w:val="20"/>
          <w:szCs w:val="20"/>
        </w:rPr>
        <w:t xml:space="preserve">Suscribir los convenios que en términos del presente </w:t>
      </w:r>
      <w:r>
        <w:rPr>
          <w:rFonts w:ascii="Arial" w:hAnsi="Arial" w:cs="Arial"/>
          <w:sz w:val="20"/>
          <w:szCs w:val="20"/>
        </w:rPr>
        <w:t>r</w:t>
      </w:r>
      <w:r w:rsidRPr="00FE6839">
        <w:rPr>
          <w:rFonts w:ascii="Arial" w:hAnsi="Arial" w:cs="Arial"/>
          <w:sz w:val="20"/>
          <w:szCs w:val="20"/>
        </w:rPr>
        <w:t>eglamento autorice el Presidente Municipal.</w:t>
      </w:r>
    </w:p>
    <w:p w:rsidR="00F47D24" w:rsidRPr="00FE6839" w:rsidRDefault="00F47D24" w:rsidP="00BB0C7F">
      <w:pPr>
        <w:pStyle w:val="Prrafodelista"/>
        <w:numPr>
          <w:ilvl w:val="0"/>
          <w:numId w:val="32"/>
        </w:numPr>
        <w:ind w:left="567" w:right="-93" w:hanging="142"/>
        <w:jc w:val="both"/>
        <w:rPr>
          <w:rFonts w:ascii="Arial" w:hAnsi="Arial" w:cs="Arial"/>
          <w:sz w:val="20"/>
          <w:szCs w:val="20"/>
        </w:rPr>
      </w:pPr>
      <w:r w:rsidRPr="00FE6839">
        <w:rPr>
          <w:rFonts w:ascii="Arial" w:hAnsi="Arial" w:cs="Arial"/>
          <w:sz w:val="20"/>
          <w:szCs w:val="20"/>
        </w:rPr>
        <w:t xml:space="preserve">Recibir las solicitudes y expedir las autorizaciones para el uso de las instalaciones de las unidades, áreas y canchas deportivas, con o sin carácter lucrativo. </w:t>
      </w:r>
    </w:p>
    <w:p w:rsidR="00F47D24" w:rsidRPr="00FE6839" w:rsidRDefault="00F47D24" w:rsidP="00BB0C7F">
      <w:pPr>
        <w:pStyle w:val="Prrafodelista"/>
        <w:numPr>
          <w:ilvl w:val="0"/>
          <w:numId w:val="32"/>
        </w:numPr>
        <w:ind w:left="567" w:right="-93" w:hanging="142"/>
        <w:jc w:val="both"/>
        <w:rPr>
          <w:rFonts w:ascii="Arial" w:hAnsi="Arial" w:cs="Arial"/>
          <w:sz w:val="20"/>
          <w:szCs w:val="20"/>
        </w:rPr>
      </w:pPr>
      <w:r w:rsidRPr="00FE6839">
        <w:rPr>
          <w:rFonts w:ascii="Arial" w:hAnsi="Arial" w:cs="Arial"/>
          <w:sz w:val="20"/>
          <w:szCs w:val="20"/>
        </w:rPr>
        <w:t xml:space="preserve">Otorgar los permisos correspondientes en lo concerniente a las unidades, áreas y canchas deportivas, con o sin carácter lucrativo. </w:t>
      </w:r>
    </w:p>
    <w:p w:rsidR="00F47D24" w:rsidRPr="00FE6839" w:rsidRDefault="00F47D24" w:rsidP="00BB0C7F">
      <w:pPr>
        <w:pStyle w:val="Prrafodelista"/>
        <w:numPr>
          <w:ilvl w:val="0"/>
          <w:numId w:val="32"/>
        </w:numPr>
        <w:ind w:left="567" w:right="-93" w:hanging="142"/>
        <w:jc w:val="both"/>
        <w:rPr>
          <w:rFonts w:ascii="Arial" w:hAnsi="Arial" w:cs="Arial"/>
          <w:sz w:val="20"/>
          <w:szCs w:val="20"/>
        </w:rPr>
      </w:pPr>
      <w:r w:rsidRPr="00FE6839">
        <w:rPr>
          <w:rFonts w:ascii="Arial" w:hAnsi="Arial" w:cs="Arial"/>
          <w:sz w:val="20"/>
          <w:szCs w:val="20"/>
        </w:rPr>
        <w:t xml:space="preserve">Vigilar mediante inspecciones, el uso adecuado de las unidades, áreas y canchas deportivas. </w:t>
      </w:r>
    </w:p>
    <w:p w:rsidR="00F47D24" w:rsidRPr="00FE6839" w:rsidRDefault="00F47D24" w:rsidP="00BB0C7F">
      <w:pPr>
        <w:pStyle w:val="Prrafodelista"/>
        <w:numPr>
          <w:ilvl w:val="0"/>
          <w:numId w:val="32"/>
        </w:numPr>
        <w:ind w:left="567" w:right="-93" w:hanging="142"/>
        <w:jc w:val="both"/>
        <w:rPr>
          <w:rFonts w:ascii="Arial" w:hAnsi="Arial" w:cs="Arial"/>
          <w:sz w:val="20"/>
          <w:szCs w:val="20"/>
        </w:rPr>
      </w:pPr>
      <w:r w:rsidRPr="00FE6839">
        <w:rPr>
          <w:rFonts w:ascii="Arial" w:hAnsi="Arial" w:cs="Arial"/>
          <w:sz w:val="20"/>
          <w:szCs w:val="20"/>
        </w:rPr>
        <w:t xml:space="preserve">Verificar el cumplimiento de los convenios por parte de los particulares y </w:t>
      </w:r>
      <w:r>
        <w:rPr>
          <w:rFonts w:ascii="Arial" w:hAnsi="Arial" w:cs="Arial"/>
          <w:sz w:val="20"/>
          <w:szCs w:val="20"/>
        </w:rPr>
        <w:t>o</w:t>
      </w:r>
      <w:r w:rsidRPr="00FE6839">
        <w:rPr>
          <w:rFonts w:ascii="Arial" w:hAnsi="Arial" w:cs="Arial"/>
          <w:sz w:val="20"/>
          <w:szCs w:val="20"/>
        </w:rPr>
        <w:t xml:space="preserve">rganismos </w:t>
      </w:r>
      <w:r>
        <w:rPr>
          <w:rFonts w:ascii="Arial" w:hAnsi="Arial" w:cs="Arial"/>
          <w:sz w:val="20"/>
          <w:szCs w:val="20"/>
        </w:rPr>
        <w:t>d</w:t>
      </w:r>
      <w:r w:rsidRPr="00FE6839">
        <w:rPr>
          <w:rFonts w:ascii="Arial" w:hAnsi="Arial" w:cs="Arial"/>
          <w:sz w:val="20"/>
          <w:szCs w:val="20"/>
        </w:rPr>
        <w:t xml:space="preserve">eportivos, que tengan la autorización correspondiente, para el uso de las unidades, áreas y canchas deportivas con o sin carácter lucrativo.  </w:t>
      </w:r>
    </w:p>
    <w:p w:rsidR="00F47D24" w:rsidRPr="00FE6839" w:rsidRDefault="00F47D24" w:rsidP="00BB0C7F">
      <w:pPr>
        <w:pStyle w:val="Prrafodelista"/>
        <w:numPr>
          <w:ilvl w:val="0"/>
          <w:numId w:val="32"/>
        </w:numPr>
        <w:ind w:left="567" w:right="-93" w:hanging="142"/>
        <w:jc w:val="both"/>
        <w:rPr>
          <w:rFonts w:ascii="Arial" w:hAnsi="Arial" w:cs="Arial"/>
          <w:sz w:val="20"/>
          <w:szCs w:val="20"/>
        </w:rPr>
      </w:pPr>
      <w:r w:rsidRPr="00FE6839">
        <w:rPr>
          <w:rFonts w:ascii="Arial" w:hAnsi="Arial" w:cs="Arial"/>
          <w:sz w:val="20"/>
          <w:szCs w:val="20"/>
        </w:rPr>
        <w:t>Establecer las medidas de funcionamiento, seguridad e higiene para la adecuada administración, organización y control de las unidades, áreas y canchas deportivas.</w:t>
      </w:r>
    </w:p>
    <w:p w:rsidR="00F47D24" w:rsidRPr="00FE6839" w:rsidRDefault="00F47D24" w:rsidP="00BB0C7F">
      <w:pPr>
        <w:pStyle w:val="Prrafodelista"/>
        <w:numPr>
          <w:ilvl w:val="0"/>
          <w:numId w:val="32"/>
        </w:numPr>
        <w:ind w:left="567" w:right="-93" w:hanging="142"/>
        <w:jc w:val="both"/>
        <w:rPr>
          <w:rFonts w:ascii="Arial" w:hAnsi="Arial" w:cs="Arial"/>
          <w:sz w:val="20"/>
          <w:szCs w:val="20"/>
        </w:rPr>
      </w:pPr>
      <w:r w:rsidRPr="00FE6839">
        <w:rPr>
          <w:rFonts w:ascii="Arial" w:hAnsi="Arial" w:cs="Arial"/>
          <w:sz w:val="20"/>
          <w:szCs w:val="20"/>
        </w:rPr>
        <w:t>Vigilar y supervisar el estricto cumplimiento de los horarios de funcionamiento de las unidades, áreas y canchas deportivas.</w:t>
      </w:r>
    </w:p>
    <w:p w:rsidR="00F47D24" w:rsidRPr="00FE6839" w:rsidRDefault="00F47D24" w:rsidP="00BB0C7F">
      <w:pPr>
        <w:pStyle w:val="Prrafodelista"/>
        <w:numPr>
          <w:ilvl w:val="0"/>
          <w:numId w:val="32"/>
        </w:numPr>
        <w:ind w:left="567" w:right="-93" w:hanging="142"/>
        <w:jc w:val="both"/>
        <w:rPr>
          <w:rFonts w:ascii="Arial" w:hAnsi="Arial" w:cs="Arial"/>
          <w:sz w:val="20"/>
          <w:szCs w:val="20"/>
        </w:rPr>
      </w:pPr>
      <w:r>
        <w:rPr>
          <w:rFonts w:ascii="Arial" w:hAnsi="Arial" w:cs="Arial"/>
          <w:sz w:val="20"/>
          <w:szCs w:val="20"/>
        </w:rPr>
        <w:t>Asegurar con auxilio de la policía m</w:t>
      </w:r>
      <w:r w:rsidRPr="00FE6839">
        <w:rPr>
          <w:rFonts w:ascii="Arial" w:hAnsi="Arial" w:cs="Arial"/>
          <w:sz w:val="20"/>
          <w:szCs w:val="20"/>
        </w:rPr>
        <w:t xml:space="preserve">unicipal, que las actividades en las unidades, áreas y canchas deportivas se lleve a cabo con seguridad, tranquilidad y orden para los usuarios. </w:t>
      </w:r>
    </w:p>
    <w:p w:rsidR="00F47D24" w:rsidRPr="00FE6839" w:rsidRDefault="00F47D24" w:rsidP="00BB0C7F">
      <w:pPr>
        <w:pStyle w:val="Prrafodelista"/>
        <w:numPr>
          <w:ilvl w:val="0"/>
          <w:numId w:val="32"/>
        </w:numPr>
        <w:ind w:left="567" w:right="-93" w:hanging="142"/>
        <w:jc w:val="both"/>
        <w:rPr>
          <w:rFonts w:ascii="Arial" w:hAnsi="Arial" w:cs="Arial"/>
          <w:sz w:val="20"/>
          <w:szCs w:val="20"/>
        </w:rPr>
      </w:pPr>
      <w:r w:rsidRPr="00FE6839">
        <w:rPr>
          <w:rFonts w:ascii="Arial" w:hAnsi="Arial" w:cs="Arial"/>
          <w:sz w:val="20"/>
          <w:szCs w:val="20"/>
        </w:rPr>
        <w:t>Fomentar actividades en las unidades, áreas y canchas deportivas en forma organizada, que permitan la recreación sana y la competencia bajo reglas de disciplina y solidaridad social.</w:t>
      </w:r>
    </w:p>
    <w:p w:rsidR="00F47D24" w:rsidRPr="00FE6839" w:rsidRDefault="00F47D24" w:rsidP="00BB0C7F">
      <w:pPr>
        <w:pStyle w:val="Prrafodelista"/>
        <w:numPr>
          <w:ilvl w:val="0"/>
          <w:numId w:val="32"/>
        </w:numPr>
        <w:ind w:left="567" w:right="-93" w:hanging="142"/>
        <w:jc w:val="both"/>
        <w:rPr>
          <w:rFonts w:ascii="Arial" w:hAnsi="Arial" w:cs="Arial"/>
          <w:sz w:val="20"/>
          <w:szCs w:val="20"/>
        </w:rPr>
      </w:pPr>
      <w:r>
        <w:rPr>
          <w:rFonts w:ascii="Arial" w:hAnsi="Arial" w:cs="Arial"/>
          <w:sz w:val="20"/>
          <w:szCs w:val="20"/>
        </w:rPr>
        <w:t>Sancionar a las personas u o</w:t>
      </w:r>
      <w:r w:rsidRPr="00FE6839">
        <w:rPr>
          <w:rFonts w:ascii="Arial" w:hAnsi="Arial" w:cs="Arial"/>
          <w:sz w:val="20"/>
          <w:szCs w:val="20"/>
        </w:rPr>
        <w:t xml:space="preserve">rganismos </w:t>
      </w:r>
      <w:r>
        <w:rPr>
          <w:rFonts w:ascii="Arial" w:hAnsi="Arial" w:cs="Arial"/>
          <w:sz w:val="20"/>
          <w:szCs w:val="20"/>
        </w:rPr>
        <w:t>d</w:t>
      </w:r>
      <w:r w:rsidRPr="00FE6839">
        <w:rPr>
          <w:rFonts w:ascii="Arial" w:hAnsi="Arial" w:cs="Arial"/>
          <w:sz w:val="20"/>
          <w:szCs w:val="20"/>
        </w:rPr>
        <w:t xml:space="preserve">eportivos, que infrinjan el presente </w:t>
      </w:r>
      <w:r>
        <w:rPr>
          <w:rFonts w:ascii="Arial" w:hAnsi="Arial" w:cs="Arial"/>
          <w:sz w:val="20"/>
          <w:szCs w:val="20"/>
        </w:rPr>
        <w:t>r</w:t>
      </w:r>
      <w:r w:rsidRPr="00FE6839">
        <w:rPr>
          <w:rFonts w:ascii="Arial" w:hAnsi="Arial" w:cs="Arial"/>
          <w:sz w:val="20"/>
          <w:szCs w:val="20"/>
        </w:rPr>
        <w:t xml:space="preserve">eglamento. </w:t>
      </w:r>
    </w:p>
    <w:p w:rsidR="00F47D24" w:rsidRPr="00FE6839" w:rsidRDefault="00F47D24" w:rsidP="00BB0C7F">
      <w:pPr>
        <w:pStyle w:val="Prrafodelista"/>
        <w:numPr>
          <w:ilvl w:val="0"/>
          <w:numId w:val="32"/>
        </w:numPr>
        <w:ind w:left="567" w:right="-93" w:hanging="142"/>
        <w:jc w:val="both"/>
        <w:rPr>
          <w:rFonts w:ascii="Arial" w:hAnsi="Arial" w:cs="Arial"/>
          <w:sz w:val="20"/>
          <w:szCs w:val="20"/>
        </w:rPr>
      </w:pPr>
      <w:r w:rsidRPr="00FE6839">
        <w:rPr>
          <w:rFonts w:ascii="Arial" w:hAnsi="Arial" w:cs="Arial"/>
          <w:sz w:val="20"/>
          <w:szCs w:val="20"/>
        </w:rPr>
        <w:t>Vigilar que se dé cumplimiento a las sanciones correspondientes.</w:t>
      </w:r>
    </w:p>
    <w:p w:rsidR="00F47D24" w:rsidRPr="00FE6839" w:rsidRDefault="00F47D24" w:rsidP="00F47D24">
      <w:pPr>
        <w:pStyle w:val="Prrafodelista"/>
        <w:ind w:left="567" w:right="-93"/>
        <w:jc w:val="both"/>
        <w:rPr>
          <w:rFonts w:ascii="Arial" w:hAnsi="Arial" w:cs="Arial"/>
          <w:sz w:val="20"/>
          <w:szCs w:val="20"/>
        </w:rPr>
      </w:pPr>
      <w:r w:rsidRPr="00FE6839">
        <w:rPr>
          <w:rFonts w:ascii="Arial" w:hAnsi="Arial" w:cs="Arial"/>
          <w:sz w:val="20"/>
          <w:szCs w:val="20"/>
        </w:rPr>
        <w:t xml:space="preserve"> </w:t>
      </w: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 xml:space="preserve">Artículo 12.- </w:t>
      </w:r>
      <w:r w:rsidRPr="00FE6839">
        <w:rPr>
          <w:rFonts w:ascii="Arial" w:hAnsi="Arial" w:cs="Arial"/>
          <w:sz w:val="20"/>
          <w:szCs w:val="20"/>
        </w:rPr>
        <w:t>Son facultades y obligaciones de los Coordinadores o Administradores de las unidades, áreas y canchas deportivas:</w:t>
      </w:r>
    </w:p>
    <w:p w:rsidR="00F47D24" w:rsidRPr="00FE6839" w:rsidRDefault="00F47D24" w:rsidP="00F47D24">
      <w:pPr>
        <w:ind w:right="-93"/>
        <w:jc w:val="both"/>
        <w:rPr>
          <w:rFonts w:ascii="Arial" w:hAnsi="Arial" w:cs="Arial"/>
          <w:sz w:val="20"/>
          <w:szCs w:val="20"/>
        </w:rPr>
      </w:pPr>
    </w:p>
    <w:p w:rsidR="00F47D24" w:rsidRPr="00FE6839" w:rsidRDefault="00F47D24" w:rsidP="00BB0C7F">
      <w:pPr>
        <w:pStyle w:val="Prrafodelista"/>
        <w:numPr>
          <w:ilvl w:val="0"/>
          <w:numId w:val="28"/>
        </w:numPr>
        <w:ind w:left="567" w:right="-93" w:hanging="142"/>
        <w:jc w:val="both"/>
        <w:rPr>
          <w:rFonts w:ascii="Arial" w:hAnsi="Arial" w:cs="Arial"/>
          <w:sz w:val="20"/>
          <w:szCs w:val="20"/>
        </w:rPr>
      </w:pPr>
      <w:r w:rsidRPr="00FE6839">
        <w:rPr>
          <w:rFonts w:ascii="Arial" w:hAnsi="Arial" w:cs="Arial"/>
          <w:sz w:val="20"/>
          <w:szCs w:val="20"/>
        </w:rPr>
        <w:t>Vigilar que las instalaciones de las unidades, áreas y canchas deportivas, permanezcan aseadas y con el debido el mantenimiento, incluyendo sus áreas verdes.</w:t>
      </w:r>
    </w:p>
    <w:p w:rsidR="00F47D24" w:rsidRPr="00FE6839" w:rsidRDefault="00F47D24" w:rsidP="00BB0C7F">
      <w:pPr>
        <w:pStyle w:val="Prrafodelista"/>
        <w:numPr>
          <w:ilvl w:val="0"/>
          <w:numId w:val="28"/>
        </w:numPr>
        <w:ind w:left="567" w:right="-93" w:hanging="142"/>
        <w:jc w:val="both"/>
        <w:rPr>
          <w:rFonts w:ascii="Arial" w:hAnsi="Arial" w:cs="Arial"/>
          <w:sz w:val="20"/>
          <w:szCs w:val="20"/>
        </w:rPr>
      </w:pPr>
      <w:r>
        <w:rPr>
          <w:rFonts w:ascii="Arial" w:hAnsi="Arial" w:cs="Arial"/>
          <w:sz w:val="20"/>
          <w:szCs w:val="20"/>
        </w:rPr>
        <w:t>Solicitar a los particulares u o</w:t>
      </w:r>
      <w:r w:rsidRPr="00FE6839">
        <w:rPr>
          <w:rFonts w:ascii="Arial" w:hAnsi="Arial" w:cs="Arial"/>
          <w:sz w:val="20"/>
          <w:szCs w:val="20"/>
        </w:rPr>
        <w:t xml:space="preserve">rganismos </w:t>
      </w:r>
      <w:r>
        <w:rPr>
          <w:rFonts w:ascii="Arial" w:hAnsi="Arial" w:cs="Arial"/>
          <w:sz w:val="20"/>
          <w:szCs w:val="20"/>
        </w:rPr>
        <w:t>d</w:t>
      </w:r>
      <w:r w:rsidRPr="00FE6839">
        <w:rPr>
          <w:rFonts w:ascii="Arial" w:hAnsi="Arial" w:cs="Arial"/>
          <w:sz w:val="20"/>
          <w:szCs w:val="20"/>
        </w:rPr>
        <w:t>eportivos, el  permiso expedido para el uso de las instalaciones deportivas.</w:t>
      </w:r>
    </w:p>
    <w:p w:rsidR="00F47D24" w:rsidRPr="00FE6839" w:rsidRDefault="00F47D24" w:rsidP="00BB0C7F">
      <w:pPr>
        <w:pStyle w:val="Prrafodelista"/>
        <w:numPr>
          <w:ilvl w:val="0"/>
          <w:numId w:val="28"/>
        </w:numPr>
        <w:ind w:left="567" w:right="-93" w:hanging="142"/>
        <w:jc w:val="both"/>
        <w:rPr>
          <w:rFonts w:ascii="Arial" w:hAnsi="Arial" w:cs="Arial"/>
          <w:sz w:val="20"/>
          <w:szCs w:val="20"/>
        </w:rPr>
      </w:pPr>
      <w:r w:rsidRPr="00FE6839">
        <w:rPr>
          <w:rFonts w:ascii="Arial" w:hAnsi="Arial" w:cs="Arial"/>
          <w:sz w:val="20"/>
          <w:szCs w:val="20"/>
        </w:rPr>
        <w:t>Evitar el uso indebido a las unidades, áreas y canchas deportivas.</w:t>
      </w:r>
    </w:p>
    <w:p w:rsidR="00F47D24" w:rsidRPr="00FE6839" w:rsidRDefault="00F47D24" w:rsidP="00BB0C7F">
      <w:pPr>
        <w:pStyle w:val="Prrafodelista"/>
        <w:numPr>
          <w:ilvl w:val="0"/>
          <w:numId w:val="28"/>
        </w:numPr>
        <w:ind w:left="567" w:right="-93" w:hanging="142"/>
        <w:jc w:val="both"/>
        <w:rPr>
          <w:rFonts w:ascii="Arial" w:hAnsi="Arial" w:cs="Arial"/>
          <w:sz w:val="20"/>
          <w:szCs w:val="20"/>
        </w:rPr>
      </w:pPr>
      <w:r w:rsidRPr="00FE6839">
        <w:rPr>
          <w:rFonts w:ascii="Arial" w:hAnsi="Arial" w:cs="Arial"/>
          <w:sz w:val="20"/>
          <w:szCs w:val="20"/>
        </w:rPr>
        <w:t>Difundir y promover las actividades deportivas del R. Ayuntamiento.</w:t>
      </w:r>
    </w:p>
    <w:p w:rsidR="00F47D24" w:rsidRPr="00FE6839" w:rsidRDefault="00F47D24" w:rsidP="00BB0C7F">
      <w:pPr>
        <w:pStyle w:val="Prrafodelista"/>
        <w:numPr>
          <w:ilvl w:val="0"/>
          <w:numId w:val="28"/>
        </w:numPr>
        <w:ind w:left="567" w:right="-93" w:hanging="142"/>
        <w:jc w:val="both"/>
        <w:rPr>
          <w:rFonts w:ascii="Arial" w:hAnsi="Arial" w:cs="Arial"/>
          <w:sz w:val="20"/>
          <w:szCs w:val="20"/>
        </w:rPr>
      </w:pPr>
      <w:r w:rsidRPr="00FE6839">
        <w:rPr>
          <w:rFonts w:ascii="Arial" w:hAnsi="Arial" w:cs="Arial"/>
          <w:sz w:val="20"/>
          <w:szCs w:val="20"/>
        </w:rPr>
        <w:t>Rendir al titular de la Unidad Administrativa responsable del deporte municipal, un informe semanal de actividades y del avance mensual de mantenimiento y metas.</w:t>
      </w:r>
    </w:p>
    <w:p w:rsidR="00F47D24" w:rsidRPr="00FE6839" w:rsidRDefault="00F47D24" w:rsidP="00BB0C7F">
      <w:pPr>
        <w:pStyle w:val="Prrafodelista"/>
        <w:numPr>
          <w:ilvl w:val="0"/>
          <w:numId w:val="28"/>
        </w:numPr>
        <w:ind w:left="567" w:right="-93" w:hanging="142"/>
        <w:jc w:val="both"/>
        <w:rPr>
          <w:rFonts w:ascii="Arial" w:hAnsi="Arial" w:cs="Arial"/>
          <w:sz w:val="20"/>
          <w:szCs w:val="20"/>
        </w:rPr>
      </w:pPr>
      <w:r w:rsidRPr="00FE6839">
        <w:rPr>
          <w:rFonts w:ascii="Arial" w:hAnsi="Arial" w:cs="Arial"/>
          <w:sz w:val="20"/>
          <w:szCs w:val="20"/>
        </w:rPr>
        <w:t>Llevar un regi</w:t>
      </w:r>
      <w:r>
        <w:rPr>
          <w:rFonts w:ascii="Arial" w:hAnsi="Arial" w:cs="Arial"/>
          <w:sz w:val="20"/>
          <w:szCs w:val="20"/>
        </w:rPr>
        <w:t>stro de los deportistas y o</w:t>
      </w:r>
      <w:r w:rsidRPr="00FE6839">
        <w:rPr>
          <w:rFonts w:ascii="Arial" w:hAnsi="Arial" w:cs="Arial"/>
          <w:sz w:val="20"/>
          <w:szCs w:val="20"/>
        </w:rPr>
        <w:t xml:space="preserve">rganismos </w:t>
      </w:r>
      <w:r>
        <w:rPr>
          <w:rFonts w:ascii="Arial" w:hAnsi="Arial" w:cs="Arial"/>
          <w:sz w:val="20"/>
          <w:szCs w:val="20"/>
        </w:rPr>
        <w:t>d</w:t>
      </w:r>
      <w:r w:rsidRPr="00FE6839">
        <w:rPr>
          <w:rFonts w:ascii="Arial" w:hAnsi="Arial" w:cs="Arial"/>
          <w:sz w:val="20"/>
          <w:szCs w:val="20"/>
        </w:rPr>
        <w:t>eportivos.</w:t>
      </w:r>
    </w:p>
    <w:p w:rsidR="00F47D24" w:rsidRPr="00FE6839" w:rsidRDefault="00F47D24" w:rsidP="00BB0C7F">
      <w:pPr>
        <w:pStyle w:val="Prrafodelista"/>
        <w:numPr>
          <w:ilvl w:val="0"/>
          <w:numId w:val="28"/>
        </w:numPr>
        <w:ind w:left="567" w:right="-93" w:hanging="142"/>
        <w:jc w:val="both"/>
        <w:rPr>
          <w:rFonts w:ascii="Arial" w:hAnsi="Arial" w:cs="Arial"/>
          <w:sz w:val="20"/>
          <w:szCs w:val="20"/>
        </w:rPr>
      </w:pPr>
      <w:r w:rsidRPr="00FE6839">
        <w:rPr>
          <w:rFonts w:ascii="Arial" w:hAnsi="Arial" w:cs="Arial"/>
          <w:sz w:val="20"/>
          <w:szCs w:val="20"/>
        </w:rPr>
        <w:t>Vigilar en coordinación con los instructores que las actividades deportivas se lleven a cabo con seguridad, tranquilidad y orden por los deportistas y población en general.</w:t>
      </w:r>
    </w:p>
    <w:p w:rsidR="00F47D24" w:rsidRPr="00FE6839" w:rsidRDefault="00F47D24" w:rsidP="00BB0C7F">
      <w:pPr>
        <w:pStyle w:val="Prrafodelista"/>
        <w:numPr>
          <w:ilvl w:val="0"/>
          <w:numId w:val="28"/>
        </w:numPr>
        <w:ind w:left="567" w:right="-93" w:hanging="142"/>
        <w:jc w:val="both"/>
        <w:rPr>
          <w:rFonts w:ascii="Arial" w:hAnsi="Arial" w:cs="Arial"/>
          <w:sz w:val="20"/>
          <w:szCs w:val="20"/>
        </w:rPr>
      </w:pPr>
      <w:r w:rsidRPr="00FE6839">
        <w:rPr>
          <w:rFonts w:ascii="Arial" w:hAnsi="Arial" w:cs="Arial"/>
          <w:sz w:val="20"/>
          <w:szCs w:val="20"/>
        </w:rPr>
        <w:t xml:space="preserve">Vigilar que se cumpla con el horario permitido para uso de las instalaciones deportivas. </w:t>
      </w:r>
    </w:p>
    <w:p w:rsidR="00F47D24" w:rsidRPr="00FE6839" w:rsidRDefault="00F47D24" w:rsidP="00BB0C7F">
      <w:pPr>
        <w:pStyle w:val="Prrafodelista"/>
        <w:numPr>
          <w:ilvl w:val="0"/>
          <w:numId w:val="28"/>
        </w:numPr>
        <w:ind w:left="567" w:right="-93" w:hanging="142"/>
        <w:jc w:val="both"/>
        <w:rPr>
          <w:rFonts w:ascii="Arial" w:hAnsi="Arial" w:cs="Arial"/>
          <w:sz w:val="20"/>
          <w:szCs w:val="20"/>
        </w:rPr>
      </w:pPr>
      <w:r w:rsidRPr="00FE6839">
        <w:rPr>
          <w:rFonts w:ascii="Arial" w:hAnsi="Arial" w:cs="Arial"/>
          <w:sz w:val="20"/>
          <w:szCs w:val="20"/>
        </w:rPr>
        <w:t>Levantar el acta informativa correspondiente en caso de daños a las instalaciones.</w:t>
      </w:r>
    </w:p>
    <w:p w:rsidR="00F47D24" w:rsidRPr="00FE6839" w:rsidRDefault="00F47D24" w:rsidP="00BB0C7F">
      <w:pPr>
        <w:pStyle w:val="Prrafodelista"/>
        <w:numPr>
          <w:ilvl w:val="0"/>
          <w:numId w:val="28"/>
        </w:numPr>
        <w:ind w:left="567" w:right="-93" w:hanging="142"/>
        <w:jc w:val="both"/>
        <w:rPr>
          <w:rFonts w:ascii="Arial" w:hAnsi="Arial" w:cs="Arial"/>
          <w:sz w:val="20"/>
          <w:szCs w:val="20"/>
        </w:rPr>
      </w:pPr>
      <w:r w:rsidRPr="00FE6839">
        <w:rPr>
          <w:rFonts w:ascii="Arial" w:hAnsi="Arial" w:cs="Arial"/>
          <w:sz w:val="20"/>
          <w:szCs w:val="20"/>
        </w:rPr>
        <w:t xml:space="preserve">Elaborar en coordinación con las ligas, clubes representantes o delegados un </w:t>
      </w:r>
      <w:r>
        <w:rPr>
          <w:rFonts w:ascii="Arial" w:hAnsi="Arial" w:cs="Arial"/>
          <w:sz w:val="20"/>
          <w:szCs w:val="20"/>
        </w:rPr>
        <w:t>p</w:t>
      </w:r>
      <w:r w:rsidRPr="00FE6839">
        <w:rPr>
          <w:rFonts w:ascii="Arial" w:hAnsi="Arial" w:cs="Arial"/>
          <w:sz w:val="20"/>
          <w:szCs w:val="20"/>
        </w:rPr>
        <w:t xml:space="preserve">rograma de </w:t>
      </w:r>
      <w:r>
        <w:rPr>
          <w:rFonts w:ascii="Arial" w:hAnsi="Arial" w:cs="Arial"/>
          <w:sz w:val="20"/>
          <w:szCs w:val="20"/>
        </w:rPr>
        <w:t>m</w:t>
      </w:r>
      <w:r w:rsidRPr="00FE6839">
        <w:rPr>
          <w:rFonts w:ascii="Arial" w:hAnsi="Arial" w:cs="Arial"/>
          <w:sz w:val="20"/>
          <w:szCs w:val="20"/>
        </w:rPr>
        <w:t>antenimiento.</w:t>
      </w:r>
    </w:p>
    <w:p w:rsidR="00F47D24" w:rsidRPr="00FE6839" w:rsidRDefault="00F47D24" w:rsidP="00BB0C7F">
      <w:pPr>
        <w:pStyle w:val="Prrafodelista"/>
        <w:numPr>
          <w:ilvl w:val="0"/>
          <w:numId w:val="28"/>
        </w:numPr>
        <w:ind w:left="567" w:right="-93" w:hanging="142"/>
        <w:jc w:val="both"/>
        <w:rPr>
          <w:rFonts w:ascii="Arial" w:hAnsi="Arial" w:cs="Arial"/>
          <w:sz w:val="20"/>
          <w:szCs w:val="20"/>
        </w:rPr>
      </w:pPr>
      <w:r w:rsidRPr="00FE6839">
        <w:rPr>
          <w:rFonts w:ascii="Arial" w:hAnsi="Arial" w:cs="Arial"/>
          <w:sz w:val="20"/>
          <w:szCs w:val="20"/>
        </w:rPr>
        <w:lastRenderedPageBreak/>
        <w:t>Mantener la puerta principal con libre acceso para asegurar su tránsito en situaciones de emergencia.</w:t>
      </w:r>
    </w:p>
    <w:p w:rsidR="00F47D24" w:rsidRPr="00FE6839" w:rsidRDefault="00F47D24" w:rsidP="00BB0C7F">
      <w:pPr>
        <w:pStyle w:val="Prrafodelista"/>
        <w:numPr>
          <w:ilvl w:val="0"/>
          <w:numId w:val="28"/>
        </w:numPr>
        <w:ind w:left="567" w:right="-93" w:hanging="142"/>
        <w:jc w:val="both"/>
        <w:rPr>
          <w:rFonts w:ascii="Arial" w:hAnsi="Arial" w:cs="Arial"/>
          <w:sz w:val="20"/>
          <w:szCs w:val="20"/>
        </w:rPr>
      </w:pPr>
      <w:r w:rsidRPr="00FE6839">
        <w:rPr>
          <w:rFonts w:ascii="Arial" w:hAnsi="Arial" w:cs="Arial"/>
          <w:sz w:val="20"/>
          <w:szCs w:val="20"/>
        </w:rPr>
        <w:t>No resguardar bienes que sean ajenos a las unidades, áreas o canchas deportivas.</w:t>
      </w:r>
    </w:p>
    <w:p w:rsidR="00F47D24" w:rsidRPr="00FE6839" w:rsidRDefault="00F47D24" w:rsidP="00BB0C7F">
      <w:pPr>
        <w:pStyle w:val="Prrafodelista"/>
        <w:numPr>
          <w:ilvl w:val="0"/>
          <w:numId w:val="28"/>
        </w:numPr>
        <w:ind w:left="567" w:right="-93" w:hanging="142"/>
        <w:jc w:val="both"/>
        <w:rPr>
          <w:rFonts w:ascii="Arial" w:hAnsi="Arial" w:cs="Arial"/>
          <w:sz w:val="20"/>
          <w:szCs w:val="20"/>
        </w:rPr>
      </w:pPr>
      <w:r w:rsidRPr="00FE6839">
        <w:rPr>
          <w:rFonts w:ascii="Arial" w:hAnsi="Arial" w:cs="Arial"/>
          <w:sz w:val="20"/>
          <w:szCs w:val="20"/>
        </w:rPr>
        <w:t>No expedir permisos de puestos fijos o semifijos.</w:t>
      </w:r>
    </w:p>
    <w:p w:rsidR="00F47D24" w:rsidRPr="00FE6839" w:rsidRDefault="00F47D24" w:rsidP="00BB0C7F">
      <w:pPr>
        <w:pStyle w:val="Prrafodelista"/>
        <w:numPr>
          <w:ilvl w:val="0"/>
          <w:numId w:val="28"/>
        </w:numPr>
        <w:ind w:left="567" w:right="-93" w:hanging="142"/>
        <w:jc w:val="both"/>
        <w:rPr>
          <w:rFonts w:ascii="Arial" w:hAnsi="Arial" w:cs="Arial"/>
          <w:sz w:val="20"/>
          <w:szCs w:val="20"/>
        </w:rPr>
      </w:pPr>
      <w:r w:rsidRPr="00FE6839">
        <w:rPr>
          <w:rFonts w:ascii="Arial" w:hAnsi="Arial" w:cs="Arial"/>
          <w:sz w:val="20"/>
          <w:szCs w:val="20"/>
        </w:rPr>
        <w:t>Consignar a las autoridades correspondientes a las personas que cometan ilícitos dentro de las unidades, canchas y áreas deportivas.</w:t>
      </w:r>
    </w:p>
    <w:p w:rsidR="00F47D24" w:rsidRPr="00FE6839" w:rsidRDefault="00F47D24" w:rsidP="00F47D24">
      <w:pPr>
        <w:pStyle w:val="Prrafodelista"/>
        <w:ind w:left="0" w:right="-93"/>
        <w:jc w:val="center"/>
        <w:rPr>
          <w:rFonts w:ascii="Arial" w:hAnsi="Arial" w:cs="Arial"/>
          <w:b/>
          <w:sz w:val="20"/>
          <w:szCs w:val="20"/>
        </w:rPr>
      </w:pPr>
    </w:p>
    <w:p w:rsidR="00F47D24" w:rsidRPr="00FE6839" w:rsidRDefault="00F47D24" w:rsidP="00F47D24">
      <w:pPr>
        <w:pStyle w:val="Prrafodelista"/>
        <w:ind w:left="0" w:right="-93"/>
        <w:jc w:val="center"/>
        <w:rPr>
          <w:rFonts w:ascii="Arial" w:hAnsi="Arial" w:cs="Arial"/>
          <w:b/>
          <w:sz w:val="20"/>
          <w:szCs w:val="20"/>
        </w:rPr>
      </w:pPr>
      <w:r w:rsidRPr="00FE6839">
        <w:rPr>
          <w:rFonts w:ascii="Arial" w:hAnsi="Arial" w:cs="Arial"/>
          <w:b/>
          <w:sz w:val="20"/>
          <w:szCs w:val="20"/>
        </w:rPr>
        <w:t>CAPÍTULO III</w:t>
      </w:r>
    </w:p>
    <w:p w:rsidR="00F47D24" w:rsidRPr="00FE6839" w:rsidRDefault="00F47D24" w:rsidP="00F47D24">
      <w:pPr>
        <w:pStyle w:val="Prrafodelista"/>
        <w:ind w:left="0" w:right="-93"/>
        <w:jc w:val="center"/>
        <w:rPr>
          <w:rFonts w:ascii="Arial" w:hAnsi="Arial" w:cs="Arial"/>
          <w:b/>
          <w:sz w:val="20"/>
          <w:szCs w:val="20"/>
        </w:rPr>
      </w:pPr>
      <w:r w:rsidRPr="00FE6839">
        <w:rPr>
          <w:rFonts w:ascii="Arial" w:hAnsi="Arial" w:cs="Arial"/>
          <w:b/>
          <w:sz w:val="20"/>
          <w:szCs w:val="20"/>
        </w:rPr>
        <w:t>DE LA ADMINISTRACIÓN</w:t>
      </w:r>
    </w:p>
    <w:p w:rsidR="00F47D24" w:rsidRPr="00FE6839" w:rsidRDefault="00F47D24" w:rsidP="00F47D24">
      <w:pPr>
        <w:ind w:right="-93"/>
        <w:jc w:val="center"/>
        <w:rPr>
          <w:rFonts w:ascii="Arial" w:hAnsi="Arial" w:cs="Arial"/>
          <w:b/>
          <w:sz w:val="20"/>
          <w:szCs w:val="20"/>
        </w:rPr>
      </w:pPr>
      <w:r w:rsidRPr="00FE6839">
        <w:rPr>
          <w:rFonts w:ascii="Arial" w:hAnsi="Arial" w:cs="Arial"/>
          <w:b/>
          <w:sz w:val="20"/>
          <w:szCs w:val="20"/>
        </w:rPr>
        <w:t>REGLAS GENERALES</w:t>
      </w:r>
    </w:p>
    <w:p w:rsidR="00F47D24" w:rsidRPr="00FE6839" w:rsidRDefault="00F47D24" w:rsidP="00F47D24">
      <w:pPr>
        <w:ind w:right="-93"/>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 xml:space="preserve">Artículo 13.- </w:t>
      </w:r>
      <w:r w:rsidRPr="00FE6839">
        <w:rPr>
          <w:rFonts w:ascii="Arial" w:hAnsi="Arial" w:cs="Arial"/>
          <w:sz w:val="20"/>
          <w:szCs w:val="20"/>
        </w:rPr>
        <w:t>El uso de las unidades, áreas y canchas deportivas, se sujetará a las siguientes disposiciones:</w:t>
      </w:r>
    </w:p>
    <w:p w:rsidR="00F47D24" w:rsidRPr="00FE6839" w:rsidRDefault="00F47D24" w:rsidP="00F47D24">
      <w:pPr>
        <w:ind w:right="-93"/>
        <w:jc w:val="both"/>
        <w:rPr>
          <w:rFonts w:ascii="Arial" w:hAnsi="Arial" w:cs="Arial"/>
          <w:sz w:val="20"/>
          <w:szCs w:val="20"/>
        </w:rPr>
      </w:pPr>
    </w:p>
    <w:p w:rsidR="00F47D24" w:rsidRPr="00FE6839" w:rsidRDefault="00F47D24" w:rsidP="00BB0C7F">
      <w:pPr>
        <w:pStyle w:val="Prrafodelista"/>
        <w:numPr>
          <w:ilvl w:val="0"/>
          <w:numId w:val="34"/>
        </w:numPr>
        <w:ind w:left="567" w:right="-93" w:hanging="142"/>
        <w:jc w:val="both"/>
        <w:rPr>
          <w:rFonts w:ascii="Arial" w:hAnsi="Arial" w:cs="Arial"/>
          <w:sz w:val="20"/>
          <w:szCs w:val="20"/>
        </w:rPr>
      </w:pPr>
      <w:r w:rsidRPr="00FE6839">
        <w:rPr>
          <w:rFonts w:ascii="Arial" w:hAnsi="Arial" w:cs="Arial"/>
          <w:sz w:val="20"/>
          <w:szCs w:val="20"/>
        </w:rPr>
        <w:t>Las actividades serán dentro del horario de las 07:00 a 23:00 horas.</w:t>
      </w:r>
    </w:p>
    <w:p w:rsidR="00F47D24" w:rsidRPr="00FE6839" w:rsidRDefault="00F47D24" w:rsidP="00BB0C7F">
      <w:pPr>
        <w:pStyle w:val="Prrafodelista"/>
        <w:numPr>
          <w:ilvl w:val="0"/>
          <w:numId w:val="34"/>
        </w:numPr>
        <w:ind w:left="567" w:right="-93" w:hanging="142"/>
        <w:jc w:val="both"/>
        <w:rPr>
          <w:rFonts w:ascii="Arial" w:hAnsi="Arial" w:cs="Arial"/>
          <w:sz w:val="20"/>
          <w:szCs w:val="20"/>
        </w:rPr>
      </w:pPr>
      <w:r w:rsidRPr="00FE6839">
        <w:rPr>
          <w:rFonts w:ascii="Arial" w:hAnsi="Arial" w:cs="Arial"/>
          <w:sz w:val="20"/>
          <w:szCs w:val="20"/>
        </w:rPr>
        <w:t>Queda estrictamente prohibido dentro de las instalaciones, ingerir e ingresar bebidas alcohólicas, enervantes o distorsionar el desarrollo de las actividades, así como el comercio ambulante.</w:t>
      </w:r>
    </w:p>
    <w:p w:rsidR="00F47D24" w:rsidRPr="00FE6839" w:rsidRDefault="00F47D24" w:rsidP="00BB0C7F">
      <w:pPr>
        <w:pStyle w:val="Prrafodelista"/>
        <w:numPr>
          <w:ilvl w:val="0"/>
          <w:numId w:val="34"/>
        </w:numPr>
        <w:ind w:left="567" w:right="-93" w:hanging="142"/>
        <w:jc w:val="both"/>
        <w:rPr>
          <w:rFonts w:ascii="Arial" w:hAnsi="Arial" w:cs="Arial"/>
          <w:sz w:val="20"/>
          <w:szCs w:val="20"/>
        </w:rPr>
      </w:pPr>
      <w:r w:rsidRPr="00FE6839">
        <w:rPr>
          <w:rFonts w:ascii="Arial" w:hAnsi="Arial" w:cs="Arial"/>
          <w:sz w:val="20"/>
          <w:szCs w:val="20"/>
        </w:rPr>
        <w:t>No se permitirá introducir animales, salvo en los casos que expresamente lo permita la autoridad competente.</w:t>
      </w:r>
    </w:p>
    <w:p w:rsidR="00F47D24" w:rsidRPr="00FE6839" w:rsidRDefault="00F47D24" w:rsidP="00F47D24">
      <w:pPr>
        <w:pStyle w:val="Prrafodelista"/>
        <w:ind w:left="0" w:right="-93"/>
        <w:rPr>
          <w:rFonts w:ascii="Arial" w:hAnsi="Arial" w:cs="Arial"/>
          <w:sz w:val="20"/>
          <w:szCs w:val="20"/>
        </w:rPr>
      </w:pPr>
    </w:p>
    <w:p w:rsidR="00F47D24" w:rsidRPr="00FE6839" w:rsidRDefault="00F47D24" w:rsidP="00F47D24">
      <w:pPr>
        <w:pStyle w:val="Prrafodelista"/>
        <w:ind w:left="0" w:right="-93"/>
        <w:jc w:val="center"/>
        <w:rPr>
          <w:rFonts w:ascii="Arial" w:hAnsi="Arial" w:cs="Arial"/>
          <w:b/>
          <w:sz w:val="20"/>
          <w:szCs w:val="20"/>
        </w:rPr>
      </w:pPr>
      <w:r w:rsidRPr="00FE6839">
        <w:rPr>
          <w:rFonts w:ascii="Arial" w:hAnsi="Arial" w:cs="Arial"/>
          <w:b/>
          <w:sz w:val="20"/>
          <w:szCs w:val="20"/>
        </w:rPr>
        <w:t>CAPÍTULO IV</w:t>
      </w:r>
    </w:p>
    <w:p w:rsidR="00F47D24" w:rsidRPr="00FE6839" w:rsidRDefault="00F47D24" w:rsidP="00F47D24">
      <w:pPr>
        <w:pStyle w:val="Prrafodelista"/>
        <w:ind w:left="0" w:right="-93"/>
        <w:jc w:val="center"/>
        <w:rPr>
          <w:rFonts w:ascii="Arial" w:hAnsi="Arial" w:cs="Arial"/>
          <w:b/>
          <w:sz w:val="20"/>
          <w:szCs w:val="20"/>
        </w:rPr>
      </w:pPr>
      <w:r w:rsidRPr="00FE6839">
        <w:rPr>
          <w:rFonts w:ascii="Arial" w:hAnsi="Arial" w:cs="Arial"/>
          <w:b/>
          <w:sz w:val="20"/>
          <w:szCs w:val="20"/>
        </w:rPr>
        <w:t>DE LOS USUARIOS</w:t>
      </w:r>
    </w:p>
    <w:p w:rsidR="00F47D24" w:rsidRPr="00FE6839" w:rsidRDefault="00F47D24" w:rsidP="00F47D24">
      <w:pPr>
        <w:pStyle w:val="Prrafodelista"/>
        <w:ind w:left="0" w:right="-93"/>
        <w:jc w:val="center"/>
        <w:rPr>
          <w:rFonts w:ascii="Arial" w:hAnsi="Arial" w:cs="Arial"/>
          <w:b/>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 xml:space="preserve">Artículo 14.- </w:t>
      </w:r>
      <w:r w:rsidRPr="00FE6839">
        <w:rPr>
          <w:rFonts w:ascii="Arial" w:hAnsi="Arial" w:cs="Arial"/>
          <w:sz w:val="20"/>
          <w:szCs w:val="20"/>
        </w:rPr>
        <w:t>Son derechos y obligaciones de los usuarios:</w:t>
      </w:r>
    </w:p>
    <w:p w:rsidR="00F47D24" w:rsidRPr="00FE6839" w:rsidRDefault="00F47D24" w:rsidP="00F47D24">
      <w:pPr>
        <w:ind w:right="-93"/>
        <w:jc w:val="both"/>
        <w:rPr>
          <w:rFonts w:ascii="Arial" w:hAnsi="Arial" w:cs="Arial"/>
          <w:sz w:val="20"/>
          <w:szCs w:val="20"/>
        </w:rPr>
      </w:pPr>
    </w:p>
    <w:p w:rsidR="00F47D24" w:rsidRPr="00FE6839" w:rsidRDefault="00F47D24" w:rsidP="00BB0C7F">
      <w:pPr>
        <w:pStyle w:val="Prrafodelista"/>
        <w:numPr>
          <w:ilvl w:val="0"/>
          <w:numId w:val="29"/>
        </w:numPr>
        <w:ind w:left="567" w:right="-93" w:hanging="142"/>
        <w:jc w:val="both"/>
        <w:rPr>
          <w:rFonts w:ascii="Arial" w:hAnsi="Arial" w:cs="Arial"/>
          <w:sz w:val="20"/>
          <w:szCs w:val="20"/>
        </w:rPr>
      </w:pPr>
      <w:r w:rsidRPr="00FE6839">
        <w:rPr>
          <w:rFonts w:ascii="Arial" w:hAnsi="Arial" w:cs="Arial"/>
          <w:sz w:val="20"/>
          <w:szCs w:val="20"/>
        </w:rPr>
        <w:t>Hacer uso de las instalaciones en los días y horarios establecidos.</w:t>
      </w:r>
    </w:p>
    <w:p w:rsidR="00F47D24" w:rsidRPr="00FE6839" w:rsidRDefault="00F47D24" w:rsidP="00BB0C7F">
      <w:pPr>
        <w:pStyle w:val="Prrafodelista"/>
        <w:numPr>
          <w:ilvl w:val="0"/>
          <w:numId w:val="29"/>
        </w:numPr>
        <w:ind w:left="567" w:right="-93" w:hanging="142"/>
        <w:jc w:val="both"/>
        <w:rPr>
          <w:rFonts w:ascii="Arial" w:hAnsi="Arial" w:cs="Arial"/>
          <w:sz w:val="20"/>
          <w:szCs w:val="20"/>
        </w:rPr>
      </w:pPr>
      <w:r w:rsidRPr="00FE6839">
        <w:rPr>
          <w:rFonts w:ascii="Arial" w:hAnsi="Arial" w:cs="Arial"/>
          <w:sz w:val="20"/>
          <w:szCs w:val="20"/>
        </w:rPr>
        <w:t>Ser tratados con respeto y amabilidad por los funcionarios y servidores públicos.</w:t>
      </w:r>
    </w:p>
    <w:p w:rsidR="00F47D24" w:rsidRPr="00FE6839" w:rsidRDefault="00F47D24" w:rsidP="00BB0C7F">
      <w:pPr>
        <w:pStyle w:val="Prrafodelista"/>
        <w:numPr>
          <w:ilvl w:val="0"/>
          <w:numId w:val="29"/>
        </w:numPr>
        <w:ind w:left="567" w:right="-93" w:hanging="142"/>
        <w:jc w:val="both"/>
        <w:rPr>
          <w:rFonts w:ascii="Arial" w:hAnsi="Arial" w:cs="Arial"/>
          <w:sz w:val="20"/>
          <w:szCs w:val="20"/>
        </w:rPr>
      </w:pPr>
      <w:r w:rsidRPr="00FE6839">
        <w:rPr>
          <w:rFonts w:ascii="Arial" w:hAnsi="Arial" w:cs="Arial"/>
          <w:sz w:val="20"/>
          <w:szCs w:val="20"/>
        </w:rPr>
        <w:t>Guardar el debido respeto a los demás usuarios y personal de las instalaciones deportivas.</w:t>
      </w:r>
    </w:p>
    <w:p w:rsidR="00F47D24" w:rsidRPr="00FE6839" w:rsidRDefault="00F47D24" w:rsidP="00BB0C7F">
      <w:pPr>
        <w:pStyle w:val="Prrafodelista"/>
        <w:numPr>
          <w:ilvl w:val="0"/>
          <w:numId w:val="29"/>
        </w:numPr>
        <w:ind w:left="567" w:right="-93" w:hanging="142"/>
        <w:jc w:val="both"/>
        <w:rPr>
          <w:rFonts w:ascii="Arial" w:hAnsi="Arial" w:cs="Arial"/>
          <w:sz w:val="20"/>
          <w:szCs w:val="20"/>
        </w:rPr>
      </w:pPr>
      <w:r w:rsidRPr="00FE6839">
        <w:rPr>
          <w:rFonts w:ascii="Arial" w:hAnsi="Arial" w:cs="Arial"/>
          <w:sz w:val="20"/>
          <w:szCs w:val="20"/>
        </w:rPr>
        <w:t>Cuidar, respetar y mantener limpias las instalaciones deportivas.</w:t>
      </w:r>
    </w:p>
    <w:p w:rsidR="00F47D24" w:rsidRPr="00FE6839" w:rsidRDefault="00F47D24" w:rsidP="00BB0C7F">
      <w:pPr>
        <w:pStyle w:val="Prrafodelista"/>
        <w:numPr>
          <w:ilvl w:val="0"/>
          <w:numId w:val="29"/>
        </w:numPr>
        <w:ind w:left="567" w:right="-93" w:hanging="142"/>
        <w:jc w:val="both"/>
        <w:rPr>
          <w:rFonts w:ascii="Arial" w:hAnsi="Arial" w:cs="Arial"/>
          <w:sz w:val="20"/>
          <w:szCs w:val="20"/>
        </w:rPr>
      </w:pPr>
      <w:r w:rsidRPr="00FE6839">
        <w:rPr>
          <w:rFonts w:ascii="Arial" w:hAnsi="Arial" w:cs="Arial"/>
          <w:sz w:val="20"/>
          <w:szCs w:val="20"/>
        </w:rPr>
        <w:t>Realizar las actividades deportivas con la indumentaria adecuada para tal efecto.</w:t>
      </w:r>
    </w:p>
    <w:p w:rsidR="00F47D24" w:rsidRPr="00FE6839" w:rsidRDefault="00F47D24" w:rsidP="00BB0C7F">
      <w:pPr>
        <w:pStyle w:val="Prrafodelista"/>
        <w:numPr>
          <w:ilvl w:val="0"/>
          <w:numId w:val="29"/>
        </w:numPr>
        <w:ind w:left="567" w:right="-93" w:hanging="142"/>
        <w:jc w:val="both"/>
        <w:rPr>
          <w:rFonts w:ascii="Arial" w:hAnsi="Arial" w:cs="Arial"/>
          <w:sz w:val="20"/>
          <w:szCs w:val="20"/>
        </w:rPr>
      </w:pPr>
      <w:r w:rsidRPr="00FE6839">
        <w:rPr>
          <w:rFonts w:ascii="Arial" w:hAnsi="Arial" w:cs="Arial"/>
          <w:sz w:val="20"/>
          <w:szCs w:val="20"/>
        </w:rPr>
        <w:t>Hacerse responsable de sus pertenencias.</w:t>
      </w:r>
    </w:p>
    <w:p w:rsidR="00F47D24" w:rsidRPr="00FE6839" w:rsidRDefault="00F47D24" w:rsidP="00BB0C7F">
      <w:pPr>
        <w:pStyle w:val="Prrafodelista"/>
        <w:numPr>
          <w:ilvl w:val="0"/>
          <w:numId w:val="29"/>
        </w:numPr>
        <w:ind w:left="567" w:right="-93" w:hanging="142"/>
        <w:jc w:val="both"/>
        <w:rPr>
          <w:rFonts w:ascii="Arial" w:hAnsi="Arial" w:cs="Arial"/>
          <w:sz w:val="20"/>
          <w:szCs w:val="20"/>
        </w:rPr>
      </w:pPr>
      <w:r w:rsidRPr="00FE6839">
        <w:rPr>
          <w:rFonts w:ascii="Arial" w:hAnsi="Arial" w:cs="Arial"/>
          <w:sz w:val="20"/>
          <w:szCs w:val="20"/>
        </w:rPr>
        <w:t>Privarse de irrumpir en las instalaciones que están destinadas para algún evento previamente autorizado.</w:t>
      </w:r>
    </w:p>
    <w:p w:rsidR="00F47D24" w:rsidRPr="00FE6839" w:rsidRDefault="00F47D24" w:rsidP="00BB0C7F">
      <w:pPr>
        <w:pStyle w:val="Prrafodelista"/>
        <w:numPr>
          <w:ilvl w:val="0"/>
          <w:numId w:val="29"/>
        </w:numPr>
        <w:ind w:left="567" w:right="-93" w:hanging="142"/>
        <w:jc w:val="both"/>
        <w:rPr>
          <w:rFonts w:ascii="Arial" w:hAnsi="Arial" w:cs="Arial"/>
          <w:sz w:val="20"/>
          <w:szCs w:val="20"/>
        </w:rPr>
      </w:pPr>
      <w:r w:rsidRPr="00FE6839">
        <w:rPr>
          <w:rFonts w:ascii="Arial" w:hAnsi="Arial" w:cs="Arial"/>
          <w:sz w:val="20"/>
          <w:szCs w:val="20"/>
        </w:rPr>
        <w:t>Evitar colocar, pegar, dibujar, pintar o realizar cualquier tipo de modificación  a la infraestructura de las unidades, canchas o áreas deportivas sin previa autorización.</w:t>
      </w:r>
    </w:p>
    <w:p w:rsidR="00F47D24" w:rsidRPr="00FE6839" w:rsidRDefault="00F47D24" w:rsidP="00BB0C7F">
      <w:pPr>
        <w:pStyle w:val="Prrafodelista"/>
        <w:numPr>
          <w:ilvl w:val="0"/>
          <w:numId w:val="29"/>
        </w:numPr>
        <w:ind w:left="567" w:right="-93" w:hanging="142"/>
        <w:jc w:val="both"/>
        <w:rPr>
          <w:rFonts w:ascii="Arial" w:hAnsi="Arial" w:cs="Arial"/>
          <w:sz w:val="20"/>
          <w:szCs w:val="20"/>
        </w:rPr>
      </w:pPr>
      <w:r w:rsidRPr="00FE6839">
        <w:rPr>
          <w:rFonts w:ascii="Arial" w:hAnsi="Arial" w:cs="Arial"/>
          <w:sz w:val="20"/>
          <w:szCs w:val="20"/>
        </w:rPr>
        <w:t>Abstenerse de ingresar o ingerir bebidas alcohólicas, enervantes o distorsionar el desarrollo de las actividades.</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sz w:val="20"/>
          <w:szCs w:val="20"/>
        </w:rPr>
        <w:t xml:space="preserve">Las demás que sean emitidas por el Manual de Operaciones de la Dirección. </w:t>
      </w:r>
    </w:p>
    <w:p w:rsidR="00F47D24" w:rsidRPr="00FE6839" w:rsidRDefault="00F47D24" w:rsidP="00F47D24">
      <w:pPr>
        <w:ind w:right="-93"/>
        <w:jc w:val="center"/>
        <w:rPr>
          <w:rFonts w:ascii="Arial" w:hAnsi="Arial" w:cs="Arial"/>
          <w:b/>
          <w:sz w:val="20"/>
          <w:szCs w:val="20"/>
        </w:rPr>
      </w:pPr>
    </w:p>
    <w:p w:rsidR="00F47D24" w:rsidRPr="00FE6839" w:rsidRDefault="00F47D24" w:rsidP="00F47D24">
      <w:pPr>
        <w:ind w:right="-93"/>
        <w:jc w:val="center"/>
        <w:rPr>
          <w:rFonts w:ascii="Arial" w:hAnsi="Arial" w:cs="Arial"/>
          <w:b/>
          <w:sz w:val="20"/>
          <w:szCs w:val="20"/>
        </w:rPr>
      </w:pPr>
      <w:r w:rsidRPr="00FE6839">
        <w:rPr>
          <w:rFonts w:ascii="Arial" w:hAnsi="Arial" w:cs="Arial"/>
          <w:b/>
          <w:sz w:val="20"/>
          <w:szCs w:val="20"/>
        </w:rPr>
        <w:t>CAPÍTULO V</w:t>
      </w:r>
    </w:p>
    <w:p w:rsidR="00F47D24" w:rsidRPr="00FE6839" w:rsidRDefault="00F47D24" w:rsidP="00F47D24">
      <w:pPr>
        <w:ind w:right="-93"/>
        <w:jc w:val="center"/>
        <w:rPr>
          <w:rFonts w:ascii="Arial" w:hAnsi="Arial" w:cs="Arial"/>
          <w:b/>
          <w:sz w:val="20"/>
          <w:szCs w:val="20"/>
        </w:rPr>
      </w:pPr>
      <w:r w:rsidRPr="00FE6839">
        <w:rPr>
          <w:rFonts w:ascii="Arial" w:hAnsi="Arial" w:cs="Arial"/>
          <w:b/>
          <w:sz w:val="20"/>
          <w:szCs w:val="20"/>
        </w:rPr>
        <w:t xml:space="preserve"> DE LOS INSTRUCTORES</w:t>
      </w:r>
    </w:p>
    <w:p w:rsidR="00F47D24" w:rsidRPr="00FE6839" w:rsidRDefault="00F47D24" w:rsidP="00F47D24">
      <w:pPr>
        <w:ind w:right="-93"/>
        <w:jc w:val="both"/>
        <w:rPr>
          <w:rFonts w:ascii="Arial" w:hAnsi="Arial" w:cs="Arial"/>
          <w:b/>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 xml:space="preserve">Artículo 15.- </w:t>
      </w:r>
      <w:r w:rsidRPr="00FE6839">
        <w:rPr>
          <w:rFonts w:ascii="Arial" w:hAnsi="Arial" w:cs="Arial"/>
          <w:sz w:val="20"/>
          <w:szCs w:val="20"/>
        </w:rPr>
        <w:t>Los instructores tendrán a su cargo la vigilancia y supervisión de todo aquello que atañe a la práctica del deporte que impartan y observarán las siguientes disposiciones:</w:t>
      </w:r>
    </w:p>
    <w:p w:rsidR="00F47D24" w:rsidRPr="00FE6839" w:rsidRDefault="00F47D24" w:rsidP="00F47D24">
      <w:pPr>
        <w:ind w:right="-93"/>
        <w:jc w:val="both"/>
        <w:rPr>
          <w:rFonts w:ascii="Arial" w:hAnsi="Arial" w:cs="Arial"/>
          <w:sz w:val="20"/>
          <w:szCs w:val="20"/>
        </w:rPr>
      </w:pPr>
    </w:p>
    <w:p w:rsidR="00F47D24" w:rsidRPr="00FE6839" w:rsidRDefault="00F47D24" w:rsidP="00BB0C7F">
      <w:pPr>
        <w:pStyle w:val="Prrafodelista"/>
        <w:numPr>
          <w:ilvl w:val="0"/>
          <w:numId w:val="35"/>
        </w:numPr>
        <w:ind w:left="567" w:right="-93" w:hanging="142"/>
        <w:jc w:val="both"/>
        <w:rPr>
          <w:rFonts w:ascii="Arial" w:hAnsi="Arial" w:cs="Arial"/>
          <w:sz w:val="20"/>
          <w:szCs w:val="20"/>
        </w:rPr>
      </w:pPr>
      <w:r>
        <w:rPr>
          <w:rFonts w:ascii="Arial" w:hAnsi="Arial" w:cs="Arial"/>
          <w:sz w:val="20"/>
          <w:szCs w:val="20"/>
        </w:rPr>
        <w:t>Dar cumplimiento al presente r</w:t>
      </w:r>
      <w:r w:rsidRPr="00FE6839">
        <w:rPr>
          <w:rFonts w:ascii="Arial" w:hAnsi="Arial" w:cs="Arial"/>
          <w:sz w:val="20"/>
          <w:szCs w:val="20"/>
        </w:rPr>
        <w:t>eglamento en lo que respecta al uso de las instalaciones, mantenimiento y comportamiento en donde se practique el deporte que señalen.</w:t>
      </w:r>
    </w:p>
    <w:p w:rsidR="00F47D24" w:rsidRPr="00FE6839" w:rsidRDefault="00F47D24" w:rsidP="00BB0C7F">
      <w:pPr>
        <w:pStyle w:val="Prrafodelista"/>
        <w:numPr>
          <w:ilvl w:val="0"/>
          <w:numId w:val="35"/>
        </w:numPr>
        <w:ind w:left="567" w:right="-93" w:hanging="142"/>
        <w:jc w:val="both"/>
        <w:rPr>
          <w:rFonts w:ascii="Arial" w:hAnsi="Arial" w:cs="Arial"/>
          <w:sz w:val="20"/>
          <w:szCs w:val="20"/>
        </w:rPr>
      </w:pPr>
      <w:r w:rsidRPr="00FE6839">
        <w:rPr>
          <w:rFonts w:ascii="Arial" w:hAnsi="Arial" w:cs="Arial"/>
          <w:sz w:val="20"/>
          <w:szCs w:val="20"/>
        </w:rPr>
        <w:t>Las clases que impartan en las unidades, áreas y canchas deportivas deberán ajustarse al Programa Municipal del Deporte de Saltillo.</w:t>
      </w:r>
    </w:p>
    <w:p w:rsidR="00F47D24" w:rsidRPr="00FE6839" w:rsidRDefault="00F47D24" w:rsidP="00BB0C7F">
      <w:pPr>
        <w:pStyle w:val="Prrafodelista"/>
        <w:numPr>
          <w:ilvl w:val="0"/>
          <w:numId w:val="35"/>
        </w:numPr>
        <w:ind w:left="567" w:right="-93" w:hanging="142"/>
        <w:jc w:val="both"/>
        <w:rPr>
          <w:rFonts w:ascii="Arial" w:hAnsi="Arial" w:cs="Arial"/>
          <w:sz w:val="20"/>
          <w:szCs w:val="20"/>
        </w:rPr>
      </w:pPr>
      <w:r w:rsidRPr="00FE6839">
        <w:rPr>
          <w:rFonts w:ascii="Arial" w:hAnsi="Arial" w:cs="Arial"/>
          <w:sz w:val="20"/>
          <w:szCs w:val="20"/>
        </w:rPr>
        <w:t>En colaboración con las autoridades municipales del deporte, intervendrán para coadyuvar en las promociones, competencias, exhibiciones y otros actos relacionados con la actividad deportiva.</w:t>
      </w:r>
    </w:p>
    <w:p w:rsidR="00F47D24" w:rsidRPr="00FE6839" w:rsidRDefault="00F47D24" w:rsidP="00BB0C7F">
      <w:pPr>
        <w:pStyle w:val="Prrafodelista"/>
        <w:numPr>
          <w:ilvl w:val="0"/>
          <w:numId w:val="35"/>
        </w:numPr>
        <w:ind w:left="567" w:right="-93" w:hanging="142"/>
        <w:jc w:val="both"/>
        <w:rPr>
          <w:rFonts w:ascii="Arial" w:hAnsi="Arial" w:cs="Arial"/>
          <w:sz w:val="20"/>
          <w:szCs w:val="20"/>
        </w:rPr>
      </w:pPr>
      <w:r w:rsidRPr="00FE6839">
        <w:rPr>
          <w:rFonts w:ascii="Arial" w:hAnsi="Arial" w:cs="Arial"/>
          <w:sz w:val="20"/>
          <w:szCs w:val="20"/>
        </w:rPr>
        <w:t>Informar a la autoridad municipal competente, sobre los daños en las instalaciones de las unidades, áreas y canchas deportivas.</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 xml:space="preserve">Artículo  16.- </w:t>
      </w:r>
      <w:r w:rsidRPr="00FE6839">
        <w:rPr>
          <w:rFonts w:ascii="Arial" w:hAnsi="Arial" w:cs="Arial"/>
          <w:sz w:val="20"/>
          <w:szCs w:val="20"/>
        </w:rPr>
        <w:t>Los instructores deberán rendir un informe mensual de las actividades que realizan a la Unidad Administrativa correspondiente.</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 xml:space="preserve">Artículo  17.- </w:t>
      </w:r>
      <w:r w:rsidRPr="00FE6839">
        <w:rPr>
          <w:rFonts w:ascii="Arial" w:hAnsi="Arial" w:cs="Arial"/>
          <w:sz w:val="20"/>
          <w:szCs w:val="20"/>
        </w:rPr>
        <w:t xml:space="preserve">La Unidad Administrativa responsable del deporte municipal, expedirá la credencial que acredite a los instructores deportivos para la realización de sus actividades. </w:t>
      </w:r>
    </w:p>
    <w:p w:rsidR="00F47D24" w:rsidRPr="00FE6839" w:rsidRDefault="00F47D24" w:rsidP="00F47D24">
      <w:pPr>
        <w:ind w:right="-93"/>
        <w:jc w:val="center"/>
        <w:rPr>
          <w:rFonts w:ascii="Arial" w:hAnsi="Arial" w:cs="Arial"/>
          <w:b/>
          <w:sz w:val="20"/>
          <w:szCs w:val="20"/>
        </w:rPr>
      </w:pPr>
    </w:p>
    <w:p w:rsidR="00F47D24" w:rsidRPr="00FE6839" w:rsidRDefault="00F47D24" w:rsidP="00F47D24">
      <w:pPr>
        <w:ind w:right="-93"/>
        <w:jc w:val="center"/>
        <w:rPr>
          <w:rFonts w:ascii="Arial" w:hAnsi="Arial" w:cs="Arial"/>
          <w:b/>
          <w:sz w:val="20"/>
          <w:szCs w:val="20"/>
        </w:rPr>
      </w:pPr>
      <w:r w:rsidRPr="00FE6839">
        <w:rPr>
          <w:rFonts w:ascii="Arial" w:hAnsi="Arial" w:cs="Arial"/>
          <w:b/>
          <w:sz w:val="20"/>
          <w:szCs w:val="20"/>
        </w:rPr>
        <w:t>CAPÍTULO VI</w:t>
      </w:r>
    </w:p>
    <w:p w:rsidR="00F47D24" w:rsidRPr="00FE6839" w:rsidRDefault="00F47D24" w:rsidP="00F47D24">
      <w:pPr>
        <w:ind w:right="-93"/>
        <w:jc w:val="center"/>
        <w:rPr>
          <w:rFonts w:ascii="Arial" w:hAnsi="Arial" w:cs="Arial"/>
          <w:b/>
          <w:sz w:val="20"/>
          <w:szCs w:val="20"/>
        </w:rPr>
      </w:pPr>
      <w:r w:rsidRPr="00FE6839">
        <w:rPr>
          <w:rFonts w:ascii="Arial" w:hAnsi="Arial" w:cs="Arial"/>
          <w:b/>
          <w:sz w:val="20"/>
          <w:szCs w:val="20"/>
        </w:rPr>
        <w:t>AUTORIZACIONES</w:t>
      </w:r>
    </w:p>
    <w:p w:rsidR="00F47D24" w:rsidRPr="00FE6839" w:rsidRDefault="00F47D24" w:rsidP="00F47D24">
      <w:pPr>
        <w:ind w:right="-93"/>
        <w:jc w:val="center"/>
        <w:rPr>
          <w:rFonts w:ascii="Arial" w:hAnsi="Arial" w:cs="Arial"/>
          <w:b/>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 xml:space="preserve">Artículo 18.- </w:t>
      </w:r>
      <w:r w:rsidRPr="00FE6839">
        <w:rPr>
          <w:rFonts w:ascii="Arial" w:hAnsi="Arial" w:cs="Arial"/>
          <w:sz w:val="20"/>
          <w:szCs w:val="20"/>
        </w:rPr>
        <w:t xml:space="preserve">Los particulares o representantes de los </w:t>
      </w:r>
      <w:r>
        <w:rPr>
          <w:rFonts w:ascii="Arial" w:hAnsi="Arial" w:cs="Arial"/>
          <w:sz w:val="20"/>
          <w:szCs w:val="20"/>
        </w:rPr>
        <w:t>o</w:t>
      </w:r>
      <w:r w:rsidRPr="00FE6839">
        <w:rPr>
          <w:rFonts w:ascii="Arial" w:hAnsi="Arial" w:cs="Arial"/>
          <w:sz w:val="20"/>
          <w:szCs w:val="20"/>
        </w:rPr>
        <w:t xml:space="preserve">rganismos </w:t>
      </w:r>
      <w:r>
        <w:rPr>
          <w:rFonts w:ascii="Arial" w:hAnsi="Arial" w:cs="Arial"/>
          <w:sz w:val="20"/>
          <w:szCs w:val="20"/>
        </w:rPr>
        <w:t>d</w:t>
      </w:r>
      <w:r w:rsidRPr="00FE6839">
        <w:rPr>
          <w:rFonts w:ascii="Arial" w:hAnsi="Arial" w:cs="Arial"/>
          <w:sz w:val="20"/>
          <w:szCs w:val="20"/>
        </w:rPr>
        <w:t>eportivos deberán solicitar el permiso correspondiente ante el titular de la Dirección, mediante un documento que contendrá por lo menos:</w:t>
      </w:r>
    </w:p>
    <w:p w:rsidR="00F47D24" w:rsidRPr="00FE6839" w:rsidRDefault="00F47D24" w:rsidP="00F47D24">
      <w:pPr>
        <w:ind w:right="-93"/>
        <w:jc w:val="both"/>
        <w:rPr>
          <w:rFonts w:ascii="Arial" w:hAnsi="Arial" w:cs="Arial"/>
          <w:sz w:val="20"/>
          <w:szCs w:val="20"/>
        </w:rPr>
      </w:pPr>
    </w:p>
    <w:p w:rsidR="00F47D24" w:rsidRPr="00FE6839" w:rsidRDefault="00F47D24" w:rsidP="00BB0C7F">
      <w:pPr>
        <w:pStyle w:val="Prrafodelista"/>
        <w:numPr>
          <w:ilvl w:val="0"/>
          <w:numId w:val="36"/>
        </w:numPr>
        <w:ind w:left="567" w:right="-93" w:hanging="142"/>
        <w:jc w:val="both"/>
        <w:rPr>
          <w:rFonts w:ascii="Arial" w:hAnsi="Arial" w:cs="Arial"/>
          <w:sz w:val="20"/>
          <w:szCs w:val="20"/>
        </w:rPr>
      </w:pPr>
      <w:r w:rsidRPr="00FE6839">
        <w:rPr>
          <w:rFonts w:ascii="Arial" w:hAnsi="Arial" w:cs="Arial"/>
          <w:sz w:val="20"/>
          <w:szCs w:val="20"/>
        </w:rPr>
        <w:t xml:space="preserve">Nombre. </w:t>
      </w:r>
    </w:p>
    <w:p w:rsidR="00F47D24" w:rsidRPr="00FE6839" w:rsidRDefault="00F47D24" w:rsidP="00BB0C7F">
      <w:pPr>
        <w:pStyle w:val="Prrafodelista"/>
        <w:numPr>
          <w:ilvl w:val="0"/>
          <w:numId w:val="36"/>
        </w:numPr>
        <w:ind w:left="567" w:right="-93" w:hanging="142"/>
        <w:jc w:val="both"/>
        <w:rPr>
          <w:rFonts w:ascii="Arial" w:hAnsi="Arial" w:cs="Arial"/>
          <w:sz w:val="20"/>
          <w:szCs w:val="20"/>
        </w:rPr>
      </w:pPr>
      <w:r w:rsidRPr="00FE6839">
        <w:rPr>
          <w:rFonts w:ascii="Arial" w:hAnsi="Arial" w:cs="Arial"/>
          <w:sz w:val="20"/>
          <w:szCs w:val="20"/>
        </w:rPr>
        <w:t>Domicilio del solicitante.</w:t>
      </w:r>
    </w:p>
    <w:p w:rsidR="00F47D24" w:rsidRPr="00FE6839" w:rsidRDefault="00F47D24" w:rsidP="00BB0C7F">
      <w:pPr>
        <w:pStyle w:val="Prrafodelista"/>
        <w:numPr>
          <w:ilvl w:val="0"/>
          <w:numId w:val="36"/>
        </w:numPr>
        <w:ind w:left="567" w:right="-93" w:hanging="142"/>
        <w:jc w:val="both"/>
        <w:rPr>
          <w:rFonts w:ascii="Arial" w:hAnsi="Arial" w:cs="Arial"/>
          <w:sz w:val="20"/>
          <w:szCs w:val="20"/>
        </w:rPr>
      </w:pPr>
      <w:r w:rsidRPr="00FE6839">
        <w:rPr>
          <w:rFonts w:ascii="Arial" w:hAnsi="Arial" w:cs="Arial"/>
          <w:sz w:val="20"/>
          <w:szCs w:val="20"/>
        </w:rPr>
        <w:t>Tipo de evento.</w:t>
      </w:r>
    </w:p>
    <w:p w:rsidR="00F47D24" w:rsidRPr="00FE6839" w:rsidRDefault="00F47D24" w:rsidP="00BB0C7F">
      <w:pPr>
        <w:pStyle w:val="Prrafodelista"/>
        <w:numPr>
          <w:ilvl w:val="0"/>
          <w:numId w:val="36"/>
        </w:numPr>
        <w:ind w:left="567" w:right="-93" w:hanging="142"/>
        <w:jc w:val="both"/>
        <w:rPr>
          <w:rFonts w:ascii="Arial" w:hAnsi="Arial" w:cs="Arial"/>
          <w:sz w:val="20"/>
          <w:szCs w:val="20"/>
        </w:rPr>
      </w:pPr>
      <w:r w:rsidRPr="00FE6839">
        <w:rPr>
          <w:rFonts w:ascii="Arial" w:hAnsi="Arial" w:cs="Arial"/>
          <w:sz w:val="20"/>
          <w:szCs w:val="20"/>
        </w:rPr>
        <w:t>Duración y horario de las actividades.</w:t>
      </w:r>
    </w:p>
    <w:p w:rsidR="00F47D24" w:rsidRPr="00FE6839" w:rsidRDefault="00F47D24" w:rsidP="00BB0C7F">
      <w:pPr>
        <w:pStyle w:val="Prrafodelista"/>
        <w:numPr>
          <w:ilvl w:val="0"/>
          <w:numId w:val="36"/>
        </w:numPr>
        <w:ind w:left="567" w:right="-93" w:hanging="142"/>
        <w:jc w:val="both"/>
        <w:rPr>
          <w:rFonts w:ascii="Arial" w:hAnsi="Arial" w:cs="Arial"/>
          <w:sz w:val="20"/>
          <w:szCs w:val="20"/>
        </w:rPr>
      </w:pPr>
      <w:r w:rsidRPr="00FE6839">
        <w:rPr>
          <w:rFonts w:ascii="Arial" w:hAnsi="Arial" w:cs="Arial"/>
          <w:sz w:val="20"/>
          <w:szCs w:val="20"/>
        </w:rPr>
        <w:t>Especificación del número de ligas o de equipos participantes y cuotas.</w:t>
      </w:r>
    </w:p>
    <w:p w:rsidR="00F47D24" w:rsidRPr="00FE6839" w:rsidRDefault="00F47D24" w:rsidP="00BB0C7F">
      <w:pPr>
        <w:pStyle w:val="Prrafodelista"/>
        <w:numPr>
          <w:ilvl w:val="0"/>
          <w:numId w:val="36"/>
        </w:numPr>
        <w:ind w:left="567" w:right="-93" w:hanging="142"/>
        <w:jc w:val="both"/>
        <w:rPr>
          <w:rFonts w:ascii="Arial" w:hAnsi="Arial" w:cs="Arial"/>
          <w:sz w:val="20"/>
          <w:szCs w:val="20"/>
        </w:rPr>
      </w:pPr>
      <w:r w:rsidRPr="00FE6839">
        <w:rPr>
          <w:rFonts w:ascii="Arial" w:hAnsi="Arial" w:cs="Arial"/>
          <w:sz w:val="20"/>
          <w:szCs w:val="20"/>
        </w:rPr>
        <w:t>Identificación.</w:t>
      </w:r>
    </w:p>
    <w:p w:rsidR="00F47D24" w:rsidRPr="00FE6839" w:rsidRDefault="00F47D24" w:rsidP="00BB0C7F">
      <w:pPr>
        <w:pStyle w:val="Prrafodelista"/>
        <w:numPr>
          <w:ilvl w:val="0"/>
          <w:numId w:val="36"/>
        </w:numPr>
        <w:ind w:left="567" w:right="-93" w:hanging="142"/>
        <w:jc w:val="both"/>
        <w:rPr>
          <w:rFonts w:ascii="Arial" w:hAnsi="Arial" w:cs="Arial"/>
          <w:sz w:val="20"/>
          <w:szCs w:val="20"/>
        </w:rPr>
      </w:pPr>
      <w:r w:rsidRPr="00FE6839">
        <w:rPr>
          <w:rFonts w:ascii="Arial" w:hAnsi="Arial" w:cs="Arial"/>
          <w:sz w:val="20"/>
          <w:szCs w:val="20"/>
        </w:rPr>
        <w:t>Acta constitutiva en caso de ser persona moral.</w:t>
      </w:r>
    </w:p>
    <w:p w:rsidR="00F47D24" w:rsidRPr="00FE6839" w:rsidRDefault="00F47D24" w:rsidP="00BB0C7F">
      <w:pPr>
        <w:pStyle w:val="Prrafodelista"/>
        <w:numPr>
          <w:ilvl w:val="0"/>
          <w:numId w:val="36"/>
        </w:numPr>
        <w:ind w:left="567" w:right="-93" w:hanging="142"/>
        <w:jc w:val="both"/>
        <w:rPr>
          <w:rFonts w:ascii="Arial" w:hAnsi="Arial" w:cs="Arial"/>
          <w:sz w:val="20"/>
          <w:szCs w:val="20"/>
        </w:rPr>
      </w:pPr>
      <w:r w:rsidRPr="00FE6839">
        <w:rPr>
          <w:rFonts w:ascii="Arial" w:hAnsi="Arial" w:cs="Arial"/>
          <w:sz w:val="20"/>
          <w:szCs w:val="20"/>
        </w:rPr>
        <w:t>Firma del solicitante o representante.</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sz w:val="20"/>
          <w:szCs w:val="20"/>
        </w:rPr>
        <w:t>En un perio</w:t>
      </w:r>
      <w:r>
        <w:rPr>
          <w:rFonts w:ascii="Arial" w:hAnsi="Arial" w:cs="Arial"/>
          <w:sz w:val="20"/>
          <w:szCs w:val="20"/>
        </w:rPr>
        <w:t>do no mayor a las 48 horas, la a</w:t>
      </w:r>
      <w:r w:rsidRPr="00FE6839">
        <w:rPr>
          <w:rFonts w:ascii="Arial" w:hAnsi="Arial" w:cs="Arial"/>
          <w:sz w:val="20"/>
          <w:szCs w:val="20"/>
        </w:rPr>
        <w:t xml:space="preserve">utoridad </w:t>
      </w:r>
      <w:r>
        <w:rPr>
          <w:rFonts w:ascii="Arial" w:hAnsi="Arial" w:cs="Arial"/>
          <w:sz w:val="20"/>
          <w:szCs w:val="20"/>
        </w:rPr>
        <w:t>m</w:t>
      </w:r>
      <w:r w:rsidRPr="00FE6839">
        <w:rPr>
          <w:rFonts w:ascii="Arial" w:hAnsi="Arial" w:cs="Arial"/>
          <w:sz w:val="20"/>
          <w:szCs w:val="20"/>
        </w:rPr>
        <w:t>unicipal deberá dar respuesta a tal solicitud.</w:t>
      </w:r>
    </w:p>
    <w:p w:rsidR="00F47D24" w:rsidRPr="00FE6839" w:rsidRDefault="00F47D24" w:rsidP="00F47D24">
      <w:pPr>
        <w:ind w:right="-93"/>
        <w:jc w:val="both"/>
        <w:rPr>
          <w:rFonts w:ascii="Arial" w:hAnsi="Arial" w:cs="Arial"/>
          <w:b/>
          <w:sz w:val="20"/>
          <w:szCs w:val="20"/>
        </w:rPr>
      </w:pPr>
    </w:p>
    <w:p w:rsidR="00F47D24" w:rsidRPr="00FE6839" w:rsidRDefault="00F47D24" w:rsidP="00F47D24">
      <w:pPr>
        <w:ind w:right="-93"/>
        <w:jc w:val="both"/>
        <w:rPr>
          <w:rFonts w:ascii="Arial" w:hAnsi="Arial" w:cs="Arial"/>
          <w:b/>
          <w:sz w:val="20"/>
          <w:szCs w:val="20"/>
        </w:rPr>
      </w:pPr>
      <w:r w:rsidRPr="00FE6839">
        <w:rPr>
          <w:rFonts w:ascii="Arial" w:hAnsi="Arial" w:cs="Arial"/>
          <w:b/>
          <w:sz w:val="20"/>
          <w:szCs w:val="20"/>
        </w:rPr>
        <w:t xml:space="preserve">Artículo 19.- </w:t>
      </w:r>
      <w:r>
        <w:rPr>
          <w:rFonts w:ascii="Arial" w:hAnsi="Arial" w:cs="Arial"/>
          <w:sz w:val="20"/>
          <w:szCs w:val="20"/>
        </w:rPr>
        <w:t>Los particulares y o</w:t>
      </w:r>
      <w:r w:rsidRPr="00FE6839">
        <w:rPr>
          <w:rFonts w:ascii="Arial" w:hAnsi="Arial" w:cs="Arial"/>
          <w:sz w:val="20"/>
          <w:szCs w:val="20"/>
        </w:rPr>
        <w:t xml:space="preserve">rganismos </w:t>
      </w:r>
      <w:r>
        <w:rPr>
          <w:rFonts w:ascii="Arial" w:hAnsi="Arial" w:cs="Arial"/>
          <w:sz w:val="20"/>
          <w:szCs w:val="20"/>
        </w:rPr>
        <w:t>d</w:t>
      </w:r>
      <w:r w:rsidRPr="00FE6839">
        <w:rPr>
          <w:rFonts w:ascii="Arial" w:hAnsi="Arial" w:cs="Arial"/>
          <w:sz w:val="20"/>
          <w:szCs w:val="20"/>
        </w:rPr>
        <w:t>eportivos que soliciten las instalaciones deportivas con o sin fines lucrativos, suscribirán un convenio con la Dirección, estableciendo como mínimo los siguientes requisitos:</w:t>
      </w:r>
      <w:r w:rsidRPr="00FE6839">
        <w:rPr>
          <w:rFonts w:ascii="Arial" w:hAnsi="Arial" w:cs="Arial"/>
          <w:b/>
          <w:sz w:val="20"/>
          <w:szCs w:val="20"/>
        </w:rPr>
        <w:t xml:space="preserve"> </w:t>
      </w:r>
    </w:p>
    <w:p w:rsidR="00F47D24" w:rsidRPr="00FE6839" w:rsidRDefault="00F47D24" w:rsidP="00F47D24">
      <w:pPr>
        <w:ind w:right="-93"/>
        <w:jc w:val="both"/>
        <w:rPr>
          <w:rFonts w:ascii="Arial" w:hAnsi="Arial" w:cs="Arial"/>
          <w:b/>
          <w:sz w:val="20"/>
          <w:szCs w:val="20"/>
        </w:rPr>
      </w:pPr>
    </w:p>
    <w:p w:rsidR="00F47D24" w:rsidRPr="00FE6839" w:rsidRDefault="00F47D24" w:rsidP="00BB0C7F">
      <w:pPr>
        <w:pStyle w:val="Prrafodelista"/>
        <w:numPr>
          <w:ilvl w:val="0"/>
          <w:numId w:val="37"/>
        </w:numPr>
        <w:ind w:left="567" w:right="-93" w:hanging="142"/>
        <w:jc w:val="both"/>
        <w:rPr>
          <w:rFonts w:ascii="Arial" w:hAnsi="Arial" w:cs="Arial"/>
          <w:sz w:val="20"/>
          <w:szCs w:val="20"/>
        </w:rPr>
      </w:pPr>
      <w:r>
        <w:rPr>
          <w:rFonts w:ascii="Arial" w:hAnsi="Arial" w:cs="Arial"/>
          <w:sz w:val="20"/>
          <w:szCs w:val="20"/>
        </w:rPr>
        <w:t xml:space="preserve">El término, </w:t>
      </w:r>
      <w:r w:rsidRPr="00FE6839">
        <w:rPr>
          <w:rFonts w:ascii="Arial" w:hAnsi="Arial" w:cs="Arial"/>
          <w:sz w:val="20"/>
          <w:szCs w:val="20"/>
        </w:rPr>
        <w:t xml:space="preserve">mismo que no podrá exceder la gestión de la Administración Municipal que lo autorice. </w:t>
      </w:r>
    </w:p>
    <w:p w:rsidR="00F47D24" w:rsidRPr="00FE6839" w:rsidRDefault="00F47D24" w:rsidP="00BB0C7F">
      <w:pPr>
        <w:pStyle w:val="Prrafodelista"/>
        <w:numPr>
          <w:ilvl w:val="0"/>
          <w:numId w:val="37"/>
        </w:numPr>
        <w:ind w:left="567" w:right="-93" w:hanging="142"/>
        <w:jc w:val="both"/>
        <w:rPr>
          <w:rFonts w:ascii="Arial" w:hAnsi="Arial" w:cs="Arial"/>
          <w:sz w:val="20"/>
          <w:szCs w:val="20"/>
        </w:rPr>
      </w:pPr>
      <w:r w:rsidRPr="00FE6839">
        <w:rPr>
          <w:rFonts w:ascii="Arial" w:hAnsi="Arial" w:cs="Arial"/>
          <w:sz w:val="20"/>
          <w:szCs w:val="20"/>
        </w:rPr>
        <w:t xml:space="preserve">La cláusula para no generar ningún derecho real sobre los </w:t>
      </w:r>
      <w:r>
        <w:rPr>
          <w:rFonts w:ascii="Arial" w:hAnsi="Arial" w:cs="Arial"/>
          <w:sz w:val="20"/>
          <w:szCs w:val="20"/>
        </w:rPr>
        <w:t>bienes inmuebles propiedad del m</w:t>
      </w:r>
      <w:r w:rsidRPr="00FE6839">
        <w:rPr>
          <w:rFonts w:ascii="Arial" w:hAnsi="Arial" w:cs="Arial"/>
          <w:sz w:val="20"/>
          <w:szCs w:val="20"/>
        </w:rPr>
        <w:t>unicipio en favor de los particulares o r</w:t>
      </w:r>
      <w:r>
        <w:rPr>
          <w:rFonts w:ascii="Arial" w:hAnsi="Arial" w:cs="Arial"/>
          <w:sz w:val="20"/>
          <w:szCs w:val="20"/>
        </w:rPr>
        <w:t>epresentantes de o</w:t>
      </w:r>
      <w:r w:rsidRPr="00FE6839">
        <w:rPr>
          <w:rFonts w:ascii="Arial" w:hAnsi="Arial" w:cs="Arial"/>
          <w:sz w:val="20"/>
          <w:szCs w:val="20"/>
        </w:rPr>
        <w:t>rganismos.</w:t>
      </w:r>
    </w:p>
    <w:p w:rsidR="00F47D24" w:rsidRPr="00FE6839" w:rsidRDefault="00F47D24" w:rsidP="00BB0C7F">
      <w:pPr>
        <w:pStyle w:val="Prrafodelista"/>
        <w:numPr>
          <w:ilvl w:val="0"/>
          <w:numId w:val="37"/>
        </w:numPr>
        <w:ind w:left="567" w:right="-93" w:hanging="142"/>
        <w:jc w:val="both"/>
        <w:rPr>
          <w:rFonts w:ascii="Arial" w:hAnsi="Arial" w:cs="Arial"/>
          <w:sz w:val="20"/>
          <w:szCs w:val="20"/>
        </w:rPr>
      </w:pPr>
      <w:r w:rsidRPr="00FE6839">
        <w:rPr>
          <w:rFonts w:ascii="Arial" w:hAnsi="Arial" w:cs="Arial"/>
          <w:sz w:val="20"/>
          <w:szCs w:val="20"/>
        </w:rPr>
        <w:t xml:space="preserve">Días y horarios para que la comunidad haga uso público y gratuito de las instalaciones deportivas. </w:t>
      </w:r>
    </w:p>
    <w:p w:rsidR="00F47D24" w:rsidRPr="00FE6839" w:rsidRDefault="00F47D24" w:rsidP="00BB0C7F">
      <w:pPr>
        <w:pStyle w:val="Prrafodelista"/>
        <w:numPr>
          <w:ilvl w:val="0"/>
          <w:numId w:val="37"/>
        </w:numPr>
        <w:ind w:left="567" w:right="-93" w:hanging="142"/>
        <w:jc w:val="both"/>
        <w:rPr>
          <w:rFonts w:ascii="Arial" w:hAnsi="Arial" w:cs="Arial"/>
          <w:sz w:val="20"/>
          <w:szCs w:val="20"/>
        </w:rPr>
      </w:pPr>
      <w:r w:rsidRPr="00FE6839">
        <w:rPr>
          <w:rFonts w:ascii="Arial" w:hAnsi="Arial" w:cs="Arial"/>
          <w:sz w:val="20"/>
          <w:szCs w:val="20"/>
        </w:rPr>
        <w:t xml:space="preserve">En su caso, el monto económico a cubrir, por parte de los particulares u </w:t>
      </w:r>
      <w:r>
        <w:rPr>
          <w:rFonts w:ascii="Arial" w:hAnsi="Arial" w:cs="Arial"/>
          <w:sz w:val="20"/>
          <w:szCs w:val="20"/>
        </w:rPr>
        <w:t>o</w:t>
      </w:r>
      <w:r w:rsidRPr="00FE6839">
        <w:rPr>
          <w:rFonts w:ascii="Arial" w:hAnsi="Arial" w:cs="Arial"/>
          <w:sz w:val="20"/>
          <w:szCs w:val="20"/>
        </w:rPr>
        <w:t xml:space="preserve">rganismos </w:t>
      </w:r>
      <w:r>
        <w:rPr>
          <w:rFonts w:ascii="Arial" w:hAnsi="Arial" w:cs="Arial"/>
          <w:sz w:val="20"/>
          <w:szCs w:val="20"/>
        </w:rPr>
        <w:t>d</w:t>
      </w:r>
      <w:r w:rsidRPr="00FE6839">
        <w:rPr>
          <w:rFonts w:ascii="Arial" w:hAnsi="Arial" w:cs="Arial"/>
          <w:sz w:val="20"/>
          <w:szCs w:val="20"/>
        </w:rPr>
        <w:t>eportivos.</w:t>
      </w:r>
    </w:p>
    <w:p w:rsidR="00F47D24" w:rsidRPr="00FE6839" w:rsidRDefault="00F47D24" w:rsidP="00BB0C7F">
      <w:pPr>
        <w:pStyle w:val="Prrafodelista"/>
        <w:numPr>
          <w:ilvl w:val="0"/>
          <w:numId w:val="37"/>
        </w:numPr>
        <w:ind w:left="567" w:right="-93" w:hanging="142"/>
        <w:jc w:val="both"/>
        <w:rPr>
          <w:rFonts w:ascii="Arial" w:hAnsi="Arial" w:cs="Arial"/>
          <w:sz w:val="20"/>
          <w:szCs w:val="20"/>
        </w:rPr>
      </w:pPr>
      <w:r w:rsidRPr="00FE6839">
        <w:rPr>
          <w:rFonts w:ascii="Arial" w:hAnsi="Arial" w:cs="Arial"/>
          <w:sz w:val="20"/>
          <w:szCs w:val="20"/>
        </w:rPr>
        <w:t xml:space="preserve">En su caso, los bienes que en especie donen los particulares u </w:t>
      </w:r>
      <w:r>
        <w:rPr>
          <w:rFonts w:ascii="Arial" w:hAnsi="Arial" w:cs="Arial"/>
          <w:sz w:val="20"/>
          <w:szCs w:val="20"/>
        </w:rPr>
        <w:t>o</w:t>
      </w:r>
      <w:r w:rsidRPr="00FE6839">
        <w:rPr>
          <w:rFonts w:ascii="Arial" w:hAnsi="Arial" w:cs="Arial"/>
          <w:sz w:val="20"/>
          <w:szCs w:val="20"/>
        </w:rPr>
        <w:t xml:space="preserve">rganismos </w:t>
      </w:r>
      <w:r>
        <w:rPr>
          <w:rFonts w:ascii="Arial" w:hAnsi="Arial" w:cs="Arial"/>
          <w:sz w:val="20"/>
          <w:szCs w:val="20"/>
        </w:rPr>
        <w:t>d</w:t>
      </w:r>
      <w:r w:rsidRPr="00FE6839">
        <w:rPr>
          <w:rFonts w:ascii="Arial" w:hAnsi="Arial" w:cs="Arial"/>
          <w:sz w:val="20"/>
          <w:szCs w:val="20"/>
        </w:rPr>
        <w:t xml:space="preserve">eportivos. </w:t>
      </w:r>
    </w:p>
    <w:p w:rsidR="00F47D24" w:rsidRPr="00FE6839" w:rsidRDefault="00F47D24" w:rsidP="00F47D24">
      <w:pPr>
        <w:ind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Pr>
          <w:rFonts w:ascii="Arial" w:hAnsi="Arial" w:cs="Arial"/>
          <w:sz w:val="20"/>
          <w:szCs w:val="20"/>
        </w:rPr>
        <w:t>A la firma del c</w:t>
      </w:r>
      <w:r w:rsidRPr="00FE6839">
        <w:rPr>
          <w:rFonts w:ascii="Arial" w:hAnsi="Arial" w:cs="Arial"/>
          <w:sz w:val="20"/>
          <w:szCs w:val="20"/>
        </w:rPr>
        <w:t xml:space="preserve">onvenio se deberá adjuntar el </w:t>
      </w:r>
      <w:r>
        <w:rPr>
          <w:rFonts w:ascii="Arial" w:hAnsi="Arial" w:cs="Arial"/>
          <w:sz w:val="20"/>
          <w:szCs w:val="20"/>
        </w:rPr>
        <w:t>r</w:t>
      </w:r>
      <w:r w:rsidRPr="00FE6839">
        <w:rPr>
          <w:rFonts w:ascii="Arial" w:hAnsi="Arial" w:cs="Arial"/>
          <w:sz w:val="20"/>
          <w:szCs w:val="20"/>
        </w:rPr>
        <w:t xml:space="preserve">eglamento </w:t>
      </w:r>
      <w:r>
        <w:rPr>
          <w:rFonts w:ascii="Arial" w:hAnsi="Arial" w:cs="Arial"/>
          <w:sz w:val="20"/>
          <w:szCs w:val="20"/>
        </w:rPr>
        <w:t>i</w:t>
      </w:r>
      <w:r w:rsidRPr="00FE6839">
        <w:rPr>
          <w:rFonts w:ascii="Arial" w:hAnsi="Arial" w:cs="Arial"/>
          <w:sz w:val="20"/>
          <w:szCs w:val="20"/>
        </w:rPr>
        <w:t xml:space="preserve">nterior de cada </w:t>
      </w:r>
      <w:r>
        <w:rPr>
          <w:rFonts w:ascii="Arial" w:hAnsi="Arial" w:cs="Arial"/>
          <w:sz w:val="20"/>
          <w:szCs w:val="20"/>
        </w:rPr>
        <w:t>o</w:t>
      </w:r>
      <w:r w:rsidRPr="00FE6839">
        <w:rPr>
          <w:rFonts w:ascii="Arial" w:hAnsi="Arial" w:cs="Arial"/>
          <w:sz w:val="20"/>
          <w:szCs w:val="20"/>
        </w:rPr>
        <w:t xml:space="preserve">rganismo </w:t>
      </w:r>
      <w:r>
        <w:rPr>
          <w:rFonts w:ascii="Arial" w:hAnsi="Arial" w:cs="Arial"/>
          <w:sz w:val="20"/>
          <w:szCs w:val="20"/>
        </w:rPr>
        <w:t>d</w:t>
      </w:r>
      <w:r w:rsidRPr="00FE6839">
        <w:rPr>
          <w:rFonts w:ascii="Arial" w:hAnsi="Arial" w:cs="Arial"/>
          <w:sz w:val="20"/>
          <w:szCs w:val="20"/>
        </w:rPr>
        <w:t>eportivo.</w:t>
      </w:r>
    </w:p>
    <w:p w:rsidR="00F47D24" w:rsidRPr="00FE6839" w:rsidRDefault="00F47D24" w:rsidP="00F47D24">
      <w:pPr>
        <w:ind w:right="-93"/>
        <w:jc w:val="both"/>
        <w:rPr>
          <w:rFonts w:ascii="Arial" w:hAnsi="Arial" w:cs="Arial"/>
          <w:b/>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Artículo 20</w:t>
      </w:r>
      <w:r w:rsidRPr="00FE6839">
        <w:rPr>
          <w:rFonts w:ascii="Arial" w:hAnsi="Arial" w:cs="Arial"/>
          <w:sz w:val="20"/>
          <w:szCs w:val="20"/>
        </w:rPr>
        <w:t>.- Las donaciones en especie que resulten de los convenios, se regirán conforme a la normatividad aplicable a la materia.</w:t>
      </w:r>
    </w:p>
    <w:p w:rsidR="00F47D24" w:rsidRPr="00FE6839" w:rsidRDefault="00F47D24" w:rsidP="00F47D24">
      <w:pPr>
        <w:ind w:right="-93"/>
        <w:rPr>
          <w:rFonts w:ascii="Arial" w:hAnsi="Arial" w:cs="Arial"/>
          <w:sz w:val="20"/>
          <w:szCs w:val="20"/>
        </w:rPr>
      </w:pPr>
    </w:p>
    <w:p w:rsidR="00F47D24" w:rsidRPr="00FE6839" w:rsidRDefault="00F47D24" w:rsidP="00F47D24">
      <w:pPr>
        <w:ind w:right="-93"/>
        <w:jc w:val="center"/>
        <w:rPr>
          <w:rFonts w:ascii="Arial" w:hAnsi="Arial" w:cs="Arial"/>
          <w:b/>
          <w:sz w:val="20"/>
          <w:szCs w:val="20"/>
        </w:rPr>
      </w:pPr>
      <w:r w:rsidRPr="00FE6839">
        <w:rPr>
          <w:rFonts w:ascii="Arial" w:hAnsi="Arial" w:cs="Arial"/>
          <w:b/>
          <w:sz w:val="20"/>
          <w:szCs w:val="20"/>
        </w:rPr>
        <w:t>CAPÍTULO VII</w:t>
      </w:r>
    </w:p>
    <w:p w:rsidR="00F47D24" w:rsidRPr="00FE6839" w:rsidRDefault="00F47D24" w:rsidP="00F47D24">
      <w:pPr>
        <w:ind w:right="-93"/>
        <w:jc w:val="center"/>
        <w:rPr>
          <w:rFonts w:ascii="Arial" w:hAnsi="Arial" w:cs="Arial"/>
          <w:b/>
          <w:sz w:val="20"/>
          <w:szCs w:val="20"/>
        </w:rPr>
      </w:pPr>
      <w:r w:rsidRPr="00FE6839">
        <w:rPr>
          <w:rFonts w:ascii="Arial" w:hAnsi="Arial" w:cs="Arial"/>
          <w:b/>
          <w:sz w:val="20"/>
          <w:szCs w:val="20"/>
        </w:rPr>
        <w:t>SANCIONES</w:t>
      </w:r>
    </w:p>
    <w:p w:rsidR="00F47D24" w:rsidRPr="00FE6839" w:rsidRDefault="00F47D24" w:rsidP="00F47D24">
      <w:pPr>
        <w:ind w:right="-93"/>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b/>
          <w:sz w:val="20"/>
          <w:szCs w:val="20"/>
        </w:rPr>
        <w:t>Artículo 21</w:t>
      </w:r>
      <w:r w:rsidRPr="00FE6839">
        <w:rPr>
          <w:rFonts w:ascii="Arial" w:hAnsi="Arial" w:cs="Arial"/>
          <w:sz w:val="20"/>
          <w:szCs w:val="20"/>
        </w:rPr>
        <w:t>.</w:t>
      </w:r>
      <w:r>
        <w:rPr>
          <w:rFonts w:ascii="Arial" w:hAnsi="Arial" w:cs="Arial"/>
          <w:sz w:val="20"/>
          <w:szCs w:val="20"/>
        </w:rPr>
        <w:t>- Las infracciones al presente r</w:t>
      </w:r>
      <w:r w:rsidRPr="00FE6839">
        <w:rPr>
          <w:rFonts w:ascii="Arial" w:hAnsi="Arial" w:cs="Arial"/>
          <w:sz w:val="20"/>
          <w:szCs w:val="20"/>
        </w:rPr>
        <w:t>eglamento serán sancionadas con:</w:t>
      </w:r>
    </w:p>
    <w:p w:rsidR="00F47D24" w:rsidRPr="00FE6839" w:rsidRDefault="00F47D24" w:rsidP="00F47D24">
      <w:pPr>
        <w:ind w:right="-93"/>
        <w:jc w:val="both"/>
        <w:rPr>
          <w:rFonts w:ascii="Arial" w:hAnsi="Arial" w:cs="Arial"/>
          <w:b/>
          <w:sz w:val="20"/>
          <w:szCs w:val="20"/>
        </w:rPr>
      </w:pPr>
    </w:p>
    <w:p w:rsidR="00F47D24" w:rsidRPr="00FE6839" w:rsidRDefault="00F47D24" w:rsidP="00BB0C7F">
      <w:pPr>
        <w:pStyle w:val="Prrafodelista"/>
        <w:numPr>
          <w:ilvl w:val="0"/>
          <w:numId w:val="30"/>
        </w:numPr>
        <w:ind w:left="567" w:right="-93" w:hanging="142"/>
        <w:jc w:val="both"/>
        <w:rPr>
          <w:rFonts w:ascii="Arial" w:hAnsi="Arial" w:cs="Arial"/>
          <w:sz w:val="20"/>
          <w:szCs w:val="20"/>
        </w:rPr>
      </w:pPr>
      <w:r w:rsidRPr="00FE6839">
        <w:rPr>
          <w:rFonts w:ascii="Arial" w:hAnsi="Arial" w:cs="Arial"/>
          <w:sz w:val="20"/>
          <w:szCs w:val="20"/>
        </w:rPr>
        <w:t>Amonestación.</w:t>
      </w:r>
    </w:p>
    <w:p w:rsidR="00F47D24" w:rsidRPr="00FE6839" w:rsidRDefault="00F47D24" w:rsidP="00BB0C7F">
      <w:pPr>
        <w:pStyle w:val="Prrafodelista"/>
        <w:numPr>
          <w:ilvl w:val="0"/>
          <w:numId w:val="30"/>
        </w:numPr>
        <w:ind w:left="567" w:right="-93" w:hanging="142"/>
        <w:jc w:val="both"/>
        <w:rPr>
          <w:rFonts w:ascii="Arial" w:hAnsi="Arial" w:cs="Arial"/>
          <w:sz w:val="20"/>
          <w:szCs w:val="20"/>
        </w:rPr>
      </w:pPr>
      <w:r w:rsidRPr="00FE6839">
        <w:rPr>
          <w:rFonts w:ascii="Arial" w:hAnsi="Arial" w:cs="Arial"/>
          <w:sz w:val="20"/>
          <w:szCs w:val="20"/>
        </w:rPr>
        <w:t>Suspensión del evento autorizado.</w:t>
      </w:r>
    </w:p>
    <w:p w:rsidR="00F47D24" w:rsidRPr="00FE6839" w:rsidRDefault="00F47D24" w:rsidP="00BB0C7F">
      <w:pPr>
        <w:pStyle w:val="Prrafodelista"/>
        <w:numPr>
          <w:ilvl w:val="0"/>
          <w:numId w:val="30"/>
        </w:numPr>
        <w:ind w:left="567" w:right="-93" w:hanging="142"/>
        <w:jc w:val="both"/>
        <w:rPr>
          <w:rFonts w:ascii="Arial" w:hAnsi="Arial" w:cs="Arial"/>
          <w:sz w:val="20"/>
          <w:szCs w:val="20"/>
        </w:rPr>
      </w:pPr>
      <w:r w:rsidRPr="00FE6839">
        <w:rPr>
          <w:rFonts w:ascii="Arial" w:hAnsi="Arial" w:cs="Arial"/>
          <w:sz w:val="20"/>
          <w:szCs w:val="20"/>
        </w:rPr>
        <w:t>Revocación o suspensión provisional de la autorización para el uso de las canchas deportivas.</w:t>
      </w:r>
    </w:p>
    <w:p w:rsidR="00F47D24" w:rsidRPr="00FE6839" w:rsidRDefault="00F47D24" w:rsidP="00BB0C7F">
      <w:pPr>
        <w:pStyle w:val="Prrafodelista"/>
        <w:numPr>
          <w:ilvl w:val="0"/>
          <w:numId w:val="30"/>
        </w:numPr>
        <w:ind w:left="567" w:right="-93" w:hanging="142"/>
        <w:jc w:val="both"/>
        <w:rPr>
          <w:rFonts w:ascii="Arial" w:hAnsi="Arial" w:cs="Arial"/>
          <w:sz w:val="20"/>
          <w:szCs w:val="20"/>
        </w:rPr>
      </w:pPr>
      <w:r w:rsidRPr="00FE6839">
        <w:rPr>
          <w:rFonts w:ascii="Arial" w:hAnsi="Arial" w:cs="Arial"/>
          <w:sz w:val="20"/>
          <w:szCs w:val="20"/>
        </w:rPr>
        <w:t>Negativa de autorizar el uso de las instalaciones de las unidades, áreas y canchas deportivas posteriormente.</w:t>
      </w:r>
    </w:p>
    <w:p w:rsidR="00F47D24" w:rsidRPr="00FE6839" w:rsidRDefault="00F47D24" w:rsidP="00BB0C7F">
      <w:pPr>
        <w:pStyle w:val="Prrafodelista"/>
        <w:numPr>
          <w:ilvl w:val="0"/>
          <w:numId w:val="30"/>
        </w:numPr>
        <w:ind w:left="567" w:right="-93" w:hanging="142"/>
        <w:jc w:val="both"/>
        <w:rPr>
          <w:rFonts w:ascii="Arial" w:hAnsi="Arial" w:cs="Arial"/>
          <w:sz w:val="20"/>
          <w:szCs w:val="20"/>
        </w:rPr>
      </w:pPr>
      <w:r w:rsidRPr="00FE6839">
        <w:rPr>
          <w:rFonts w:ascii="Arial" w:hAnsi="Arial" w:cs="Arial"/>
          <w:sz w:val="20"/>
          <w:szCs w:val="20"/>
        </w:rPr>
        <w:t>Rescisión del convenio.</w:t>
      </w:r>
    </w:p>
    <w:p w:rsidR="00F47D24" w:rsidRPr="00FE6839" w:rsidRDefault="00F47D24" w:rsidP="00F47D24">
      <w:pPr>
        <w:pStyle w:val="Prrafodelista"/>
        <w:ind w:left="0" w:right="-93"/>
        <w:jc w:val="both"/>
        <w:rPr>
          <w:rFonts w:ascii="Arial" w:hAnsi="Arial" w:cs="Arial"/>
          <w:sz w:val="20"/>
          <w:szCs w:val="20"/>
        </w:rPr>
      </w:pPr>
    </w:p>
    <w:p w:rsidR="00F47D24" w:rsidRPr="00FE6839" w:rsidRDefault="00F47D24" w:rsidP="00F47D24">
      <w:pPr>
        <w:ind w:right="-93"/>
        <w:jc w:val="both"/>
        <w:rPr>
          <w:rFonts w:ascii="Arial" w:hAnsi="Arial" w:cs="Arial"/>
          <w:sz w:val="20"/>
          <w:szCs w:val="20"/>
        </w:rPr>
      </w:pPr>
      <w:r w:rsidRPr="00FE6839">
        <w:rPr>
          <w:rFonts w:ascii="Arial" w:hAnsi="Arial" w:cs="Arial"/>
          <w:sz w:val="20"/>
          <w:szCs w:val="20"/>
        </w:rPr>
        <w:t xml:space="preserve">Las demás que determine la autoridad competente. </w:t>
      </w:r>
    </w:p>
    <w:p w:rsidR="00F47D24" w:rsidRPr="00FE6839" w:rsidRDefault="00F47D24" w:rsidP="00F47D24">
      <w:pPr>
        <w:ind w:right="-93"/>
        <w:rPr>
          <w:rFonts w:ascii="Arial" w:hAnsi="Arial" w:cs="Arial"/>
          <w:sz w:val="20"/>
          <w:szCs w:val="20"/>
        </w:rPr>
      </w:pPr>
    </w:p>
    <w:p w:rsidR="00F47D24" w:rsidRPr="00FE6839" w:rsidRDefault="00F47D24" w:rsidP="00F47D24">
      <w:pPr>
        <w:ind w:right="-93"/>
        <w:rPr>
          <w:rFonts w:ascii="Arial" w:hAnsi="Arial" w:cs="Arial"/>
          <w:sz w:val="20"/>
          <w:szCs w:val="20"/>
        </w:rPr>
      </w:pPr>
      <w:r w:rsidRPr="00FE6839">
        <w:rPr>
          <w:rFonts w:ascii="Arial" w:hAnsi="Arial" w:cs="Arial"/>
          <w:b/>
          <w:sz w:val="20"/>
          <w:szCs w:val="20"/>
        </w:rPr>
        <w:t xml:space="preserve">Artículo 22.- </w:t>
      </w:r>
      <w:r w:rsidRPr="00FE6839">
        <w:rPr>
          <w:rFonts w:ascii="Arial" w:hAnsi="Arial" w:cs="Arial"/>
          <w:sz w:val="20"/>
          <w:szCs w:val="20"/>
        </w:rPr>
        <w:t>Las sanciones se aplicarán tomando en consideración:</w:t>
      </w:r>
    </w:p>
    <w:p w:rsidR="00F47D24" w:rsidRPr="00FE6839" w:rsidRDefault="00F47D24" w:rsidP="00F47D24">
      <w:pPr>
        <w:ind w:right="-93"/>
        <w:rPr>
          <w:rFonts w:ascii="Arial" w:hAnsi="Arial" w:cs="Arial"/>
          <w:b/>
          <w:sz w:val="20"/>
          <w:szCs w:val="20"/>
        </w:rPr>
      </w:pPr>
    </w:p>
    <w:p w:rsidR="00F47D24" w:rsidRPr="00FE6839" w:rsidRDefault="00F47D24" w:rsidP="00BB0C7F">
      <w:pPr>
        <w:pStyle w:val="Prrafodelista"/>
        <w:numPr>
          <w:ilvl w:val="0"/>
          <w:numId w:val="31"/>
        </w:numPr>
        <w:ind w:left="567" w:right="-93" w:hanging="142"/>
        <w:rPr>
          <w:rFonts w:ascii="Arial" w:hAnsi="Arial" w:cs="Arial"/>
          <w:sz w:val="20"/>
          <w:szCs w:val="20"/>
        </w:rPr>
      </w:pPr>
      <w:r w:rsidRPr="00FE6839">
        <w:rPr>
          <w:rFonts w:ascii="Arial" w:hAnsi="Arial" w:cs="Arial"/>
          <w:sz w:val="20"/>
          <w:szCs w:val="20"/>
        </w:rPr>
        <w:t>La gravedad de la infracción en que se incurra.</w:t>
      </w:r>
    </w:p>
    <w:p w:rsidR="00F47D24" w:rsidRPr="00FE6839" w:rsidRDefault="00F47D24" w:rsidP="00BB0C7F">
      <w:pPr>
        <w:pStyle w:val="Prrafodelista"/>
        <w:numPr>
          <w:ilvl w:val="0"/>
          <w:numId w:val="31"/>
        </w:numPr>
        <w:ind w:left="567" w:right="-93" w:hanging="142"/>
        <w:rPr>
          <w:rFonts w:ascii="Arial" w:hAnsi="Arial" w:cs="Arial"/>
          <w:sz w:val="20"/>
          <w:szCs w:val="20"/>
        </w:rPr>
      </w:pPr>
      <w:r w:rsidRPr="00FE6839">
        <w:rPr>
          <w:rFonts w:ascii="Arial" w:hAnsi="Arial" w:cs="Arial"/>
          <w:sz w:val="20"/>
          <w:szCs w:val="20"/>
        </w:rPr>
        <w:t>Los antecedentes del infractor.</w:t>
      </w:r>
    </w:p>
    <w:p w:rsidR="00F47D24" w:rsidRPr="00FE6839" w:rsidRDefault="00F47D24" w:rsidP="00BB0C7F">
      <w:pPr>
        <w:pStyle w:val="Prrafodelista"/>
        <w:numPr>
          <w:ilvl w:val="0"/>
          <w:numId w:val="31"/>
        </w:numPr>
        <w:ind w:left="567" w:right="-93" w:hanging="142"/>
        <w:rPr>
          <w:rFonts w:ascii="Arial" w:hAnsi="Arial" w:cs="Arial"/>
          <w:sz w:val="20"/>
          <w:szCs w:val="20"/>
        </w:rPr>
      </w:pPr>
      <w:r w:rsidRPr="00FE6839">
        <w:rPr>
          <w:rFonts w:ascii="Arial" w:hAnsi="Arial" w:cs="Arial"/>
          <w:sz w:val="20"/>
          <w:szCs w:val="20"/>
        </w:rPr>
        <w:t>La reincidencia.</w:t>
      </w:r>
    </w:p>
    <w:p w:rsidR="00F47D24" w:rsidRPr="00FE6839" w:rsidRDefault="00F47D24" w:rsidP="00F47D24">
      <w:pPr>
        <w:ind w:right="-93"/>
        <w:jc w:val="both"/>
        <w:rPr>
          <w:rFonts w:ascii="Arial" w:hAnsi="Arial" w:cs="Arial"/>
          <w:sz w:val="20"/>
          <w:szCs w:val="20"/>
        </w:rPr>
      </w:pPr>
    </w:p>
    <w:p w:rsidR="00F47D24" w:rsidRPr="00FE6839" w:rsidRDefault="00F47D24" w:rsidP="00F47D24">
      <w:pPr>
        <w:tabs>
          <w:tab w:val="left" w:pos="3210"/>
        </w:tabs>
        <w:ind w:right="-93"/>
        <w:jc w:val="center"/>
        <w:rPr>
          <w:rFonts w:ascii="Arial" w:hAnsi="Arial" w:cs="Arial"/>
          <w:b/>
          <w:sz w:val="20"/>
          <w:szCs w:val="20"/>
          <w:lang w:val="en-US"/>
        </w:rPr>
      </w:pPr>
      <w:r w:rsidRPr="00FE6839">
        <w:rPr>
          <w:rFonts w:ascii="Arial" w:hAnsi="Arial" w:cs="Arial"/>
          <w:b/>
          <w:sz w:val="20"/>
          <w:szCs w:val="20"/>
          <w:lang w:val="en-US"/>
        </w:rPr>
        <w:t>T R A N S I T O R I O S</w:t>
      </w:r>
    </w:p>
    <w:p w:rsidR="00F47D24" w:rsidRPr="00FE6839" w:rsidRDefault="00F47D24" w:rsidP="00F47D24">
      <w:pPr>
        <w:tabs>
          <w:tab w:val="left" w:pos="3210"/>
        </w:tabs>
        <w:ind w:right="-93"/>
        <w:jc w:val="center"/>
        <w:rPr>
          <w:rFonts w:ascii="Arial" w:hAnsi="Arial" w:cs="Arial"/>
          <w:b/>
          <w:sz w:val="20"/>
          <w:szCs w:val="20"/>
          <w:lang w:val="en-US"/>
        </w:rPr>
      </w:pPr>
    </w:p>
    <w:p w:rsidR="00F47D24" w:rsidRPr="00FE6839" w:rsidRDefault="00F47D24" w:rsidP="00F47D24">
      <w:pPr>
        <w:ind w:right="-93"/>
        <w:jc w:val="both"/>
        <w:rPr>
          <w:rFonts w:ascii="Arial" w:hAnsi="Arial" w:cs="Arial"/>
          <w:color w:val="000000"/>
          <w:sz w:val="20"/>
          <w:szCs w:val="20"/>
        </w:rPr>
      </w:pPr>
      <w:r w:rsidRPr="00FE6839">
        <w:rPr>
          <w:rFonts w:ascii="Arial" w:hAnsi="Arial" w:cs="Arial"/>
          <w:b/>
          <w:bCs/>
          <w:color w:val="000000"/>
          <w:sz w:val="20"/>
          <w:szCs w:val="20"/>
        </w:rPr>
        <w:t xml:space="preserve">Primero.- </w:t>
      </w:r>
      <w:r>
        <w:rPr>
          <w:rFonts w:ascii="Arial" w:hAnsi="Arial" w:cs="Arial"/>
          <w:color w:val="000000"/>
          <w:sz w:val="20"/>
          <w:szCs w:val="20"/>
        </w:rPr>
        <w:t>El presente r</w:t>
      </w:r>
      <w:r w:rsidRPr="00FE6839">
        <w:rPr>
          <w:rFonts w:ascii="Arial" w:hAnsi="Arial" w:cs="Arial"/>
          <w:color w:val="000000"/>
          <w:sz w:val="20"/>
          <w:szCs w:val="20"/>
        </w:rPr>
        <w:t>eglamento entrará en vigor al día siguiente de su publicación en el Periódico Oficial del Gobierno del Estado, independientemente de que se haga lo propio en Gaceta Municipal.</w:t>
      </w:r>
    </w:p>
    <w:p w:rsidR="00F47D24" w:rsidRPr="00FE6839" w:rsidRDefault="00F47D24" w:rsidP="00F47D24">
      <w:pPr>
        <w:ind w:right="-93"/>
        <w:jc w:val="both"/>
        <w:rPr>
          <w:rFonts w:ascii="Arial" w:hAnsi="Arial" w:cs="Arial"/>
          <w:color w:val="000000"/>
          <w:sz w:val="20"/>
          <w:szCs w:val="20"/>
        </w:rPr>
      </w:pPr>
    </w:p>
    <w:p w:rsidR="00F47D24" w:rsidRPr="00FE6839" w:rsidRDefault="00F47D24" w:rsidP="00F47D24">
      <w:pPr>
        <w:ind w:right="-93"/>
        <w:jc w:val="both"/>
        <w:rPr>
          <w:rFonts w:ascii="Arial" w:hAnsi="Arial" w:cs="Arial"/>
          <w:color w:val="000000"/>
          <w:sz w:val="20"/>
          <w:szCs w:val="20"/>
        </w:rPr>
      </w:pPr>
      <w:r w:rsidRPr="00FE6839">
        <w:rPr>
          <w:rFonts w:ascii="Arial" w:hAnsi="Arial" w:cs="Arial"/>
          <w:b/>
          <w:bCs/>
          <w:color w:val="000000"/>
          <w:sz w:val="20"/>
          <w:szCs w:val="20"/>
        </w:rPr>
        <w:t xml:space="preserve">Segundo.- </w:t>
      </w:r>
      <w:r w:rsidRPr="00FE6839">
        <w:rPr>
          <w:rFonts w:ascii="Arial" w:hAnsi="Arial" w:cs="Arial"/>
          <w:color w:val="000000"/>
          <w:sz w:val="20"/>
          <w:szCs w:val="20"/>
        </w:rPr>
        <w:t xml:space="preserve">Quedan derogadas las disposiciones que se opongan al presente </w:t>
      </w:r>
      <w:r>
        <w:rPr>
          <w:rFonts w:ascii="Arial" w:hAnsi="Arial" w:cs="Arial"/>
          <w:color w:val="000000"/>
          <w:sz w:val="20"/>
          <w:szCs w:val="20"/>
        </w:rPr>
        <w:t>r</w:t>
      </w:r>
      <w:r w:rsidRPr="00FE6839">
        <w:rPr>
          <w:rFonts w:ascii="Arial" w:hAnsi="Arial" w:cs="Arial"/>
          <w:color w:val="000000"/>
          <w:sz w:val="20"/>
          <w:szCs w:val="20"/>
        </w:rPr>
        <w:t>eglamento.</w:t>
      </w:r>
    </w:p>
    <w:p w:rsidR="006E351C" w:rsidRDefault="006E351C" w:rsidP="00A73F95">
      <w:pPr>
        <w:ind w:right="-93"/>
        <w:jc w:val="center"/>
        <w:rPr>
          <w:rFonts w:ascii="Arial" w:hAnsi="Arial" w:cs="Arial"/>
          <w:sz w:val="20"/>
          <w:szCs w:val="20"/>
        </w:rPr>
      </w:pPr>
    </w:p>
    <w:p w:rsidR="00F8352B" w:rsidRDefault="00F8352B" w:rsidP="00F8352B">
      <w:pPr>
        <w:ind w:right="-93"/>
        <w:jc w:val="center"/>
        <w:rPr>
          <w:rFonts w:ascii="Arial" w:eastAsia="Times" w:hAnsi="Arial" w:cs="Arial"/>
          <w:b/>
          <w:sz w:val="20"/>
          <w:szCs w:val="20"/>
        </w:rPr>
      </w:pPr>
      <w:r>
        <w:rPr>
          <w:rFonts w:ascii="Arial" w:eastAsia="Times" w:hAnsi="Arial" w:cs="Arial"/>
          <w:b/>
          <w:sz w:val="20"/>
          <w:szCs w:val="20"/>
        </w:rPr>
        <w:t>A C U E R D O     273</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6E351C" w:rsidRDefault="006E351C" w:rsidP="006E351C">
      <w:pPr>
        <w:ind w:left="426" w:right="-93"/>
        <w:jc w:val="center"/>
        <w:rPr>
          <w:rFonts w:ascii="Arial" w:hAnsi="Arial" w:cs="Arial"/>
          <w:b/>
          <w:sz w:val="20"/>
          <w:szCs w:val="20"/>
        </w:rPr>
      </w:pPr>
    </w:p>
    <w:p w:rsidR="00F8352B" w:rsidRPr="00F8352B" w:rsidRDefault="00F8352B" w:rsidP="00F8352B">
      <w:pPr>
        <w:ind w:right="-141"/>
        <w:jc w:val="both"/>
        <w:rPr>
          <w:rFonts w:ascii="Arial" w:hAnsi="Arial" w:cs="Arial"/>
          <w:sz w:val="20"/>
          <w:szCs w:val="20"/>
        </w:rPr>
      </w:pPr>
      <w:r w:rsidRPr="00F8352B">
        <w:rPr>
          <w:rFonts w:ascii="Arial" w:hAnsi="Arial" w:cs="Arial"/>
          <w:sz w:val="20"/>
          <w:szCs w:val="20"/>
        </w:rPr>
        <w:t>PRIMERO.- Se aprueba dictamen presentado por la Comisión de Gobernación y Reglamentos del Republicano Ayuntamiento, en consecuencia la creación del Reglamento de Unidades y Canchas Deportivas del R. Ayuntamiento de Saltillo, Coahuila de Zaragoza.</w:t>
      </w:r>
    </w:p>
    <w:p w:rsidR="00F8352B" w:rsidRPr="00F8352B" w:rsidRDefault="00F8352B" w:rsidP="00F8352B">
      <w:pPr>
        <w:ind w:right="-141"/>
        <w:jc w:val="both"/>
        <w:rPr>
          <w:rFonts w:ascii="Arial" w:hAnsi="Arial" w:cs="Arial"/>
          <w:sz w:val="20"/>
          <w:szCs w:val="20"/>
        </w:rPr>
      </w:pPr>
    </w:p>
    <w:p w:rsidR="00F8352B" w:rsidRPr="00F8352B" w:rsidRDefault="00F8352B" w:rsidP="00F8352B">
      <w:pPr>
        <w:ind w:right="-141"/>
        <w:jc w:val="both"/>
        <w:rPr>
          <w:rFonts w:ascii="Arial" w:hAnsi="Arial" w:cs="Arial"/>
          <w:sz w:val="20"/>
          <w:szCs w:val="20"/>
        </w:rPr>
      </w:pPr>
      <w:r w:rsidRPr="00F8352B">
        <w:rPr>
          <w:rFonts w:ascii="Arial" w:hAnsi="Arial" w:cs="Arial"/>
          <w:sz w:val="20"/>
          <w:szCs w:val="20"/>
        </w:rPr>
        <w:t>SEGUNDO.- Comuníquese a la Secretaría del Republicano Ayuntamiento para los efectos legales a que haya a lugar.</w:t>
      </w:r>
    </w:p>
    <w:p w:rsidR="00F8352B" w:rsidRPr="00F8352B" w:rsidRDefault="00F8352B" w:rsidP="00F8352B">
      <w:pPr>
        <w:ind w:right="-141"/>
        <w:jc w:val="both"/>
        <w:rPr>
          <w:rFonts w:ascii="Arial" w:hAnsi="Arial" w:cs="Arial"/>
          <w:sz w:val="20"/>
          <w:szCs w:val="20"/>
        </w:rPr>
      </w:pPr>
    </w:p>
    <w:p w:rsidR="00F8352B" w:rsidRDefault="00F8352B" w:rsidP="00F8352B">
      <w:pPr>
        <w:ind w:right="-141"/>
        <w:jc w:val="both"/>
        <w:rPr>
          <w:rFonts w:ascii="Arial" w:hAnsi="Arial" w:cs="Arial"/>
          <w:sz w:val="20"/>
          <w:szCs w:val="20"/>
        </w:rPr>
      </w:pPr>
      <w:r w:rsidRPr="00F8352B">
        <w:rPr>
          <w:rFonts w:ascii="Arial" w:hAnsi="Arial" w:cs="Arial"/>
          <w:sz w:val="20"/>
          <w:szCs w:val="20"/>
        </w:rPr>
        <w:t>TERCERO.- Publíquese en el Periódico Oficial del Gobierno del Estado, independientemente de lo propio en la Gaceta Municipal.</w:t>
      </w:r>
    </w:p>
    <w:p w:rsidR="006E351C" w:rsidRDefault="006E351C" w:rsidP="00F8352B">
      <w:pPr>
        <w:ind w:right="-141"/>
        <w:jc w:val="both"/>
        <w:rPr>
          <w:rFonts w:ascii="Arial" w:hAnsi="Arial" w:cs="Arial"/>
          <w:sz w:val="20"/>
          <w:szCs w:val="20"/>
        </w:rPr>
      </w:pPr>
      <w:r>
        <w:rPr>
          <w:rFonts w:ascii="Arial" w:hAnsi="Arial" w:cs="Arial"/>
          <w:sz w:val="20"/>
          <w:szCs w:val="20"/>
        </w:rPr>
        <w:t>……………………………..</w:t>
      </w:r>
    </w:p>
    <w:p w:rsidR="00F8352B" w:rsidRDefault="00A73F95" w:rsidP="00F8352B">
      <w:pPr>
        <w:ind w:right="-141"/>
        <w:jc w:val="center"/>
        <w:rPr>
          <w:rFonts w:ascii="Arial" w:hAnsi="Arial" w:cs="Arial"/>
          <w:b/>
          <w:color w:val="000000"/>
          <w:sz w:val="20"/>
          <w:szCs w:val="20"/>
        </w:rPr>
      </w:pPr>
      <w:r w:rsidRPr="007669CB">
        <w:rPr>
          <w:rFonts w:ascii="Arial" w:hAnsi="Arial" w:cs="Arial"/>
          <w:b/>
          <w:color w:val="000000"/>
          <w:sz w:val="20"/>
          <w:szCs w:val="20"/>
        </w:rPr>
        <w:t>REGLAMENTO SOBRE CARRERAS DEPORTIVAS Y DE RECREACIÓN DEL MUNICIPIO.</w:t>
      </w:r>
    </w:p>
    <w:p w:rsidR="00A73F95" w:rsidRDefault="00A73F95" w:rsidP="00F8352B">
      <w:pPr>
        <w:ind w:right="-141"/>
        <w:jc w:val="center"/>
        <w:rPr>
          <w:rFonts w:ascii="Arial" w:hAnsi="Arial" w:cs="Arial"/>
          <w:sz w:val="20"/>
          <w:szCs w:val="20"/>
        </w:rPr>
      </w:pPr>
    </w:p>
    <w:p w:rsidR="00CA6569" w:rsidRPr="00774FF6" w:rsidRDefault="00CA6569" w:rsidP="00CA6569">
      <w:pPr>
        <w:ind w:right="-93"/>
        <w:jc w:val="center"/>
        <w:rPr>
          <w:rFonts w:ascii="Arial" w:hAnsi="Arial" w:cs="Arial"/>
          <w:b/>
          <w:sz w:val="20"/>
          <w:szCs w:val="20"/>
        </w:rPr>
      </w:pPr>
      <w:r w:rsidRPr="00774FF6">
        <w:rPr>
          <w:rFonts w:ascii="Arial" w:hAnsi="Arial" w:cs="Arial"/>
          <w:b/>
          <w:sz w:val="20"/>
          <w:szCs w:val="20"/>
        </w:rPr>
        <w:t>CAPÍTULO I</w:t>
      </w:r>
    </w:p>
    <w:p w:rsidR="00CA6569" w:rsidRPr="00774FF6" w:rsidRDefault="00CA6569" w:rsidP="00CA6569">
      <w:pPr>
        <w:ind w:right="-93"/>
        <w:jc w:val="center"/>
        <w:rPr>
          <w:rFonts w:ascii="Arial" w:hAnsi="Arial" w:cs="Arial"/>
          <w:b/>
          <w:sz w:val="20"/>
          <w:szCs w:val="20"/>
        </w:rPr>
      </w:pPr>
      <w:r w:rsidRPr="00774FF6">
        <w:rPr>
          <w:rFonts w:ascii="Arial" w:hAnsi="Arial" w:cs="Arial"/>
          <w:b/>
          <w:sz w:val="20"/>
          <w:szCs w:val="20"/>
        </w:rPr>
        <w:t>DISPOCISIONES GENERALES</w:t>
      </w:r>
    </w:p>
    <w:p w:rsidR="00CA6569" w:rsidRPr="00774FF6" w:rsidRDefault="00CA6569" w:rsidP="00CA6569">
      <w:pPr>
        <w:ind w:right="-93"/>
        <w:jc w:val="center"/>
        <w:rPr>
          <w:rFonts w:ascii="Arial" w:hAnsi="Arial" w:cs="Arial"/>
          <w:b/>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 xml:space="preserve">Artículo 1.- </w:t>
      </w:r>
      <w:r>
        <w:rPr>
          <w:rFonts w:ascii="Arial" w:hAnsi="Arial" w:cs="Arial"/>
          <w:sz w:val="20"/>
          <w:szCs w:val="20"/>
        </w:rPr>
        <w:t>El presente r</w:t>
      </w:r>
      <w:r w:rsidRPr="00774FF6">
        <w:rPr>
          <w:rFonts w:ascii="Arial" w:hAnsi="Arial" w:cs="Arial"/>
          <w:sz w:val="20"/>
          <w:szCs w:val="20"/>
        </w:rPr>
        <w:t xml:space="preserve">eglamento es de interés público y tiene por objeto regular las carreras deportivas o de recreación que se realicen en el Municipio de Saltillo, Coahuila de Zaragoza. </w:t>
      </w:r>
    </w:p>
    <w:p w:rsidR="00CA6569" w:rsidRPr="00774FF6" w:rsidRDefault="00CA6569" w:rsidP="00CA6569">
      <w:pPr>
        <w:ind w:right="-93"/>
        <w:jc w:val="both"/>
        <w:rPr>
          <w:rFonts w:ascii="Arial" w:hAnsi="Arial" w:cs="Arial"/>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Artículo 2.-</w:t>
      </w:r>
      <w:r w:rsidRPr="00774FF6">
        <w:rPr>
          <w:rFonts w:ascii="Arial" w:hAnsi="Arial" w:cs="Arial"/>
          <w:sz w:val="20"/>
          <w:szCs w:val="20"/>
        </w:rPr>
        <w:t xml:space="preserve"> Para los efectos de la aplicación de este </w:t>
      </w:r>
      <w:r>
        <w:rPr>
          <w:rFonts w:ascii="Arial" w:hAnsi="Arial" w:cs="Arial"/>
          <w:sz w:val="20"/>
          <w:szCs w:val="20"/>
        </w:rPr>
        <w:t>r</w:t>
      </w:r>
      <w:r w:rsidRPr="00774FF6">
        <w:rPr>
          <w:rFonts w:ascii="Arial" w:hAnsi="Arial" w:cs="Arial"/>
          <w:sz w:val="20"/>
          <w:szCs w:val="20"/>
        </w:rPr>
        <w:t>eglamento se entiende por:</w:t>
      </w:r>
    </w:p>
    <w:p w:rsidR="00CA6569" w:rsidRPr="00774FF6" w:rsidRDefault="00CA6569" w:rsidP="00CA6569">
      <w:pPr>
        <w:ind w:right="-93"/>
        <w:jc w:val="both"/>
        <w:rPr>
          <w:rFonts w:ascii="Arial" w:hAnsi="Arial" w:cs="Arial"/>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 xml:space="preserve">Altruista: </w:t>
      </w:r>
      <w:r w:rsidRPr="00774FF6">
        <w:rPr>
          <w:rFonts w:ascii="Arial" w:hAnsi="Arial" w:cs="Arial"/>
          <w:sz w:val="20"/>
          <w:szCs w:val="20"/>
        </w:rPr>
        <w:t xml:space="preserve">Objetivo por el cual se </w:t>
      </w:r>
      <w:r w:rsidRPr="00774FF6">
        <w:rPr>
          <w:rFonts w:ascii="Arial" w:hAnsi="Arial" w:cs="Arial"/>
          <w:iCs/>
          <w:sz w:val="20"/>
          <w:szCs w:val="20"/>
        </w:rPr>
        <w:t>ayuda a los demás, sin el propósito de obtener de manera personal una ganancia económica o material, por tal efecto.</w:t>
      </w:r>
    </w:p>
    <w:p w:rsidR="00EB55F8" w:rsidRDefault="00EB55F8" w:rsidP="00CA6569">
      <w:pPr>
        <w:ind w:right="-93"/>
        <w:jc w:val="both"/>
        <w:rPr>
          <w:rFonts w:ascii="Arial" w:hAnsi="Arial" w:cs="Arial"/>
          <w:b/>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Atleta:</w:t>
      </w:r>
      <w:r w:rsidRPr="00774FF6">
        <w:rPr>
          <w:rFonts w:ascii="Arial" w:hAnsi="Arial" w:cs="Arial"/>
          <w:sz w:val="20"/>
          <w:szCs w:val="20"/>
        </w:rPr>
        <w:t xml:space="preserve"> Participante de una carrera.</w:t>
      </w:r>
    </w:p>
    <w:p w:rsidR="00EB55F8" w:rsidRDefault="00EB55F8" w:rsidP="00CA6569">
      <w:pPr>
        <w:ind w:right="-93"/>
        <w:jc w:val="both"/>
        <w:rPr>
          <w:rFonts w:ascii="Arial" w:hAnsi="Arial" w:cs="Arial"/>
          <w:b/>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Carrera:</w:t>
      </w:r>
      <w:r w:rsidRPr="00774FF6">
        <w:rPr>
          <w:rFonts w:ascii="Arial" w:hAnsi="Arial" w:cs="Arial"/>
          <w:sz w:val="20"/>
          <w:szCs w:val="20"/>
        </w:rPr>
        <w:t xml:space="preserve"> Recorrido que conlleva una competición de velocidad en la que los participantes tienen que completar un determinado trayecto, empleando para ello el menor tiempo posible, o bien recorrer el mayor trayecto en tiempo fijo.</w:t>
      </w:r>
    </w:p>
    <w:p w:rsidR="00EB55F8" w:rsidRDefault="00EB55F8" w:rsidP="00CA6569">
      <w:pPr>
        <w:ind w:right="-93"/>
        <w:jc w:val="both"/>
        <w:rPr>
          <w:rFonts w:ascii="Arial" w:hAnsi="Arial" w:cs="Arial"/>
          <w:b/>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Dirección:</w:t>
      </w:r>
      <w:r w:rsidRPr="00774FF6">
        <w:rPr>
          <w:rFonts w:ascii="Arial" w:hAnsi="Arial" w:cs="Arial"/>
          <w:sz w:val="20"/>
          <w:szCs w:val="20"/>
        </w:rPr>
        <w:t xml:space="preserve"> Dirección General de Desarrollo Humano. </w:t>
      </w:r>
    </w:p>
    <w:p w:rsidR="00EB55F8" w:rsidRDefault="00EB55F8" w:rsidP="00CA6569">
      <w:pPr>
        <w:ind w:right="-93"/>
        <w:jc w:val="both"/>
        <w:rPr>
          <w:rFonts w:ascii="Arial" w:hAnsi="Arial" w:cs="Arial"/>
          <w:b/>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 xml:space="preserve">DPPYTM: </w:t>
      </w:r>
      <w:r w:rsidRPr="00774FF6">
        <w:rPr>
          <w:rFonts w:ascii="Arial" w:hAnsi="Arial" w:cs="Arial"/>
          <w:sz w:val="20"/>
          <w:szCs w:val="20"/>
        </w:rPr>
        <w:t>Dirección de Policía Preventiva y Tránsito Municipal.</w:t>
      </w:r>
    </w:p>
    <w:p w:rsidR="00EB55F8" w:rsidRDefault="00EB55F8" w:rsidP="00CA6569">
      <w:pPr>
        <w:ind w:right="-93"/>
        <w:jc w:val="both"/>
        <w:rPr>
          <w:rFonts w:ascii="Arial" w:hAnsi="Arial" w:cs="Arial"/>
          <w:b/>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 xml:space="preserve">Lucrativo: </w:t>
      </w:r>
      <w:r w:rsidRPr="00774FF6">
        <w:rPr>
          <w:rFonts w:ascii="Arial" w:hAnsi="Arial" w:cs="Arial"/>
          <w:sz w:val="20"/>
          <w:szCs w:val="20"/>
        </w:rPr>
        <w:t>Beneficio,</w:t>
      </w:r>
      <w:r w:rsidRPr="00774FF6">
        <w:rPr>
          <w:rFonts w:ascii="Arial" w:hAnsi="Arial" w:cs="Arial"/>
          <w:b/>
          <w:sz w:val="20"/>
          <w:szCs w:val="20"/>
        </w:rPr>
        <w:t xml:space="preserve"> </w:t>
      </w:r>
      <w:r w:rsidRPr="00774FF6">
        <w:rPr>
          <w:rFonts w:ascii="Arial" w:hAnsi="Arial" w:cs="Arial"/>
          <w:sz w:val="20"/>
          <w:szCs w:val="20"/>
        </w:rPr>
        <w:t>ganancia o provecho económico personal, no altruista, que se obtiene por llevar a cabo una carrera.</w:t>
      </w:r>
    </w:p>
    <w:p w:rsidR="00EB55F8" w:rsidRDefault="00EB55F8" w:rsidP="00CA6569">
      <w:pPr>
        <w:ind w:right="-93"/>
        <w:jc w:val="both"/>
        <w:rPr>
          <w:rFonts w:ascii="Arial" w:hAnsi="Arial" w:cs="Arial"/>
          <w:b/>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 xml:space="preserve">Municipio: </w:t>
      </w:r>
      <w:r w:rsidRPr="00774FF6">
        <w:rPr>
          <w:rFonts w:ascii="Arial" w:hAnsi="Arial" w:cs="Arial"/>
          <w:sz w:val="20"/>
          <w:szCs w:val="20"/>
        </w:rPr>
        <w:t>Municipio de Saltillo, Coahuila de Zaragoza.</w:t>
      </w:r>
    </w:p>
    <w:p w:rsidR="00EB55F8" w:rsidRDefault="00EB55F8" w:rsidP="00CA6569">
      <w:pPr>
        <w:ind w:right="-93"/>
        <w:jc w:val="both"/>
        <w:rPr>
          <w:rFonts w:ascii="Arial" w:hAnsi="Arial" w:cs="Arial"/>
          <w:b/>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R. Ayuntamiento:</w:t>
      </w:r>
      <w:r w:rsidRPr="00774FF6">
        <w:rPr>
          <w:rFonts w:ascii="Arial" w:hAnsi="Arial" w:cs="Arial"/>
          <w:sz w:val="20"/>
          <w:szCs w:val="20"/>
        </w:rPr>
        <w:t xml:space="preserve"> Máximo</w:t>
      </w:r>
      <w:r w:rsidRPr="00774FF6">
        <w:rPr>
          <w:rFonts w:ascii="Arial" w:hAnsi="Arial" w:cs="Arial"/>
          <w:b/>
          <w:sz w:val="20"/>
          <w:szCs w:val="20"/>
        </w:rPr>
        <w:t xml:space="preserve"> </w:t>
      </w:r>
      <w:r>
        <w:rPr>
          <w:rFonts w:ascii="Arial" w:hAnsi="Arial" w:cs="Arial"/>
          <w:sz w:val="20"/>
          <w:szCs w:val="20"/>
        </w:rPr>
        <w:t>ó</w:t>
      </w:r>
      <w:r w:rsidRPr="00774FF6">
        <w:rPr>
          <w:rFonts w:ascii="Arial" w:hAnsi="Arial" w:cs="Arial"/>
          <w:sz w:val="20"/>
          <w:szCs w:val="20"/>
        </w:rPr>
        <w:t xml:space="preserve">rgano </w:t>
      </w:r>
      <w:r>
        <w:rPr>
          <w:rFonts w:ascii="Arial" w:hAnsi="Arial" w:cs="Arial"/>
          <w:sz w:val="20"/>
          <w:szCs w:val="20"/>
        </w:rPr>
        <w:t>c</w:t>
      </w:r>
      <w:r w:rsidRPr="00774FF6">
        <w:rPr>
          <w:rFonts w:ascii="Arial" w:hAnsi="Arial" w:cs="Arial"/>
          <w:sz w:val="20"/>
          <w:szCs w:val="20"/>
        </w:rPr>
        <w:t>olegiado en el que se deposita la potestad de gobierno y administración pública en el Municipio de Saltillo.</w:t>
      </w:r>
    </w:p>
    <w:p w:rsidR="00EB55F8" w:rsidRDefault="00EB55F8" w:rsidP="00CA6569">
      <w:pPr>
        <w:ind w:right="-93"/>
        <w:jc w:val="both"/>
        <w:rPr>
          <w:rFonts w:ascii="Arial" w:hAnsi="Arial" w:cs="Arial"/>
          <w:b/>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Unidad Administrativa:</w:t>
      </w:r>
      <w:r w:rsidRPr="00774FF6">
        <w:rPr>
          <w:rFonts w:ascii="Arial" w:hAnsi="Arial" w:cs="Arial"/>
          <w:sz w:val="20"/>
          <w:szCs w:val="20"/>
        </w:rPr>
        <w:t xml:space="preserve"> Dirección de Área, Subdirección, Departamento o Coordinación de la Administración Pública Municipal.</w:t>
      </w:r>
    </w:p>
    <w:p w:rsidR="00EB55F8" w:rsidRDefault="00EB55F8" w:rsidP="00CA6569">
      <w:pPr>
        <w:ind w:right="-93"/>
        <w:jc w:val="both"/>
        <w:rPr>
          <w:rFonts w:ascii="Arial" w:hAnsi="Arial" w:cs="Arial"/>
          <w:b/>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Solicitante:</w:t>
      </w:r>
      <w:r w:rsidRPr="00774FF6">
        <w:rPr>
          <w:rFonts w:ascii="Arial" w:hAnsi="Arial" w:cs="Arial"/>
          <w:sz w:val="20"/>
          <w:szCs w:val="20"/>
        </w:rPr>
        <w:t xml:space="preserve"> Persona que requiera autorización para uso de la vía pública a fin de llevar a cabo una carrera. </w:t>
      </w:r>
    </w:p>
    <w:p w:rsidR="00CA6569" w:rsidRPr="00774FF6" w:rsidRDefault="00CA6569" w:rsidP="00CA6569">
      <w:pPr>
        <w:ind w:right="-93"/>
        <w:jc w:val="both"/>
        <w:rPr>
          <w:rFonts w:ascii="Arial" w:hAnsi="Arial" w:cs="Arial"/>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Artículo 3.-</w:t>
      </w:r>
      <w:r w:rsidRPr="00774FF6">
        <w:rPr>
          <w:rFonts w:ascii="Arial" w:hAnsi="Arial" w:cs="Arial"/>
          <w:sz w:val="20"/>
          <w:szCs w:val="20"/>
        </w:rPr>
        <w:t xml:space="preserve"> Las carreras deportivas podrán ser:</w:t>
      </w:r>
    </w:p>
    <w:p w:rsidR="00CA6569" w:rsidRPr="00774FF6" w:rsidRDefault="00CA6569" w:rsidP="00CA6569">
      <w:pPr>
        <w:ind w:right="-93"/>
        <w:jc w:val="both"/>
        <w:rPr>
          <w:rFonts w:ascii="Arial" w:hAnsi="Arial" w:cs="Arial"/>
          <w:sz w:val="20"/>
          <w:szCs w:val="20"/>
        </w:rPr>
      </w:pPr>
    </w:p>
    <w:p w:rsidR="00CA6569" w:rsidRPr="00774FF6" w:rsidRDefault="00CA6569" w:rsidP="00BB0C7F">
      <w:pPr>
        <w:pStyle w:val="Prrafodelista"/>
        <w:numPr>
          <w:ilvl w:val="0"/>
          <w:numId w:val="38"/>
        </w:numPr>
        <w:ind w:left="567" w:right="-93" w:hanging="142"/>
        <w:jc w:val="both"/>
        <w:rPr>
          <w:rFonts w:ascii="Arial" w:hAnsi="Arial" w:cs="Arial"/>
          <w:sz w:val="20"/>
          <w:szCs w:val="20"/>
        </w:rPr>
      </w:pPr>
      <w:r w:rsidRPr="00774FF6">
        <w:rPr>
          <w:rFonts w:ascii="Arial" w:hAnsi="Arial" w:cs="Arial"/>
          <w:sz w:val="20"/>
          <w:szCs w:val="20"/>
        </w:rPr>
        <w:t>Pedestres.</w:t>
      </w:r>
    </w:p>
    <w:p w:rsidR="00CA6569" w:rsidRPr="00774FF6" w:rsidRDefault="00CA6569" w:rsidP="00BB0C7F">
      <w:pPr>
        <w:pStyle w:val="Prrafodelista"/>
        <w:numPr>
          <w:ilvl w:val="0"/>
          <w:numId w:val="38"/>
        </w:numPr>
        <w:ind w:left="567" w:right="-93" w:hanging="142"/>
        <w:jc w:val="both"/>
        <w:rPr>
          <w:rFonts w:ascii="Arial" w:hAnsi="Arial" w:cs="Arial"/>
          <w:sz w:val="20"/>
          <w:szCs w:val="20"/>
        </w:rPr>
      </w:pPr>
      <w:r w:rsidRPr="00774FF6">
        <w:rPr>
          <w:rFonts w:ascii="Arial" w:hAnsi="Arial" w:cs="Arial"/>
          <w:sz w:val="20"/>
          <w:szCs w:val="20"/>
        </w:rPr>
        <w:t xml:space="preserve">Sobre transporte de ruedas. </w:t>
      </w:r>
    </w:p>
    <w:p w:rsidR="00CA6569" w:rsidRPr="00774FF6" w:rsidRDefault="00CA6569" w:rsidP="00BB0C7F">
      <w:pPr>
        <w:pStyle w:val="Prrafodelista"/>
        <w:numPr>
          <w:ilvl w:val="0"/>
          <w:numId w:val="38"/>
        </w:numPr>
        <w:ind w:left="567" w:right="-93" w:hanging="142"/>
        <w:jc w:val="both"/>
        <w:rPr>
          <w:rFonts w:ascii="Arial" w:hAnsi="Arial" w:cs="Arial"/>
          <w:sz w:val="20"/>
          <w:szCs w:val="20"/>
        </w:rPr>
      </w:pPr>
      <w:r w:rsidRPr="00774FF6">
        <w:rPr>
          <w:rFonts w:ascii="Arial" w:hAnsi="Arial" w:cs="Arial"/>
          <w:sz w:val="20"/>
          <w:szCs w:val="20"/>
        </w:rPr>
        <w:t>En compañía de animales.</w:t>
      </w:r>
    </w:p>
    <w:p w:rsidR="00CA6569" w:rsidRPr="00774FF6" w:rsidRDefault="00CA6569" w:rsidP="00CA6569">
      <w:pPr>
        <w:ind w:right="-93"/>
        <w:jc w:val="both"/>
        <w:rPr>
          <w:rFonts w:ascii="Arial" w:hAnsi="Arial" w:cs="Arial"/>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Artículo 4.-</w:t>
      </w:r>
      <w:r w:rsidRPr="00774FF6">
        <w:rPr>
          <w:rFonts w:ascii="Arial" w:hAnsi="Arial" w:cs="Arial"/>
          <w:sz w:val="20"/>
          <w:szCs w:val="20"/>
        </w:rPr>
        <w:t xml:space="preserve"> La Dirección a través de la Unidad Administrativa responsable del Deporte Municipal, será la encargada de llevar a cabo los trámites correspondientes para autorizar las carreras llevadas a cabo en el Municipio.</w:t>
      </w:r>
    </w:p>
    <w:p w:rsidR="00CA6569" w:rsidRPr="00774FF6" w:rsidRDefault="00CA6569" w:rsidP="00CA6569">
      <w:pPr>
        <w:ind w:right="-93"/>
        <w:jc w:val="center"/>
        <w:rPr>
          <w:rFonts w:ascii="Arial" w:hAnsi="Arial" w:cs="Arial"/>
          <w:b/>
          <w:sz w:val="20"/>
          <w:szCs w:val="20"/>
        </w:rPr>
      </w:pPr>
    </w:p>
    <w:p w:rsidR="00CA6569" w:rsidRPr="00774FF6" w:rsidRDefault="00CA6569" w:rsidP="00CA6569">
      <w:pPr>
        <w:ind w:right="-93"/>
        <w:jc w:val="center"/>
        <w:rPr>
          <w:rFonts w:ascii="Arial" w:hAnsi="Arial" w:cs="Arial"/>
          <w:b/>
          <w:sz w:val="20"/>
          <w:szCs w:val="20"/>
        </w:rPr>
      </w:pPr>
      <w:r w:rsidRPr="00774FF6">
        <w:rPr>
          <w:rFonts w:ascii="Arial" w:hAnsi="Arial" w:cs="Arial"/>
          <w:b/>
          <w:sz w:val="20"/>
          <w:szCs w:val="20"/>
        </w:rPr>
        <w:t xml:space="preserve">CAPÍTULO II </w:t>
      </w:r>
    </w:p>
    <w:p w:rsidR="00CA6569" w:rsidRPr="00774FF6" w:rsidRDefault="00CA6569" w:rsidP="00CA6569">
      <w:pPr>
        <w:ind w:right="-93"/>
        <w:jc w:val="center"/>
        <w:rPr>
          <w:rFonts w:ascii="Arial" w:hAnsi="Arial" w:cs="Arial"/>
          <w:b/>
          <w:sz w:val="20"/>
          <w:szCs w:val="20"/>
        </w:rPr>
      </w:pPr>
      <w:r w:rsidRPr="00774FF6">
        <w:rPr>
          <w:rFonts w:ascii="Arial" w:hAnsi="Arial" w:cs="Arial"/>
          <w:b/>
          <w:sz w:val="20"/>
          <w:szCs w:val="20"/>
        </w:rPr>
        <w:t>DE LA SOLICITUD</w:t>
      </w:r>
    </w:p>
    <w:p w:rsidR="00CA6569" w:rsidRPr="00774FF6" w:rsidRDefault="00CA6569" w:rsidP="00CA6569">
      <w:pPr>
        <w:ind w:right="-93"/>
        <w:jc w:val="center"/>
        <w:rPr>
          <w:rFonts w:ascii="Arial" w:hAnsi="Arial" w:cs="Arial"/>
          <w:b/>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Artículo 5.-</w:t>
      </w:r>
      <w:r w:rsidRPr="00774FF6">
        <w:rPr>
          <w:rFonts w:ascii="Arial" w:hAnsi="Arial" w:cs="Arial"/>
          <w:sz w:val="20"/>
          <w:szCs w:val="20"/>
        </w:rPr>
        <w:t xml:space="preserve"> Cualquier persona, física o moral, tendrá el derecho de solicitar permiso, colaboración y apoyo para llevar a cabo una carrera deportiva o recreativa sin fines de lucro, siempre y cuando no se contravengan las normas legales.</w:t>
      </w:r>
    </w:p>
    <w:p w:rsidR="00CA6569" w:rsidRPr="00774FF6" w:rsidRDefault="00CA6569" w:rsidP="00CA6569">
      <w:pPr>
        <w:ind w:right="-93"/>
        <w:jc w:val="both"/>
        <w:rPr>
          <w:rFonts w:ascii="Arial" w:hAnsi="Arial" w:cs="Arial"/>
          <w:sz w:val="20"/>
          <w:szCs w:val="20"/>
        </w:rPr>
      </w:pPr>
      <w:r w:rsidRPr="00774FF6">
        <w:rPr>
          <w:rFonts w:ascii="Arial" w:hAnsi="Arial" w:cs="Arial"/>
          <w:sz w:val="20"/>
          <w:szCs w:val="20"/>
        </w:rPr>
        <w:t xml:space="preserve">La persona física, o moral a través de su representante legal, podrá solicitar el permiso para la realización de carreras con fines de lucro, el cual deberá cubrirse por el monto establecido en la Ley de Ingresos para el Municipio de Saltillo, Coahuila de Zaragoza del año correspondiente. </w:t>
      </w:r>
    </w:p>
    <w:p w:rsidR="00CA6569" w:rsidRPr="00774FF6" w:rsidRDefault="00CA6569" w:rsidP="00CA6569">
      <w:pPr>
        <w:ind w:right="-93"/>
        <w:jc w:val="both"/>
        <w:rPr>
          <w:rFonts w:ascii="Arial" w:hAnsi="Arial" w:cs="Arial"/>
          <w:b/>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 xml:space="preserve">Artículo 6.- </w:t>
      </w:r>
      <w:r w:rsidRPr="00774FF6">
        <w:rPr>
          <w:rFonts w:ascii="Arial" w:hAnsi="Arial" w:cs="Arial"/>
          <w:sz w:val="20"/>
          <w:szCs w:val="20"/>
        </w:rPr>
        <w:t>La solicitud para la autorización de una carrera deberá contener por lo menos los siguientes requisitos:</w:t>
      </w:r>
    </w:p>
    <w:p w:rsidR="00CA6569" w:rsidRPr="00774FF6" w:rsidRDefault="00CA6569" w:rsidP="00CA6569">
      <w:pPr>
        <w:ind w:right="-93"/>
        <w:jc w:val="both"/>
        <w:rPr>
          <w:rFonts w:ascii="Arial" w:hAnsi="Arial" w:cs="Arial"/>
          <w:sz w:val="20"/>
          <w:szCs w:val="20"/>
        </w:rPr>
      </w:pPr>
    </w:p>
    <w:p w:rsidR="00CA6569" w:rsidRPr="00774FF6" w:rsidRDefault="00CA6569" w:rsidP="00BB0C7F">
      <w:pPr>
        <w:pStyle w:val="Prrafodelista"/>
        <w:numPr>
          <w:ilvl w:val="0"/>
          <w:numId w:val="40"/>
        </w:numPr>
        <w:ind w:left="567" w:right="-93" w:hanging="142"/>
        <w:jc w:val="both"/>
        <w:rPr>
          <w:rFonts w:ascii="Arial" w:hAnsi="Arial" w:cs="Arial"/>
          <w:sz w:val="20"/>
          <w:szCs w:val="20"/>
        </w:rPr>
      </w:pPr>
      <w:r w:rsidRPr="00774FF6">
        <w:rPr>
          <w:rFonts w:ascii="Arial" w:hAnsi="Arial" w:cs="Arial"/>
          <w:sz w:val="20"/>
          <w:szCs w:val="20"/>
        </w:rPr>
        <w:t>Ser dirigida al titular de la Dirección.</w:t>
      </w:r>
    </w:p>
    <w:p w:rsidR="00CA6569" w:rsidRPr="00774FF6" w:rsidRDefault="00CA6569" w:rsidP="00BB0C7F">
      <w:pPr>
        <w:pStyle w:val="Prrafodelista"/>
        <w:numPr>
          <w:ilvl w:val="0"/>
          <w:numId w:val="40"/>
        </w:numPr>
        <w:ind w:left="567" w:right="-93" w:hanging="142"/>
        <w:jc w:val="both"/>
        <w:rPr>
          <w:rFonts w:ascii="Arial" w:hAnsi="Arial" w:cs="Arial"/>
          <w:sz w:val="20"/>
          <w:szCs w:val="20"/>
        </w:rPr>
      </w:pPr>
      <w:r w:rsidRPr="00774FF6">
        <w:rPr>
          <w:rFonts w:ascii="Arial" w:hAnsi="Arial" w:cs="Arial"/>
          <w:sz w:val="20"/>
          <w:szCs w:val="20"/>
        </w:rPr>
        <w:t>Fecha de la carrera.</w:t>
      </w:r>
    </w:p>
    <w:p w:rsidR="00CA6569" w:rsidRPr="00774FF6" w:rsidRDefault="00CA6569" w:rsidP="00BB0C7F">
      <w:pPr>
        <w:pStyle w:val="Prrafodelista"/>
        <w:numPr>
          <w:ilvl w:val="0"/>
          <w:numId w:val="40"/>
        </w:numPr>
        <w:ind w:left="567" w:right="-93" w:hanging="142"/>
        <w:jc w:val="both"/>
        <w:rPr>
          <w:rFonts w:ascii="Arial" w:hAnsi="Arial" w:cs="Arial"/>
          <w:sz w:val="20"/>
          <w:szCs w:val="20"/>
        </w:rPr>
      </w:pPr>
      <w:r w:rsidRPr="00774FF6">
        <w:rPr>
          <w:rFonts w:ascii="Arial" w:hAnsi="Arial" w:cs="Arial"/>
          <w:sz w:val="20"/>
          <w:szCs w:val="20"/>
        </w:rPr>
        <w:t>Horario.</w:t>
      </w:r>
    </w:p>
    <w:p w:rsidR="00CA6569" w:rsidRPr="00774FF6" w:rsidRDefault="00CA6569" w:rsidP="00BB0C7F">
      <w:pPr>
        <w:pStyle w:val="Prrafodelista"/>
        <w:numPr>
          <w:ilvl w:val="0"/>
          <w:numId w:val="40"/>
        </w:numPr>
        <w:ind w:left="567" w:right="-93" w:hanging="142"/>
        <w:jc w:val="both"/>
        <w:rPr>
          <w:rFonts w:ascii="Arial" w:hAnsi="Arial" w:cs="Arial"/>
          <w:sz w:val="20"/>
          <w:szCs w:val="20"/>
        </w:rPr>
      </w:pPr>
      <w:r w:rsidRPr="00774FF6">
        <w:rPr>
          <w:rFonts w:ascii="Arial" w:hAnsi="Arial" w:cs="Arial"/>
          <w:sz w:val="20"/>
          <w:szCs w:val="20"/>
        </w:rPr>
        <w:t>Distancia a recorrer en metros o kilómetros.</w:t>
      </w:r>
    </w:p>
    <w:p w:rsidR="00CA6569" w:rsidRPr="00774FF6" w:rsidRDefault="00CA6569" w:rsidP="00BB0C7F">
      <w:pPr>
        <w:pStyle w:val="Prrafodelista"/>
        <w:numPr>
          <w:ilvl w:val="0"/>
          <w:numId w:val="40"/>
        </w:numPr>
        <w:ind w:left="567" w:right="-93" w:hanging="142"/>
        <w:jc w:val="both"/>
        <w:rPr>
          <w:rFonts w:ascii="Arial" w:hAnsi="Arial" w:cs="Arial"/>
          <w:sz w:val="20"/>
          <w:szCs w:val="20"/>
        </w:rPr>
      </w:pPr>
      <w:r w:rsidRPr="00774FF6">
        <w:rPr>
          <w:rFonts w:ascii="Arial" w:hAnsi="Arial" w:cs="Arial"/>
          <w:sz w:val="20"/>
          <w:szCs w:val="20"/>
        </w:rPr>
        <w:t>Croquis de la ruta a recorrer y vialidades afectadas.</w:t>
      </w:r>
    </w:p>
    <w:p w:rsidR="00CA6569" w:rsidRPr="00774FF6" w:rsidRDefault="00CA6569" w:rsidP="00BB0C7F">
      <w:pPr>
        <w:pStyle w:val="Prrafodelista"/>
        <w:numPr>
          <w:ilvl w:val="0"/>
          <w:numId w:val="40"/>
        </w:numPr>
        <w:ind w:left="567" w:right="-93" w:hanging="142"/>
        <w:jc w:val="both"/>
        <w:rPr>
          <w:rFonts w:ascii="Arial" w:hAnsi="Arial" w:cs="Arial"/>
          <w:sz w:val="20"/>
          <w:szCs w:val="20"/>
        </w:rPr>
      </w:pPr>
      <w:r w:rsidRPr="00774FF6">
        <w:rPr>
          <w:rFonts w:ascii="Arial" w:hAnsi="Arial" w:cs="Arial"/>
          <w:sz w:val="20"/>
          <w:szCs w:val="20"/>
        </w:rPr>
        <w:t>Número o promedio de participantes en la carrera, con base al boletaje emitido para su participación.</w:t>
      </w:r>
    </w:p>
    <w:p w:rsidR="00CA6569" w:rsidRPr="00774FF6" w:rsidRDefault="00CA6569" w:rsidP="00BB0C7F">
      <w:pPr>
        <w:pStyle w:val="Prrafodelista"/>
        <w:numPr>
          <w:ilvl w:val="0"/>
          <w:numId w:val="40"/>
        </w:numPr>
        <w:ind w:left="567" w:right="-93" w:hanging="142"/>
        <w:jc w:val="both"/>
        <w:rPr>
          <w:rFonts w:ascii="Arial" w:hAnsi="Arial" w:cs="Arial"/>
          <w:sz w:val="20"/>
          <w:szCs w:val="20"/>
        </w:rPr>
      </w:pPr>
      <w:r w:rsidRPr="00774FF6">
        <w:rPr>
          <w:rFonts w:ascii="Arial" w:hAnsi="Arial" w:cs="Arial"/>
          <w:sz w:val="20"/>
          <w:szCs w:val="20"/>
        </w:rPr>
        <w:t>Tipo de servicio y personal que se contempla para primeros auxilios, los cuales deben ser proporcionales a la cantidad de participantes.</w:t>
      </w:r>
    </w:p>
    <w:p w:rsidR="00CA6569" w:rsidRPr="00774FF6" w:rsidRDefault="00CA6569" w:rsidP="00BB0C7F">
      <w:pPr>
        <w:pStyle w:val="Prrafodelista"/>
        <w:numPr>
          <w:ilvl w:val="0"/>
          <w:numId w:val="40"/>
        </w:numPr>
        <w:ind w:left="567" w:right="-93" w:hanging="142"/>
        <w:jc w:val="both"/>
        <w:rPr>
          <w:rFonts w:ascii="Arial" w:hAnsi="Arial" w:cs="Arial"/>
          <w:sz w:val="20"/>
          <w:szCs w:val="20"/>
        </w:rPr>
      </w:pPr>
      <w:r w:rsidRPr="00774FF6">
        <w:rPr>
          <w:rFonts w:ascii="Arial" w:hAnsi="Arial" w:cs="Arial"/>
          <w:sz w:val="20"/>
          <w:szCs w:val="20"/>
        </w:rPr>
        <w:t>Establecer el objetivo de la carrera, y en caso de ser altruista justificar tal carácter con la documentación correspondiente.</w:t>
      </w:r>
    </w:p>
    <w:p w:rsidR="00CA6569" w:rsidRPr="00774FF6" w:rsidRDefault="00CA6569" w:rsidP="00BB0C7F">
      <w:pPr>
        <w:pStyle w:val="Prrafodelista"/>
        <w:numPr>
          <w:ilvl w:val="0"/>
          <w:numId w:val="40"/>
        </w:numPr>
        <w:ind w:left="567" w:right="-93" w:hanging="142"/>
        <w:jc w:val="both"/>
        <w:rPr>
          <w:rFonts w:ascii="Arial" w:hAnsi="Arial" w:cs="Arial"/>
          <w:sz w:val="20"/>
          <w:szCs w:val="20"/>
        </w:rPr>
      </w:pPr>
      <w:r w:rsidRPr="00774FF6">
        <w:rPr>
          <w:rFonts w:ascii="Arial" w:hAnsi="Arial" w:cs="Arial"/>
          <w:sz w:val="20"/>
          <w:szCs w:val="20"/>
        </w:rPr>
        <w:t>En el caso de ser lucrativa, el costo de inscripción por participante.</w:t>
      </w:r>
    </w:p>
    <w:p w:rsidR="00CA6569" w:rsidRPr="00774FF6" w:rsidRDefault="00CA6569" w:rsidP="00BB0C7F">
      <w:pPr>
        <w:pStyle w:val="Prrafodelista"/>
        <w:numPr>
          <w:ilvl w:val="0"/>
          <w:numId w:val="40"/>
        </w:numPr>
        <w:ind w:left="567" w:right="-93" w:hanging="142"/>
        <w:jc w:val="both"/>
        <w:rPr>
          <w:rFonts w:ascii="Arial" w:hAnsi="Arial" w:cs="Arial"/>
          <w:sz w:val="20"/>
          <w:szCs w:val="20"/>
        </w:rPr>
      </w:pPr>
      <w:r w:rsidRPr="00774FF6">
        <w:rPr>
          <w:rFonts w:ascii="Arial" w:hAnsi="Arial" w:cs="Arial"/>
          <w:sz w:val="20"/>
          <w:szCs w:val="20"/>
        </w:rPr>
        <w:t>Firma del solicitante.</w:t>
      </w:r>
    </w:p>
    <w:p w:rsidR="00CA6569" w:rsidRPr="00774FF6" w:rsidRDefault="00CA6569" w:rsidP="00CA6569">
      <w:pPr>
        <w:ind w:right="-93"/>
        <w:jc w:val="both"/>
        <w:rPr>
          <w:rFonts w:ascii="Arial" w:hAnsi="Arial" w:cs="Arial"/>
          <w:b/>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sz w:val="20"/>
          <w:szCs w:val="20"/>
        </w:rPr>
        <w:t>El solicitante deberá anexar la documentación que acredite ser mayor de edad. Si se trata de persona moral, exhibir el poder que lo faculta como representante legal, y el documento que confirme que dicha persona está constituida en territorio nacional.</w:t>
      </w:r>
    </w:p>
    <w:p w:rsidR="00CA6569" w:rsidRPr="00774FF6" w:rsidRDefault="00CA6569" w:rsidP="00CA6569">
      <w:pPr>
        <w:ind w:right="-93"/>
        <w:jc w:val="both"/>
        <w:rPr>
          <w:rFonts w:ascii="Arial" w:hAnsi="Arial" w:cs="Arial"/>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 xml:space="preserve">Artículo 7.- </w:t>
      </w:r>
      <w:r w:rsidRPr="00774FF6">
        <w:rPr>
          <w:rFonts w:ascii="Arial" w:hAnsi="Arial" w:cs="Arial"/>
          <w:sz w:val="20"/>
          <w:szCs w:val="20"/>
        </w:rPr>
        <w:t>La solicitud de autorización deberá ser presentada en las instalaciones de la Dirección por lo menos con 30 días naturales de anticipación a la realización de la carrera, lo anterior, para efectos de valoración, y en su caso el otorgamiento del permiso correspondiente.</w:t>
      </w:r>
    </w:p>
    <w:p w:rsidR="00CA6569" w:rsidRPr="00774FF6" w:rsidRDefault="00CA6569" w:rsidP="00CA6569">
      <w:pPr>
        <w:ind w:right="-93"/>
        <w:jc w:val="both"/>
        <w:rPr>
          <w:rFonts w:ascii="Arial" w:hAnsi="Arial" w:cs="Arial"/>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sz w:val="20"/>
          <w:szCs w:val="20"/>
        </w:rPr>
        <w:t>La Dirección tendrá un término no mayor a 15 días naturales para dar respuesta, afirmativa o negativa a la solicitud de autorización.</w:t>
      </w:r>
    </w:p>
    <w:p w:rsidR="00CA6569" w:rsidRPr="00774FF6" w:rsidRDefault="00CA6569" w:rsidP="00CA6569">
      <w:pPr>
        <w:ind w:right="-93"/>
        <w:jc w:val="both"/>
        <w:rPr>
          <w:rFonts w:ascii="Arial" w:hAnsi="Arial" w:cs="Arial"/>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lastRenderedPageBreak/>
        <w:t>Artículo 8.-</w:t>
      </w:r>
      <w:r w:rsidRPr="00774FF6">
        <w:rPr>
          <w:rFonts w:ascii="Arial" w:hAnsi="Arial" w:cs="Arial"/>
          <w:sz w:val="20"/>
          <w:szCs w:val="20"/>
        </w:rPr>
        <w:t xml:space="preserve"> Cuando la solicitud no reúna los requisitos señalados, la Dirección en un término no mayor a tres días hábiles, deberá notificar al solicitante para que en un plazo no mayor a tres días hábiles, subsane. </w:t>
      </w:r>
    </w:p>
    <w:p w:rsidR="00CA6569" w:rsidRPr="00774FF6" w:rsidRDefault="00CA6569" w:rsidP="00CA6569">
      <w:pPr>
        <w:ind w:right="-93"/>
        <w:jc w:val="both"/>
        <w:rPr>
          <w:rFonts w:ascii="Arial" w:hAnsi="Arial" w:cs="Arial"/>
          <w:sz w:val="20"/>
          <w:szCs w:val="20"/>
        </w:rPr>
      </w:pPr>
    </w:p>
    <w:p w:rsidR="00CA6569" w:rsidRPr="00774FF6" w:rsidRDefault="00CA6569" w:rsidP="00CA6569">
      <w:pPr>
        <w:ind w:right="-93"/>
        <w:jc w:val="both"/>
        <w:rPr>
          <w:rFonts w:ascii="Arial" w:hAnsi="Arial" w:cs="Arial"/>
          <w:color w:val="FF0000"/>
          <w:sz w:val="20"/>
          <w:szCs w:val="20"/>
        </w:rPr>
      </w:pPr>
      <w:r w:rsidRPr="00774FF6">
        <w:rPr>
          <w:rFonts w:ascii="Arial" w:hAnsi="Arial" w:cs="Arial"/>
          <w:sz w:val="20"/>
          <w:szCs w:val="20"/>
        </w:rPr>
        <w:t>Cuando la solicitud de autorización no cumpla con los requisitos mencionados y estos no sean subsanados, será negada su aprobación.</w:t>
      </w:r>
    </w:p>
    <w:p w:rsidR="00CA6569" w:rsidRPr="00774FF6" w:rsidRDefault="00CA6569" w:rsidP="00CA6569">
      <w:pPr>
        <w:ind w:right="-93"/>
        <w:jc w:val="both"/>
        <w:rPr>
          <w:rFonts w:ascii="Arial" w:hAnsi="Arial" w:cs="Arial"/>
          <w:color w:val="FF0000"/>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sz w:val="20"/>
          <w:szCs w:val="20"/>
        </w:rPr>
        <w:t>La Dirección, podrá negar o cancelar, el permiso correspondiente para llevar a cabo una carrera, cuando exista riesgo inminente que atente contra la integridad física, salud, seguridad, entre otras, de las personas, lo cual deberá ser por escrito.</w:t>
      </w:r>
    </w:p>
    <w:p w:rsidR="00CA6569" w:rsidRPr="00774FF6" w:rsidRDefault="00CA6569" w:rsidP="00CA6569">
      <w:pPr>
        <w:ind w:right="-93"/>
        <w:jc w:val="both"/>
        <w:rPr>
          <w:rFonts w:ascii="Arial" w:hAnsi="Arial" w:cs="Arial"/>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Artículo 9.-</w:t>
      </w:r>
      <w:r w:rsidRPr="00774FF6">
        <w:rPr>
          <w:rFonts w:ascii="Arial" w:hAnsi="Arial" w:cs="Arial"/>
          <w:sz w:val="20"/>
          <w:szCs w:val="20"/>
        </w:rPr>
        <w:t xml:space="preserve"> Cuando las carreras se soliciten dentro del espacio y horario de la ruta recreativa, estas se realizarán conforme a las disposiciones de la Unidad Administrativa responsable de la misma.</w:t>
      </w:r>
    </w:p>
    <w:p w:rsidR="00CA6569" w:rsidRPr="00774FF6" w:rsidRDefault="00CA6569" w:rsidP="00CA6569">
      <w:pPr>
        <w:ind w:right="-93"/>
        <w:rPr>
          <w:rFonts w:ascii="Arial" w:hAnsi="Arial" w:cs="Arial"/>
          <w:b/>
          <w:sz w:val="20"/>
          <w:szCs w:val="20"/>
        </w:rPr>
      </w:pPr>
    </w:p>
    <w:p w:rsidR="00CA6569" w:rsidRPr="00774FF6" w:rsidRDefault="00CA6569" w:rsidP="00CA6569">
      <w:pPr>
        <w:ind w:right="-93"/>
        <w:jc w:val="center"/>
        <w:rPr>
          <w:rFonts w:ascii="Arial" w:hAnsi="Arial" w:cs="Arial"/>
          <w:b/>
          <w:sz w:val="20"/>
          <w:szCs w:val="20"/>
        </w:rPr>
      </w:pPr>
      <w:r w:rsidRPr="00774FF6">
        <w:rPr>
          <w:rFonts w:ascii="Arial" w:hAnsi="Arial" w:cs="Arial"/>
          <w:b/>
          <w:sz w:val="20"/>
          <w:szCs w:val="20"/>
        </w:rPr>
        <w:t>CAPÍTULO III</w:t>
      </w:r>
    </w:p>
    <w:p w:rsidR="00CA6569" w:rsidRPr="00774FF6" w:rsidRDefault="00CA6569" w:rsidP="00CA6569">
      <w:pPr>
        <w:ind w:right="-93"/>
        <w:jc w:val="center"/>
        <w:rPr>
          <w:rFonts w:ascii="Arial" w:hAnsi="Arial" w:cs="Arial"/>
          <w:b/>
          <w:sz w:val="20"/>
          <w:szCs w:val="20"/>
        </w:rPr>
      </w:pPr>
      <w:r w:rsidRPr="00774FF6">
        <w:rPr>
          <w:rFonts w:ascii="Arial" w:hAnsi="Arial" w:cs="Arial"/>
          <w:b/>
          <w:sz w:val="20"/>
          <w:szCs w:val="20"/>
        </w:rPr>
        <w:t xml:space="preserve">DE LA VIALIDAD </w:t>
      </w:r>
    </w:p>
    <w:p w:rsidR="00CA6569" w:rsidRPr="00774FF6" w:rsidRDefault="00CA6569" w:rsidP="00CA6569">
      <w:pPr>
        <w:ind w:right="-93"/>
        <w:jc w:val="both"/>
        <w:rPr>
          <w:rFonts w:ascii="Arial" w:hAnsi="Arial" w:cs="Arial"/>
          <w:b/>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 xml:space="preserve">Artículo 10.- </w:t>
      </w:r>
      <w:r w:rsidRPr="00774FF6">
        <w:rPr>
          <w:rFonts w:ascii="Arial" w:hAnsi="Arial" w:cs="Arial"/>
          <w:sz w:val="20"/>
          <w:szCs w:val="20"/>
        </w:rPr>
        <w:t>Las carreras se llevarán a cabo en coordinación con la DPPYTM, la cual brindará el apoyo pertinente en las carreras autorizadas, a fin de prevenir situaciones que pongan en riesgo la integridad y brindar seguridad a los participantes.</w:t>
      </w:r>
    </w:p>
    <w:p w:rsidR="00CA6569" w:rsidRPr="00774FF6" w:rsidRDefault="00CA6569" w:rsidP="00CA6569">
      <w:pPr>
        <w:ind w:right="-93"/>
        <w:jc w:val="both"/>
        <w:rPr>
          <w:rFonts w:ascii="Arial" w:hAnsi="Arial" w:cs="Arial"/>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Artículo 11.-</w:t>
      </w:r>
      <w:r w:rsidRPr="00774FF6">
        <w:rPr>
          <w:rFonts w:ascii="Arial" w:hAnsi="Arial" w:cs="Arial"/>
          <w:sz w:val="20"/>
          <w:szCs w:val="20"/>
        </w:rPr>
        <w:t xml:space="preserve"> La Dirección, remitirá copia certificada de la solicitud a la DPPYTM para su valoración, la cual deberá dar respuesta en un término no mayor de 10 días hábiles.</w:t>
      </w:r>
    </w:p>
    <w:p w:rsidR="00CA6569" w:rsidRPr="00774FF6" w:rsidRDefault="00CA6569" w:rsidP="00CA6569">
      <w:pPr>
        <w:ind w:right="-93"/>
        <w:jc w:val="both"/>
        <w:rPr>
          <w:rFonts w:ascii="Arial" w:hAnsi="Arial" w:cs="Arial"/>
          <w:sz w:val="20"/>
          <w:szCs w:val="20"/>
        </w:rPr>
      </w:pPr>
    </w:p>
    <w:p w:rsidR="00CA6569" w:rsidRPr="00774FF6" w:rsidRDefault="00CA6569" w:rsidP="00CA6569">
      <w:pPr>
        <w:ind w:right="-93"/>
        <w:jc w:val="center"/>
        <w:rPr>
          <w:rFonts w:ascii="Arial" w:hAnsi="Arial" w:cs="Arial"/>
          <w:b/>
          <w:sz w:val="20"/>
          <w:szCs w:val="20"/>
        </w:rPr>
      </w:pPr>
      <w:r w:rsidRPr="00774FF6">
        <w:rPr>
          <w:rFonts w:ascii="Arial" w:hAnsi="Arial" w:cs="Arial"/>
          <w:b/>
          <w:sz w:val="20"/>
          <w:szCs w:val="20"/>
        </w:rPr>
        <w:t>CAPÍTULO IV</w:t>
      </w:r>
    </w:p>
    <w:p w:rsidR="00CA6569" w:rsidRPr="00774FF6" w:rsidRDefault="00CA6569" w:rsidP="00CA6569">
      <w:pPr>
        <w:ind w:right="-93"/>
        <w:jc w:val="center"/>
        <w:rPr>
          <w:rFonts w:ascii="Arial" w:hAnsi="Arial" w:cs="Arial"/>
          <w:b/>
          <w:sz w:val="20"/>
          <w:szCs w:val="20"/>
        </w:rPr>
      </w:pPr>
      <w:r w:rsidRPr="00774FF6">
        <w:rPr>
          <w:rFonts w:ascii="Arial" w:hAnsi="Arial" w:cs="Arial"/>
          <w:b/>
          <w:sz w:val="20"/>
          <w:szCs w:val="20"/>
        </w:rPr>
        <w:t>DE LAS OBLIGACIONES DE LOS SOLICITANTES</w:t>
      </w:r>
    </w:p>
    <w:p w:rsidR="00CA6569" w:rsidRPr="00774FF6" w:rsidRDefault="00CA6569" w:rsidP="00CA6569">
      <w:pPr>
        <w:ind w:right="-93"/>
        <w:rPr>
          <w:rFonts w:ascii="Arial" w:hAnsi="Arial" w:cs="Arial"/>
          <w:b/>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 xml:space="preserve">Artículo 12.- </w:t>
      </w:r>
      <w:r w:rsidRPr="00774FF6">
        <w:rPr>
          <w:rFonts w:ascii="Arial" w:hAnsi="Arial" w:cs="Arial"/>
          <w:sz w:val="20"/>
          <w:szCs w:val="20"/>
        </w:rPr>
        <w:t>Los solicitantes y participantes de las carreras deberán cumplir con las siguientes obligaciones:</w:t>
      </w:r>
    </w:p>
    <w:p w:rsidR="00CA6569" w:rsidRPr="00774FF6" w:rsidRDefault="00CA6569" w:rsidP="00CA6569">
      <w:pPr>
        <w:ind w:right="-93"/>
        <w:jc w:val="both"/>
        <w:rPr>
          <w:rFonts w:ascii="Arial" w:hAnsi="Arial" w:cs="Arial"/>
          <w:b/>
          <w:sz w:val="20"/>
          <w:szCs w:val="20"/>
        </w:rPr>
      </w:pPr>
    </w:p>
    <w:p w:rsidR="00CA6569" w:rsidRPr="00774FF6" w:rsidRDefault="00CA6569" w:rsidP="00BB0C7F">
      <w:pPr>
        <w:pStyle w:val="Prrafodelista"/>
        <w:numPr>
          <w:ilvl w:val="0"/>
          <w:numId w:val="39"/>
        </w:numPr>
        <w:ind w:left="567" w:right="-93" w:hanging="142"/>
        <w:jc w:val="both"/>
        <w:rPr>
          <w:rFonts w:ascii="Arial" w:hAnsi="Arial" w:cs="Arial"/>
          <w:sz w:val="20"/>
          <w:szCs w:val="20"/>
        </w:rPr>
      </w:pPr>
      <w:r w:rsidRPr="00774FF6">
        <w:rPr>
          <w:rFonts w:ascii="Arial" w:hAnsi="Arial" w:cs="Arial"/>
          <w:sz w:val="20"/>
          <w:szCs w:val="20"/>
        </w:rPr>
        <w:t>Entregar limpia la vialidad utilizada y en las condiciones en las cuales fue facilitada, en un término no mayor a una hora después de la culminación de la carrera.</w:t>
      </w:r>
    </w:p>
    <w:p w:rsidR="00CA6569" w:rsidRPr="00774FF6" w:rsidRDefault="00CA6569" w:rsidP="00BB0C7F">
      <w:pPr>
        <w:pStyle w:val="Prrafodelista"/>
        <w:numPr>
          <w:ilvl w:val="0"/>
          <w:numId w:val="39"/>
        </w:numPr>
        <w:ind w:left="567" w:right="-93" w:hanging="142"/>
        <w:jc w:val="both"/>
        <w:rPr>
          <w:rFonts w:ascii="Arial" w:hAnsi="Arial" w:cs="Arial"/>
          <w:sz w:val="20"/>
          <w:szCs w:val="20"/>
        </w:rPr>
      </w:pPr>
      <w:r w:rsidRPr="00774FF6">
        <w:rPr>
          <w:rFonts w:ascii="Arial" w:hAnsi="Arial" w:cs="Arial"/>
          <w:sz w:val="20"/>
          <w:szCs w:val="20"/>
        </w:rPr>
        <w:t>Instalar durante la carrera, baños los cuales deben ser proporcionales al número de participantes, puntos de hidratación y el área de primeros auxilios.</w:t>
      </w:r>
    </w:p>
    <w:p w:rsidR="00CA6569" w:rsidRPr="00774FF6" w:rsidRDefault="00CA6569" w:rsidP="00BB0C7F">
      <w:pPr>
        <w:pStyle w:val="Prrafodelista"/>
        <w:numPr>
          <w:ilvl w:val="0"/>
          <w:numId w:val="39"/>
        </w:numPr>
        <w:ind w:left="567" w:right="-93" w:hanging="142"/>
        <w:jc w:val="both"/>
        <w:rPr>
          <w:rFonts w:ascii="Arial" w:hAnsi="Arial" w:cs="Arial"/>
          <w:sz w:val="20"/>
          <w:szCs w:val="20"/>
        </w:rPr>
      </w:pPr>
      <w:r w:rsidRPr="00774FF6">
        <w:rPr>
          <w:rFonts w:ascii="Arial" w:hAnsi="Arial" w:cs="Arial"/>
          <w:sz w:val="20"/>
          <w:szCs w:val="20"/>
        </w:rPr>
        <w:t>Atender las instrucciones de los oficiales de Tránsito Municipal.</w:t>
      </w:r>
    </w:p>
    <w:p w:rsidR="00CA6569" w:rsidRPr="00774FF6" w:rsidRDefault="00CA6569" w:rsidP="00BB0C7F">
      <w:pPr>
        <w:pStyle w:val="Prrafodelista"/>
        <w:numPr>
          <w:ilvl w:val="0"/>
          <w:numId w:val="39"/>
        </w:numPr>
        <w:ind w:left="567" w:right="-93" w:hanging="142"/>
        <w:jc w:val="both"/>
        <w:rPr>
          <w:rFonts w:ascii="Arial" w:hAnsi="Arial" w:cs="Arial"/>
          <w:sz w:val="20"/>
          <w:szCs w:val="20"/>
        </w:rPr>
      </w:pPr>
      <w:r w:rsidRPr="00774FF6">
        <w:rPr>
          <w:rFonts w:ascii="Arial" w:hAnsi="Arial" w:cs="Arial"/>
          <w:sz w:val="20"/>
          <w:szCs w:val="20"/>
        </w:rPr>
        <w:t xml:space="preserve">Informar a la autoridad el momento de finalización de su evento. </w:t>
      </w:r>
    </w:p>
    <w:p w:rsidR="00CA6569" w:rsidRPr="00774FF6" w:rsidRDefault="00CA6569" w:rsidP="00CA6569">
      <w:pPr>
        <w:ind w:right="-93"/>
        <w:jc w:val="both"/>
        <w:rPr>
          <w:rFonts w:ascii="Arial" w:hAnsi="Arial" w:cs="Arial"/>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sz w:val="20"/>
          <w:szCs w:val="20"/>
        </w:rPr>
        <w:t>Las demás que sean necesarias para el óptimo desarrollo de la carrera y sean indicadas por la Dirección.</w:t>
      </w:r>
    </w:p>
    <w:p w:rsidR="00CA6569" w:rsidRPr="00774FF6" w:rsidRDefault="00CA6569" w:rsidP="00CA6569">
      <w:pPr>
        <w:ind w:right="-93"/>
        <w:jc w:val="both"/>
        <w:rPr>
          <w:rFonts w:ascii="Arial" w:hAnsi="Arial" w:cs="Arial"/>
          <w:sz w:val="20"/>
          <w:szCs w:val="20"/>
        </w:rPr>
      </w:pPr>
    </w:p>
    <w:p w:rsidR="00CA6569" w:rsidRPr="00774FF6" w:rsidRDefault="00CA6569" w:rsidP="00CA6569">
      <w:pPr>
        <w:ind w:right="-93"/>
        <w:jc w:val="center"/>
        <w:rPr>
          <w:rFonts w:ascii="Arial" w:hAnsi="Arial" w:cs="Arial"/>
          <w:b/>
          <w:sz w:val="20"/>
          <w:szCs w:val="20"/>
        </w:rPr>
      </w:pPr>
      <w:r w:rsidRPr="00774FF6">
        <w:rPr>
          <w:rFonts w:ascii="Arial" w:hAnsi="Arial" w:cs="Arial"/>
          <w:b/>
          <w:sz w:val="20"/>
          <w:szCs w:val="20"/>
        </w:rPr>
        <w:t>CAPÍTULO V</w:t>
      </w:r>
    </w:p>
    <w:p w:rsidR="00CA6569" w:rsidRPr="00774FF6" w:rsidRDefault="00CA6569" w:rsidP="00CA6569">
      <w:pPr>
        <w:ind w:right="-93"/>
        <w:jc w:val="center"/>
        <w:rPr>
          <w:rFonts w:ascii="Arial" w:hAnsi="Arial" w:cs="Arial"/>
          <w:b/>
          <w:sz w:val="20"/>
          <w:szCs w:val="20"/>
        </w:rPr>
      </w:pPr>
      <w:r w:rsidRPr="00774FF6">
        <w:rPr>
          <w:rFonts w:ascii="Arial" w:hAnsi="Arial" w:cs="Arial"/>
          <w:b/>
          <w:sz w:val="20"/>
          <w:szCs w:val="20"/>
        </w:rPr>
        <w:t xml:space="preserve">DE LA INFORMACIÓN </w:t>
      </w:r>
    </w:p>
    <w:p w:rsidR="00CA6569" w:rsidRPr="00774FF6" w:rsidRDefault="00CA6569" w:rsidP="00CA6569">
      <w:pPr>
        <w:ind w:right="-93"/>
        <w:rPr>
          <w:rFonts w:ascii="Arial" w:hAnsi="Arial" w:cs="Arial"/>
          <w:b/>
          <w:sz w:val="20"/>
          <w:szCs w:val="20"/>
        </w:rPr>
      </w:pPr>
    </w:p>
    <w:p w:rsidR="00CA6569" w:rsidRDefault="00CA6569" w:rsidP="00CA6569">
      <w:pPr>
        <w:ind w:right="-93"/>
        <w:jc w:val="both"/>
        <w:rPr>
          <w:rFonts w:ascii="Arial" w:hAnsi="Arial" w:cs="Arial"/>
          <w:sz w:val="20"/>
          <w:szCs w:val="20"/>
        </w:rPr>
      </w:pPr>
      <w:r w:rsidRPr="00774FF6">
        <w:rPr>
          <w:rFonts w:ascii="Arial" w:hAnsi="Arial" w:cs="Arial"/>
          <w:b/>
          <w:sz w:val="20"/>
          <w:szCs w:val="20"/>
        </w:rPr>
        <w:t xml:space="preserve">Artículo 13.- </w:t>
      </w:r>
      <w:r w:rsidRPr="00774FF6">
        <w:rPr>
          <w:rFonts w:ascii="Arial" w:hAnsi="Arial" w:cs="Arial"/>
          <w:sz w:val="20"/>
          <w:szCs w:val="20"/>
        </w:rPr>
        <w:t>Cuando la Dirección otorgue el permiso para llevar a cabo una carrera, se informará por los medios oficiales, a través de la Unidad Administrativa correspondiente, el día, los horarios y vialidades que se verán afectadas por tal evento deportivo.</w:t>
      </w:r>
    </w:p>
    <w:p w:rsidR="00CA6569" w:rsidRPr="00774FF6" w:rsidRDefault="00CA6569" w:rsidP="00CA6569">
      <w:pPr>
        <w:ind w:right="-93"/>
        <w:jc w:val="both"/>
        <w:rPr>
          <w:rFonts w:ascii="Arial" w:hAnsi="Arial" w:cs="Arial"/>
          <w:sz w:val="20"/>
          <w:szCs w:val="20"/>
        </w:rPr>
      </w:pPr>
    </w:p>
    <w:p w:rsidR="00CA6569" w:rsidRPr="00774FF6" w:rsidRDefault="00CA6569" w:rsidP="00CA6569">
      <w:pPr>
        <w:ind w:right="-93"/>
        <w:jc w:val="center"/>
        <w:rPr>
          <w:rFonts w:ascii="Arial" w:hAnsi="Arial" w:cs="Arial"/>
          <w:b/>
          <w:sz w:val="20"/>
          <w:szCs w:val="20"/>
        </w:rPr>
      </w:pPr>
      <w:r w:rsidRPr="00774FF6">
        <w:rPr>
          <w:rFonts w:ascii="Arial" w:hAnsi="Arial" w:cs="Arial"/>
          <w:b/>
          <w:sz w:val="20"/>
          <w:szCs w:val="20"/>
        </w:rPr>
        <w:t>CAPÍTULO VI</w:t>
      </w:r>
    </w:p>
    <w:p w:rsidR="00CA6569" w:rsidRPr="00774FF6" w:rsidRDefault="00CA6569" w:rsidP="00CA6569">
      <w:pPr>
        <w:ind w:right="-93"/>
        <w:jc w:val="center"/>
        <w:rPr>
          <w:rFonts w:ascii="Arial" w:hAnsi="Arial" w:cs="Arial"/>
          <w:b/>
          <w:sz w:val="20"/>
          <w:szCs w:val="20"/>
        </w:rPr>
      </w:pPr>
      <w:r w:rsidRPr="00774FF6">
        <w:rPr>
          <w:rFonts w:ascii="Arial" w:hAnsi="Arial" w:cs="Arial"/>
          <w:b/>
          <w:sz w:val="20"/>
          <w:szCs w:val="20"/>
        </w:rPr>
        <w:t>DE LAS SANCIONES</w:t>
      </w:r>
    </w:p>
    <w:p w:rsidR="00CA6569" w:rsidRPr="00774FF6" w:rsidRDefault="00CA6569" w:rsidP="00CA6569">
      <w:pPr>
        <w:ind w:right="-93"/>
        <w:jc w:val="center"/>
        <w:rPr>
          <w:rFonts w:ascii="Arial" w:hAnsi="Arial" w:cs="Arial"/>
          <w:b/>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Artículo 14.-</w:t>
      </w:r>
      <w:r w:rsidRPr="00774FF6">
        <w:rPr>
          <w:rFonts w:ascii="Arial" w:hAnsi="Arial" w:cs="Arial"/>
          <w:sz w:val="20"/>
          <w:szCs w:val="20"/>
        </w:rPr>
        <w:t xml:space="preserve"> Se impondrán las sanciones correspondientes, a través de la Unidad Administrativa competente, cuando de modo previo, durante el desarrollo o culminación de una carrera se provoquen daños al patrimonio de la ciudad por parte de los organizadores o participantes.</w:t>
      </w:r>
    </w:p>
    <w:p w:rsidR="00CA6569" w:rsidRPr="00774FF6" w:rsidRDefault="00CA6569" w:rsidP="00CA6569">
      <w:pPr>
        <w:ind w:right="-93"/>
        <w:jc w:val="both"/>
        <w:rPr>
          <w:rFonts w:ascii="Arial" w:hAnsi="Arial" w:cs="Arial"/>
          <w:sz w:val="20"/>
          <w:szCs w:val="20"/>
        </w:rPr>
      </w:pPr>
    </w:p>
    <w:p w:rsidR="00CA6569" w:rsidRPr="00774FF6" w:rsidRDefault="00CA6569" w:rsidP="00CA6569">
      <w:pPr>
        <w:ind w:right="-93"/>
        <w:jc w:val="both"/>
        <w:rPr>
          <w:rFonts w:ascii="Arial" w:hAnsi="Arial" w:cs="Arial"/>
          <w:sz w:val="20"/>
          <w:szCs w:val="20"/>
        </w:rPr>
      </w:pPr>
      <w:r w:rsidRPr="00774FF6">
        <w:rPr>
          <w:rFonts w:ascii="Arial" w:hAnsi="Arial" w:cs="Arial"/>
          <w:b/>
          <w:sz w:val="20"/>
          <w:szCs w:val="20"/>
        </w:rPr>
        <w:t>Artículo 15.-</w:t>
      </w:r>
      <w:r w:rsidRPr="00774FF6">
        <w:rPr>
          <w:rFonts w:ascii="Arial" w:hAnsi="Arial" w:cs="Arial"/>
          <w:sz w:val="20"/>
          <w:szCs w:val="20"/>
        </w:rPr>
        <w:t xml:space="preserve"> Cuando se incumpla con las disposiciones de un permiso, la Dirección podrá sancionar a los organizadores con la no autorización de futuras carreras.</w:t>
      </w:r>
    </w:p>
    <w:p w:rsidR="00CA6569" w:rsidRPr="00774FF6" w:rsidRDefault="00CA6569" w:rsidP="00CA6569">
      <w:pPr>
        <w:ind w:right="-93"/>
        <w:jc w:val="both"/>
        <w:rPr>
          <w:rFonts w:ascii="Arial" w:hAnsi="Arial" w:cs="Arial"/>
          <w:b/>
          <w:sz w:val="20"/>
          <w:szCs w:val="20"/>
        </w:rPr>
      </w:pPr>
    </w:p>
    <w:p w:rsidR="00CA6569" w:rsidRPr="00774FF6" w:rsidRDefault="00CA6569" w:rsidP="00CA6569">
      <w:pPr>
        <w:ind w:right="-93"/>
        <w:jc w:val="center"/>
        <w:rPr>
          <w:rFonts w:ascii="Arial" w:hAnsi="Arial" w:cs="Arial"/>
          <w:b/>
          <w:sz w:val="20"/>
          <w:szCs w:val="20"/>
        </w:rPr>
      </w:pPr>
      <w:r w:rsidRPr="00774FF6">
        <w:rPr>
          <w:rFonts w:ascii="Arial" w:hAnsi="Arial" w:cs="Arial"/>
          <w:b/>
          <w:sz w:val="20"/>
          <w:szCs w:val="20"/>
        </w:rPr>
        <w:t>TRANSITORIOS</w:t>
      </w:r>
    </w:p>
    <w:p w:rsidR="00CA6569" w:rsidRPr="00774FF6" w:rsidRDefault="00CA6569" w:rsidP="00CA6569">
      <w:pPr>
        <w:ind w:right="-93"/>
        <w:jc w:val="center"/>
        <w:rPr>
          <w:rFonts w:ascii="Arial" w:hAnsi="Arial" w:cs="Arial"/>
          <w:sz w:val="20"/>
          <w:szCs w:val="20"/>
        </w:rPr>
      </w:pPr>
    </w:p>
    <w:p w:rsidR="00CA6569" w:rsidRPr="00774FF6" w:rsidRDefault="00CA6569" w:rsidP="00CA6569">
      <w:pPr>
        <w:ind w:right="-93"/>
        <w:jc w:val="both"/>
        <w:rPr>
          <w:rFonts w:ascii="Arial" w:hAnsi="Arial" w:cs="Arial"/>
          <w:color w:val="000000"/>
          <w:sz w:val="20"/>
          <w:szCs w:val="20"/>
        </w:rPr>
      </w:pPr>
      <w:r w:rsidRPr="00774FF6">
        <w:rPr>
          <w:rFonts w:ascii="Arial" w:hAnsi="Arial" w:cs="Arial"/>
          <w:b/>
          <w:bCs/>
          <w:color w:val="000000"/>
          <w:sz w:val="20"/>
          <w:szCs w:val="20"/>
        </w:rPr>
        <w:t xml:space="preserve">Primero.- </w:t>
      </w:r>
      <w:r>
        <w:rPr>
          <w:rFonts w:ascii="Arial" w:hAnsi="Arial" w:cs="Arial"/>
          <w:color w:val="000000"/>
          <w:sz w:val="20"/>
          <w:szCs w:val="20"/>
        </w:rPr>
        <w:t>El presente r</w:t>
      </w:r>
      <w:r w:rsidRPr="00774FF6">
        <w:rPr>
          <w:rFonts w:ascii="Arial" w:hAnsi="Arial" w:cs="Arial"/>
          <w:color w:val="000000"/>
          <w:sz w:val="20"/>
          <w:szCs w:val="20"/>
        </w:rPr>
        <w:t>eglamento entrará en vigor al día siguiente de su publicación en el Periódico Oficial del Gobierno del Estado, independientemente de que se haga lo propio en Gaceta Municipal.</w:t>
      </w:r>
    </w:p>
    <w:p w:rsidR="00CA6569" w:rsidRPr="00774FF6" w:rsidRDefault="00CA6569" w:rsidP="00CA6569">
      <w:pPr>
        <w:ind w:right="-93"/>
        <w:jc w:val="both"/>
        <w:rPr>
          <w:rFonts w:ascii="Arial" w:hAnsi="Arial" w:cs="Arial"/>
          <w:color w:val="000000"/>
          <w:sz w:val="20"/>
          <w:szCs w:val="20"/>
        </w:rPr>
      </w:pPr>
    </w:p>
    <w:p w:rsidR="00CA6569" w:rsidRPr="00774FF6" w:rsidRDefault="00CA6569" w:rsidP="00CA6569">
      <w:pPr>
        <w:ind w:right="-93"/>
        <w:jc w:val="both"/>
        <w:rPr>
          <w:rFonts w:ascii="Arial" w:hAnsi="Arial" w:cs="Arial"/>
          <w:color w:val="000000"/>
          <w:sz w:val="20"/>
          <w:szCs w:val="20"/>
        </w:rPr>
      </w:pPr>
      <w:r w:rsidRPr="00774FF6">
        <w:rPr>
          <w:rFonts w:ascii="Arial" w:hAnsi="Arial" w:cs="Arial"/>
          <w:b/>
          <w:bCs/>
          <w:color w:val="000000"/>
          <w:sz w:val="20"/>
          <w:szCs w:val="20"/>
        </w:rPr>
        <w:t xml:space="preserve">Segundo.- </w:t>
      </w:r>
      <w:r w:rsidRPr="00774FF6">
        <w:rPr>
          <w:rFonts w:ascii="Arial" w:hAnsi="Arial" w:cs="Arial"/>
          <w:color w:val="000000"/>
          <w:sz w:val="20"/>
          <w:szCs w:val="20"/>
        </w:rPr>
        <w:t xml:space="preserve">Quedan derogadas las disposiciones que se opongan al presente </w:t>
      </w:r>
      <w:r>
        <w:rPr>
          <w:rFonts w:ascii="Arial" w:hAnsi="Arial" w:cs="Arial"/>
          <w:color w:val="000000"/>
          <w:sz w:val="20"/>
          <w:szCs w:val="20"/>
        </w:rPr>
        <w:t>r</w:t>
      </w:r>
      <w:r w:rsidRPr="00774FF6">
        <w:rPr>
          <w:rFonts w:ascii="Arial" w:hAnsi="Arial" w:cs="Arial"/>
          <w:color w:val="000000"/>
          <w:sz w:val="20"/>
          <w:szCs w:val="20"/>
        </w:rPr>
        <w:t>eglamento.</w:t>
      </w:r>
    </w:p>
    <w:p w:rsidR="00F47D24" w:rsidRDefault="00F47D24" w:rsidP="00F8352B">
      <w:pPr>
        <w:ind w:right="-141"/>
        <w:jc w:val="center"/>
        <w:rPr>
          <w:rFonts w:ascii="Arial" w:hAnsi="Arial" w:cs="Arial"/>
          <w:sz w:val="20"/>
          <w:szCs w:val="20"/>
        </w:rPr>
      </w:pPr>
    </w:p>
    <w:p w:rsidR="00F8352B" w:rsidRDefault="00F8352B" w:rsidP="00F8352B">
      <w:pPr>
        <w:ind w:right="-93"/>
        <w:jc w:val="center"/>
        <w:rPr>
          <w:rFonts w:ascii="Arial" w:eastAsia="Times" w:hAnsi="Arial" w:cs="Arial"/>
          <w:b/>
          <w:sz w:val="20"/>
          <w:szCs w:val="20"/>
        </w:rPr>
      </w:pPr>
      <w:r>
        <w:rPr>
          <w:rFonts w:ascii="Arial" w:eastAsia="Times" w:hAnsi="Arial" w:cs="Arial"/>
          <w:b/>
          <w:sz w:val="20"/>
          <w:szCs w:val="20"/>
        </w:rPr>
        <w:t>A C U E R D O     274</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F8352B" w:rsidRDefault="00F8352B" w:rsidP="00F8352B">
      <w:pPr>
        <w:ind w:left="426" w:right="-93"/>
        <w:jc w:val="center"/>
        <w:rPr>
          <w:rFonts w:ascii="Arial" w:hAnsi="Arial" w:cs="Arial"/>
          <w:b/>
          <w:sz w:val="20"/>
          <w:szCs w:val="20"/>
        </w:rPr>
      </w:pPr>
    </w:p>
    <w:p w:rsidR="00F8352B" w:rsidRPr="00F8352B" w:rsidRDefault="00F8352B" w:rsidP="00F8352B">
      <w:pPr>
        <w:ind w:right="-141"/>
        <w:jc w:val="both"/>
        <w:rPr>
          <w:rFonts w:ascii="Arial" w:hAnsi="Arial" w:cs="Arial"/>
          <w:sz w:val="20"/>
          <w:szCs w:val="20"/>
        </w:rPr>
      </w:pPr>
      <w:r w:rsidRPr="00F8352B">
        <w:rPr>
          <w:rFonts w:ascii="Arial" w:hAnsi="Arial" w:cs="Arial"/>
          <w:sz w:val="20"/>
          <w:szCs w:val="20"/>
        </w:rPr>
        <w:t>PRIMERO.- Se aprueba dictamen presentado por la Comisión de Gobernación y Reglamentos del Republicano Ayuntamiento, en consecuencia la creación del Reglamento sobre Carreras Deportivas y de Recreación del Municipio de Saltillo, Coahuila de Zaragoza.</w:t>
      </w:r>
    </w:p>
    <w:p w:rsidR="00F8352B" w:rsidRPr="00F8352B" w:rsidRDefault="00F8352B" w:rsidP="00F8352B">
      <w:pPr>
        <w:ind w:right="-141"/>
        <w:jc w:val="both"/>
        <w:rPr>
          <w:rFonts w:ascii="Arial" w:hAnsi="Arial" w:cs="Arial"/>
          <w:sz w:val="20"/>
          <w:szCs w:val="20"/>
        </w:rPr>
      </w:pPr>
    </w:p>
    <w:p w:rsidR="00F8352B" w:rsidRPr="00F8352B" w:rsidRDefault="00F8352B" w:rsidP="00F8352B">
      <w:pPr>
        <w:ind w:right="-141"/>
        <w:jc w:val="both"/>
        <w:rPr>
          <w:rFonts w:ascii="Arial" w:hAnsi="Arial" w:cs="Arial"/>
          <w:sz w:val="20"/>
          <w:szCs w:val="20"/>
        </w:rPr>
      </w:pPr>
      <w:r w:rsidRPr="00F8352B">
        <w:rPr>
          <w:rFonts w:ascii="Arial" w:hAnsi="Arial" w:cs="Arial"/>
          <w:sz w:val="20"/>
          <w:szCs w:val="20"/>
        </w:rPr>
        <w:t>SEGUNDO.- Comuníquese a la Secretaría del Republicano Ayuntamiento para los efectos legales a que haya a lugar.</w:t>
      </w:r>
    </w:p>
    <w:p w:rsidR="00F8352B" w:rsidRPr="00F8352B" w:rsidRDefault="00F8352B" w:rsidP="00F8352B">
      <w:pPr>
        <w:ind w:right="-141"/>
        <w:jc w:val="both"/>
        <w:rPr>
          <w:rFonts w:ascii="Arial" w:hAnsi="Arial" w:cs="Arial"/>
          <w:sz w:val="20"/>
          <w:szCs w:val="20"/>
        </w:rPr>
      </w:pPr>
    </w:p>
    <w:p w:rsidR="00F8352B" w:rsidRDefault="00F8352B" w:rsidP="00F8352B">
      <w:pPr>
        <w:ind w:right="-141"/>
        <w:jc w:val="both"/>
        <w:rPr>
          <w:rFonts w:ascii="Arial" w:hAnsi="Arial" w:cs="Arial"/>
          <w:sz w:val="20"/>
          <w:szCs w:val="20"/>
        </w:rPr>
      </w:pPr>
      <w:r w:rsidRPr="00F8352B">
        <w:rPr>
          <w:rFonts w:ascii="Arial" w:hAnsi="Arial" w:cs="Arial"/>
          <w:sz w:val="20"/>
          <w:szCs w:val="20"/>
        </w:rPr>
        <w:t>TERCERO.- Publíquese en el Periódico Oficial del Gobierno del Estado, independientemente de lo propio en la Gaceta Municipal.</w:t>
      </w:r>
    </w:p>
    <w:p w:rsidR="00F8352B" w:rsidRDefault="00F8352B" w:rsidP="00F8352B">
      <w:pPr>
        <w:ind w:right="-141"/>
        <w:jc w:val="both"/>
        <w:rPr>
          <w:rFonts w:ascii="Arial" w:hAnsi="Arial" w:cs="Arial"/>
          <w:sz w:val="20"/>
          <w:szCs w:val="20"/>
        </w:rPr>
      </w:pPr>
      <w:r>
        <w:rPr>
          <w:rFonts w:ascii="Arial" w:hAnsi="Arial" w:cs="Arial"/>
          <w:sz w:val="20"/>
          <w:szCs w:val="20"/>
        </w:rPr>
        <w:t>……………………………..</w:t>
      </w:r>
    </w:p>
    <w:p w:rsidR="00733AD8" w:rsidRDefault="00733AD8" w:rsidP="00733AD8">
      <w:pPr>
        <w:ind w:left="2835" w:right="49" w:hanging="2126"/>
        <w:jc w:val="both"/>
        <w:rPr>
          <w:rFonts w:ascii="Arial" w:hAnsi="Arial" w:cs="Arial"/>
          <w:b/>
          <w:color w:val="000000"/>
          <w:sz w:val="20"/>
          <w:szCs w:val="20"/>
        </w:rPr>
      </w:pPr>
      <w:r w:rsidRPr="007669CB">
        <w:rPr>
          <w:rFonts w:ascii="Arial" w:hAnsi="Arial" w:cs="Arial"/>
          <w:b/>
          <w:color w:val="000000"/>
          <w:sz w:val="20"/>
          <w:szCs w:val="20"/>
        </w:rPr>
        <w:t>REGLAMENTO PARA PRESEAS, GALARDONES Y PREMIOS DEL MUNICIPIO.</w:t>
      </w:r>
    </w:p>
    <w:p w:rsidR="00E36D16" w:rsidRPr="007669CB" w:rsidRDefault="00E36D16" w:rsidP="00733AD8">
      <w:pPr>
        <w:ind w:left="2835" w:right="49" w:hanging="2126"/>
        <w:jc w:val="both"/>
        <w:rPr>
          <w:rFonts w:ascii="Arial" w:hAnsi="Arial" w:cs="Arial"/>
          <w:b/>
          <w:color w:val="000000"/>
          <w:sz w:val="20"/>
          <w:szCs w:val="20"/>
        </w:rPr>
      </w:pPr>
    </w:p>
    <w:p w:rsidR="007119E9" w:rsidRDefault="007119E9" w:rsidP="00E36D16">
      <w:pPr>
        <w:pStyle w:val="NormalWeb"/>
        <w:spacing w:before="0" w:beforeAutospacing="0" w:after="0" w:afterAutospacing="0"/>
        <w:ind w:right="-93"/>
        <w:jc w:val="center"/>
        <w:textAlignment w:val="baseline"/>
        <w:rPr>
          <w:rFonts w:ascii="Arial" w:hAnsi="Arial" w:cs="Arial"/>
          <w:b/>
          <w:kern w:val="24"/>
          <w:sz w:val="20"/>
          <w:szCs w:val="20"/>
        </w:rPr>
      </w:pPr>
      <w:r w:rsidRPr="006B63BB">
        <w:rPr>
          <w:rFonts w:ascii="Arial" w:hAnsi="Arial" w:cs="Arial"/>
          <w:b/>
          <w:kern w:val="24"/>
          <w:sz w:val="20"/>
          <w:szCs w:val="20"/>
        </w:rPr>
        <w:t>TÍTULO I</w:t>
      </w:r>
    </w:p>
    <w:p w:rsidR="007119E9" w:rsidRPr="006B63BB" w:rsidRDefault="007119E9" w:rsidP="007119E9">
      <w:pPr>
        <w:pStyle w:val="NormalWeb"/>
        <w:spacing w:before="0" w:beforeAutospacing="0" w:after="0" w:afterAutospacing="0"/>
        <w:ind w:left="851" w:right="-992"/>
        <w:jc w:val="center"/>
        <w:textAlignment w:val="baseline"/>
        <w:rPr>
          <w:rFonts w:ascii="Arial" w:hAnsi="Arial" w:cs="Arial"/>
          <w:b/>
          <w:kern w:val="24"/>
          <w:sz w:val="20"/>
          <w:szCs w:val="20"/>
        </w:rPr>
      </w:pPr>
    </w:p>
    <w:p w:rsidR="007119E9" w:rsidRPr="006B63BB" w:rsidRDefault="007119E9" w:rsidP="00E36D16">
      <w:pPr>
        <w:pStyle w:val="NormalWeb"/>
        <w:spacing w:before="0" w:beforeAutospacing="0" w:after="0" w:afterAutospacing="0"/>
        <w:ind w:right="-93"/>
        <w:jc w:val="center"/>
        <w:textAlignment w:val="baseline"/>
        <w:rPr>
          <w:rFonts w:ascii="Arial" w:hAnsi="Arial" w:cs="Arial"/>
          <w:b/>
          <w:kern w:val="24"/>
          <w:sz w:val="20"/>
          <w:szCs w:val="20"/>
        </w:rPr>
      </w:pPr>
      <w:r w:rsidRPr="006B63BB">
        <w:rPr>
          <w:rFonts w:ascii="Arial" w:hAnsi="Arial" w:cs="Arial"/>
          <w:b/>
          <w:kern w:val="24"/>
          <w:sz w:val="20"/>
          <w:szCs w:val="20"/>
        </w:rPr>
        <w:t>CAPÍTULO I</w:t>
      </w:r>
    </w:p>
    <w:p w:rsidR="007119E9" w:rsidRPr="006B63BB" w:rsidRDefault="007119E9" w:rsidP="00E36D16">
      <w:pPr>
        <w:pStyle w:val="NormalWeb"/>
        <w:spacing w:before="0" w:beforeAutospacing="0" w:after="0" w:afterAutospacing="0"/>
        <w:ind w:right="-93"/>
        <w:jc w:val="center"/>
        <w:textAlignment w:val="baseline"/>
        <w:rPr>
          <w:rFonts w:ascii="Arial" w:hAnsi="Arial" w:cs="Arial"/>
          <w:b/>
          <w:kern w:val="24"/>
          <w:sz w:val="20"/>
          <w:szCs w:val="20"/>
        </w:rPr>
      </w:pPr>
      <w:r w:rsidRPr="006B63BB">
        <w:rPr>
          <w:rFonts w:ascii="Arial" w:hAnsi="Arial" w:cs="Arial"/>
          <w:b/>
          <w:kern w:val="24"/>
          <w:sz w:val="20"/>
          <w:szCs w:val="20"/>
        </w:rPr>
        <w:t>DISPOSICIONES GENERALES.</w:t>
      </w:r>
    </w:p>
    <w:p w:rsidR="007119E9" w:rsidRPr="006B63BB" w:rsidRDefault="007119E9" w:rsidP="00E36D16">
      <w:pPr>
        <w:pStyle w:val="NormalWeb"/>
        <w:spacing w:before="0" w:beforeAutospacing="0" w:after="0" w:afterAutospacing="0"/>
        <w:ind w:right="-93"/>
        <w:jc w:val="center"/>
        <w:textAlignment w:val="baseline"/>
        <w:rPr>
          <w:rFonts w:ascii="Arial" w:hAnsi="Arial" w:cs="Arial"/>
          <w:b/>
          <w:kern w:val="24"/>
          <w:sz w:val="20"/>
          <w:szCs w:val="20"/>
        </w:rPr>
      </w:pPr>
    </w:p>
    <w:p w:rsidR="007119E9" w:rsidRPr="006B63BB" w:rsidRDefault="007119E9" w:rsidP="00E36D16">
      <w:pPr>
        <w:pStyle w:val="NormalWeb"/>
        <w:spacing w:before="0" w:beforeAutospacing="0" w:after="0" w:afterAutospacing="0"/>
        <w:ind w:right="-93"/>
        <w:jc w:val="both"/>
        <w:textAlignment w:val="baseline"/>
        <w:rPr>
          <w:rFonts w:ascii="Arial" w:hAnsi="Arial" w:cs="Arial"/>
          <w:kern w:val="24"/>
          <w:sz w:val="20"/>
          <w:szCs w:val="20"/>
        </w:rPr>
      </w:pPr>
      <w:r w:rsidRPr="006B63BB">
        <w:rPr>
          <w:rFonts w:ascii="Arial" w:hAnsi="Arial" w:cs="Arial"/>
          <w:b/>
          <w:kern w:val="24"/>
          <w:sz w:val="20"/>
          <w:szCs w:val="20"/>
        </w:rPr>
        <w:t>Artículo 1.-</w:t>
      </w:r>
      <w:r>
        <w:rPr>
          <w:rFonts w:ascii="Arial" w:hAnsi="Arial" w:cs="Arial"/>
          <w:kern w:val="24"/>
          <w:sz w:val="20"/>
          <w:szCs w:val="20"/>
        </w:rPr>
        <w:t xml:space="preserve"> Este r</w:t>
      </w:r>
      <w:r w:rsidRPr="006B63BB">
        <w:rPr>
          <w:rFonts w:ascii="Arial" w:hAnsi="Arial" w:cs="Arial"/>
          <w:kern w:val="24"/>
          <w:sz w:val="20"/>
          <w:szCs w:val="20"/>
        </w:rPr>
        <w:t>eglamento es de observancia general y obligatoria en el Municipio de Saltillo y contiene las bases, requisitos y procedimientos para otorgar las preseas, galardones y premios que el R. Ayuntamiento de Saltillo estime conveniente.</w:t>
      </w:r>
    </w:p>
    <w:p w:rsidR="007119E9" w:rsidRPr="006B63BB" w:rsidRDefault="007119E9" w:rsidP="00E36D16">
      <w:pPr>
        <w:pStyle w:val="NormalWeb"/>
        <w:spacing w:before="0" w:beforeAutospacing="0" w:after="0" w:afterAutospacing="0"/>
        <w:ind w:right="-93"/>
        <w:jc w:val="both"/>
        <w:textAlignment w:val="baseline"/>
        <w:rPr>
          <w:rFonts w:ascii="Arial" w:hAnsi="Arial" w:cs="Arial"/>
          <w:kern w:val="24"/>
          <w:sz w:val="20"/>
          <w:szCs w:val="20"/>
        </w:rPr>
      </w:pPr>
    </w:p>
    <w:p w:rsidR="007119E9" w:rsidRPr="006B63BB" w:rsidRDefault="007119E9" w:rsidP="00E36D16">
      <w:pPr>
        <w:pStyle w:val="NormalWeb"/>
        <w:spacing w:before="0" w:beforeAutospacing="0" w:after="0" w:afterAutospacing="0"/>
        <w:ind w:right="-93"/>
        <w:jc w:val="both"/>
        <w:textAlignment w:val="baseline"/>
        <w:rPr>
          <w:rFonts w:ascii="Arial" w:hAnsi="Arial" w:cs="Arial"/>
          <w:kern w:val="24"/>
          <w:sz w:val="20"/>
          <w:szCs w:val="20"/>
        </w:rPr>
      </w:pPr>
      <w:r w:rsidRPr="006B63BB">
        <w:rPr>
          <w:rFonts w:ascii="Arial" w:hAnsi="Arial" w:cs="Arial"/>
          <w:b/>
          <w:kern w:val="24"/>
          <w:sz w:val="20"/>
          <w:szCs w:val="20"/>
        </w:rPr>
        <w:t>Artículo 2.-</w:t>
      </w:r>
      <w:r w:rsidRPr="006B63BB">
        <w:rPr>
          <w:rFonts w:ascii="Arial" w:hAnsi="Arial" w:cs="Arial"/>
          <w:kern w:val="24"/>
          <w:sz w:val="20"/>
          <w:szCs w:val="20"/>
        </w:rPr>
        <w:t xml:space="preserve"> El presente ordenamiento tiene como objeto establecer las bases para que el Ayuntamiento reconozca públicamente a las personas que en forma individual o grupal destaquen en las diversas áreas y modalidades, que por sus actividades enaltezcan al </w:t>
      </w:r>
      <w:r>
        <w:rPr>
          <w:rFonts w:ascii="Arial" w:hAnsi="Arial" w:cs="Arial"/>
          <w:kern w:val="24"/>
          <w:sz w:val="20"/>
          <w:szCs w:val="20"/>
        </w:rPr>
        <w:t>m</w:t>
      </w:r>
      <w:r w:rsidRPr="006B63BB">
        <w:rPr>
          <w:rFonts w:ascii="Arial" w:hAnsi="Arial" w:cs="Arial"/>
          <w:kern w:val="24"/>
          <w:sz w:val="20"/>
          <w:szCs w:val="20"/>
        </w:rPr>
        <w:t xml:space="preserve">unicipio. </w:t>
      </w:r>
    </w:p>
    <w:p w:rsidR="007119E9" w:rsidRPr="006B63BB" w:rsidRDefault="007119E9" w:rsidP="00E36D16">
      <w:pPr>
        <w:pStyle w:val="NormalWeb"/>
        <w:spacing w:before="0" w:beforeAutospacing="0" w:after="0" w:afterAutospacing="0"/>
        <w:ind w:right="-93"/>
        <w:jc w:val="both"/>
        <w:textAlignment w:val="baseline"/>
        <w:rPr>
          <w:rFonts w:ascii="Arial" w:hAnsi="Arial" w:cs="Arial"/>
          <w:kern w:val="24"/>
          <w:sz w:val="20"/>
          <w:szCs w:val="20"/>
        </w:rPr>
      </w:pPr>
    </w:p>
    <w:p w:rsidR="007119E9" w:rsidRPr="006B63BB" w:rsidRDefault="007119E9" w:rsidP="00E36D16">
      <w:pPr>
        <w:pStyle w:val="NormalWeb"/>
        <w:spacing w:before="0" w:beforeAutospacing="0" w:after="0" w:afterAutospacing="0"/>
        <w:ind w:right="-93"/>
        <w:jc w:val="both"/>
        <w:textAlignment w:val="baseline"/>
        <w:rPr>
          <w:rFonts w:ascii="Arial" w:hAnsi="Arial" w:cs="Arial"/>
          <w:kern w:val="24"/>
          <w:sz w:val="20"/>
          <w:szCs w:val="20"/>
        </w:rPr>
      </w:pPr>
      <w:r w:rsidRPr="006B63BB">
        <w:rPr>
          <w:rFonts w:ascii="Arial" w:hAnsi="Arial" w:cs="Arial"/>
          <w:b/>
          <w:kern w:val="24"/>
          <w:sz w:val="20"/>
          <w:szCs w:val="20"/>
        </w:rPr>
        <w:t xml:space="preserve">Artículo 3.- </w:t>
      </w:r>
      <w:r w:rsidRPr="006B63BB">
        <w:rPr>
          <w:rFonts w:ascii="Arial" w:hAnsi="Arial" w:cs="Arial"/>
          <w:kern w:val="24"/>
          <w:sz w:val="20"/>
          <w:szCs w:val="20"/>
        </w:rPr>
        <w:t>Los reconocimientos públicos que realice el R. Ayuntamiento de Saltillo podrán ser presea, galardón o premio, acompañados de un diploma.</w:t>
      </w:r>
    </w:p>
    <w:p w:rsidR="007119E9" w:rsidRPr="006B63BB" w:rsidRDefault="007119E9" w:rsidP="00E36D16">
      <w:pPr>
        <w:pStyle w:val="NormalWeb"/>
        <w:spacing w:before="0" w:beforeAutospacing="0" w:after="0" w:afterAutospacing="0"/>
        <w:ind w:right="-93"/>
        <w:jc w:val="both"/>
        <w:textAlignment w:val="baseline"/>
        <w:rPr>
          <w:rFonts w:ascii="Arial" w:hAnsi="Arial" w:cs="Arial"/>
          <w:kern w:val="24"/>
          <w:sz w:val="20"/>
          <w:szCs w:val="20"/>
        </w:rPr>
      </w:pPr>
    </w:p>
    <w:p w:rsidR="007119E9" w:rsidRPr="006B63BB" w:rsidRDefault="007119E9" w:rsidP="00E36D16">
      <w:pPr>
        <w:ind w:right="-93"/>
        <w:jc w:val="both"/>
        <w:rPr>
          <w:rFonts w:ascii="Arial" w:hAnsi="Arial" w:cs="Arial"/>
          <w:kern w:val="24"/>
          <w:sz w:val="20"/>
          <w:szCs w:val="20"/>
        </w:rPr>
      </w:pPr>
      <w:r w:rsidRPr="006B63BB">
        <w:rPr>
          <w:rFonts w:ascii="Arial" w:hAnsi="Arial" w:cs="Arial"/>
          <w:b/>
          <w:kern w:val="24"/>
          <w:sz w:val="20"/>
          <w:szCs w:val="20"/>
        </w:rPr>
        <w:t>Artículo 4.-</w:t>
      </w:r>
      <w:r>
        <w:rPr>
          <w:rFonts w:ascii="Arial" w:hAnsi="Arial" w:cs="Arial"/>
          <w:kern w:val="24"/>
          <w:sz w:val="20"/>
          <w:szCs w:val="20"/>
        </w:rPr>
        <w:t xml:space="preserve"> El m</w:t>
      </w:r>
      <w:r w:rsidRPr="006B63BB">
        <w:rPr>
          <w:rFonts w:ascii="Arial" w:hAnsi="Arial" w:cs="Arial"/>
          <w:kern w:val="24"/>
          <w:sz w:val="20"/>
          <w:szCs w:val="20"/>
        </w:rPr>
        <w:t>unicipio podrá entregar cualquier otra pres</w:t>
      </w:r>
      <w:r>
        <w:rPr>
          <w:rFonts w:ascii="Arial" w:hAnsi="Arial" w:cs="Arial"/>
          <w:kern w:val="24"/>
          <w:sz w:val="20"/>
          <w:szCs w:val="20"/>
        </w:rPr>
        <w:t>e</w:t>
      </w:r>
      <w:r w:rsidRPr="006B63BB">
        <w:rPr>
          <w:rFonts w:ascii="Arial" w:hAnsi="Arial" w:cs="Arial"/>
          <w:kern w:val="24"/>
          <w:sz w:val="20"/>
          <w:szCs w:val="20"/>
        </w:rPr>
        <w:t xml:space="preserve">a, galardón o premio, los cuales deberán de regirse por los </w:t>
      </w:r>
      <w:r>
        <w:rPr>
          <w:rFonts w:ascii="Arial" w:hAnsi="Arial" w:cs="Arial"/>
          <w:kern w:val="24"/>
          <w:sz w:val="20"/>
          <w:szCs w:val="20"/>
        </w:rPr>
        <w:t>lineamientos generales de este r</w:t>
      </w:r>
      <w:r w:rsidRPr="006B63BB">
        <w:rPr>
          <w:rFonts w:ascii="Arial" w:hAnsi="Arial" w:cs="Arial"/>
          <w:kern w:val="24"/>
          <w:sz w:val="20"/>
          <w:szCs w:val="20"/>
        </w:rPr>
        <w:t>eglamento y la convocatoria que los ampare.</w:t>
      </w:r>
    </w:p>
    <w:p w:rsidR="007119E9" w:rsidRPr="006B63BB" w:rsidRDefault="007119E9" w:rsidP="00E36D16">
      <w:pPr>
        <w:ind w:right="-93"/>
        <w:jc w:val="both"/>
        <w:rPr>
          <w:rFonts w:ascii="Arial" w:hAnsi="Arial" w:cs="Arial"/>
          <w:kern w:val="24"/>
          <w:sz w:val="20"/>
          <w:szCs w:val="20"/>
        </w:rPr>
      </w:pPr>
    </w:p>
    <w:p w:rsidR="007119E9" w:rsidRPr="006B63BB" w:rsidRDefault="007119E9" w:rsidP="00E36D16">
      <w:pPr>
        <w:ind w:right="-93"/>
        <w:jc w:val="both"/>
        <w:rPr>
          <w:rFonts w:ascii="Arial" w:hAnsi="Arial" w:cs="Arial"/>
          <w:kern w:val="24"/>
          <w:sz w:val="20"/>
          <w:szCs w:val="20"/>
        </w:rPr>
      </w:pPr>
      <w:r w:rsidRPr="006B63BB">
        <w:rPr>
          <w:rFonts w:ascii="Arial" w:hAnsi="Arial" w:cs="Arial"/>
          <w:kern w:val="24"/>
          <w:sz w:val="20"/>
          <w:szCs w:val="20"/>
        </w:rPr>
        <w:t xml:space="preserve">El titular del ejecutivo podrá otorgar reconocimiento en cualquier momento, a la persona física o moral, que haya destacado en beneficio del Municipio de Saltillo, los cuales estarán exceptuados de las disposiciones contenidas en este ordenamiento. </w:t>
      </w:r>
    </w:p>
    <w:p w:rsidR="007119E9" w:rsidRPr="006B63BB" w:rsidRDefault="007119E9" w:rsidP="00E36D16">
      <w:pPr>
        <w:ind w:right="-93"/>
        <w:jc w:val="both"/>
        <w:rPr>
          <w:rFonts w:ascii="Arial" w:hAnsi="Arial" w:cs="Arial"/>
          <w:kern w:val="24"/>
          <w:sz w:val="20"/>
          <w:szCs w:val="20"/>
        </w:rPr>
      </w:pPr>
    </w:p>
    <w:p w:rsidR="007119E9" w:rsidRPr="006B63BB" w:rsidRDefault="007119E9" w:rsidP="00E36D16">
      <w:pPr>
        <w:ind w:right="-93"/>
        <w:jc w:val="both"/>
        <w:rPr>
          <w:rFonts w:ascii="Arial" w:hAnsi="Arial" w:cs="Arial"/>
          <w:kern w:val="24"/>
          <w:sz w:val="20"/>
          <w:szCs w:val="20"/>
        </w:rPr>
      </w:pPr>
      <w:r w:rsidRPr="006B63BB">
        <w:rPr>
          <w:rFonts w:ascii="Arial" w:hAnsi="Arial" w:cs="Arial"/>
          <w:b/>
          <w:kern w:val="24"/>
          <w:sz w:val="20"/>
          <w:szCs w:val="20"/>
        </w:rPr>
        <w:t>Artículo 5.-</w:t>
      </w:r>
      <w:r w:rsidRPr="006B63BB">
        <w:rPr>
          <w:rFonts w:ascii="Arial" w:hAnsi="Arial" w:cs="Arial"/>
          <w:kern w:val="24"/>
          <w:sz w:val="20"/>
          <w:szCs w:val="20"/>
        </w:rPr>
        <w:t xml:space="preserve"> La convocatoria de la Presea Saltillo será emitida por el R. Ayuntamiento; las demás preseas, galardones o premios, por la Comisión de Recepción.</w:t>
      </w:r>
    </w:p>
    <w:p w:rsidR="007119E9" w:rsidRPr="006B63BB" w:rsidRDefault="007119E9" w:rsidP="00E36D16">
      <w:pPr>
        <w:ind w:right="-93"/>
        <w:jc w:val="both"/>
        <w:rPr>
          <w:rFonts w:ascii="Arial" w:hAnsi="Arial" w:cs="Arial"/>
          <w:kern w:val="24"/>
          <w:sz w:val="20"/>
          <w:szCs w:val="20"/>
        </w:rPr>
      </w:pPr>
    </w:p>
    <w:p w:rsidR="007119E9" w:rsidRPr="006B63BB" w:rsidRDefault="007119E9" w:rsidP="00E36D16">
      <w:pPr>
        <w:ind w:right="-93"/>
        <w:jc w:val="both"/>
        <w:rPr>
          <w:rFonts w:ascii="Arial" w:hAnsi="Arial" w:cs="Arial"/>
          <w:kern w:val="24"/>
          <w:sz w:val="20"/>
          <w:szCs w:val="20"/>
        </w:rPr>
      </w:pPr>
      <w:r w:rsidRPr="006B63BB">
        <w:rPr>
          <w:rFonts w:ascii="Arial" w:hAnsi="Arial" w:cs="Arial"/>
          <w:kern w:val="24"/>
          <w:sz w:val="20"/>
          <w:szCs w:val="20"/>
        </w:rPr>
        <w:t>Con excepción de la Presea Saltillo, las convocatorias de las demás preseas, galardones o premios, deberán emitirse 50 días hábiles antes de la celebración del evento de reconocimiento y las propuestas de candidatos se recibirán durante los 30 días siguientes a su publicación.</w:t>
      </w:r>
    </w:p>
    <w:p w:rsidR="007119E9" w:rsidRPr="006B63BB" w:rsidRDefault="007119E9" w:rsidP="00E36D16">
      <w:pPr>
        <w:ind w:right="-93"/>
        <w:jc w:val="both"/>
        <w:rPr>
          <w:rFonts w:ascii="Arial" w:hAnsi="Arial" w:cs="Arial"/>
          <w:kern w:val="24"/>
          <w:sz w:val="20"/>
          <w:szCs w:val="20"/>
        </w:rPr>
      </w:pPr>
    </w:p>
    <w:p w:rsidR="007119E9" w:rsidRPr="006B63BB" w:rsidRDefault="007119E9" w:rsidP="00E36D16">
      <w:pPr>
        <w:ind w:right="-93"/>
        <w:jc w:val="both"/>
        <w:rPr>
          <w:rFonts w:ascii="Arial" w:hAnsi="Arial" w:cs="Arial"/>
          <w:kern w:val="24"/>
          <w:sz w:val="20"/>
          <w:szCs w:val="20"/>
        </w:rPr>
      </w:pPr>
      <w:r w:rsidRPr="006B63BB">
        <w:rPr>
          <w:rFonts w:ascii="Arial" w:hAnsi="Arial" w:cs="Arial"/>
          <w:kern w:val="24"/>
          <w:sz w:val="20"/>
          <w:szCs w:val="20"/>
        </w:rPr>
        <w:t>El Jurado deberá sesionar y dictaminar con respecto a los acreedores a las preseas, galardones o premios por lo menos 15 días antes a la celebración del evento de reconocimiento.</w:t>
      </w:r>
    </w:p>
    <w:p w:rsidR="007119E9" w:rsidRPr="006B63BB" w:rsidRDefault="007119E9" w:rsidP="00E36D16">
      <w:pPr>
        <w:ind w:right="-93"/>
        <w:jc w:val="both"/>
        <w:rPr>
          <w:rFonts w:ascii="Arial" w:hAnsi="Arial" w:cs="Arial"/>
          <w:kern w:val="24"/>
          <w:sz w:val="20"/>
          <w:szCs w:val="20"/>
        </w:rPr>
      </w:pPr>
    </w:p>
    <w:p w:rsidR="007119E9" w:rsidRPr="006B63BB" w:rsidRDefault="007119E9" w:rsidP="00E36D16">
      <w:pPr>
        <w:ind w:right="-93"/>
        <w:jc w:val="both"/>
        <w:rPr>
          <w:rStyle w:val="normaltextrun"/>
          <w:rFonts w:ascii="Arial" w:hAnsi="Arial" w:cs="Arial"/>
          <w:sz w:val="20"/>
          <w:szCs w:val="20"/>
        </w:rPr>
      </w:pPr>
      <w:r w:rsidRPr="006B63BB">
        <w:rPr>
          <w:rStyle w:val="normaltextrun"/>
          <w:rFonts w:ascii="Arial" w:hAnsi="Arial" w:cs="Arial"/>
          <w:b/>
          <w:bCs/>
          <w:sz w:val="20"/>
          <w:szCs w:val="20"/>
        </w:rPr>
        <w:lastRenderedPageBreak/>
        <w:t xml:space="preserve">Artículo 6.- </w:t>
      </w:r>
      <w:r w:rsidRPr="006B63BB">
        <w:rPr>
          <w:rStyle w:val="normaltextrun"/>
          <w:rFonts w:ascii="Arial" w:hAnsi="Arial" w:cs="Arial"/>
          <w:sz w:val="20"/>
          <w:szCs w:val="20"/>
        </w:rPr>
        <w:t>La Dirección de Comunicación Social deberá difundir la convocatoria y sus resultados a través del órgano de difusión oficial del gobierno municipal y en los medios de comunicación local.</w:t>
      </w:r>
    </w:p>
    <w:p w:rsidR="007119E9" w:rsidRPr="006B63BB" w:rsidRDefault="007119E9" w:rsidP="00E36D16">
      <w:pPr>
        <w:ind w:right="-93"/>
        <w:jc w:val="both"/>
        <w:rPr>
          <w:rStyle w:val="normaltextrun"/>
          <w:rFonts w:ascii="Arial" w:hAnsi="Arial" w:cs="Arial"/>
          <w:sz w:val="20"/>
          <w:szCs w:val="20"/>
        </w:rPr>
      </w:pPr>
    </w:p>
    <w:p w:rsidR="007119E9" w:rsidRPr="006B63BB" w:rsidRDefault="007119E9" w:rsidP="00E36D16">
      <w:pPr>
        <w:ind w:right="-93"/>
        <w:jc w:val="both"/>
        <w:rPr>
          <w:rFonts w:ascii="Arial" w:hAnsi="Arial" w:cs="Arial"/>
          <w:kern w:val="24"/>
          <w:sz w:val="20"/>
          <w:szCs w:val="20"/>
        </w:rPr>
      </w:pPr>
      <w:r w:rsidRPr="006B63BB">
        <w:rPr>
          <w:rFonts w:ascii="Arial" w:hAnsi="Arial" w:cs="Arial"/>
          <w:b/>
          <w:kern w:val="24"/>
          <w:sz w:val="20"/>
          <w:szCs w:val="20"/>
        </w:rPr>
        <w:t>Artículo 7.-</w:t>
      </w:r>
      <w:r w:rsidRPr="006B63BB">
        <w:rPr>
          <w:rFonts w:ascii="Arial" w:hAnsi="Arial" w:cs="Arial"/>
          <w:kern w:val="24"/>
          <w:sz w:val="20"/>
          <w:szCs w:val="20"/>
        </w:rPr>
        <w:t xml:space="preserve"> Los aspirantes a recibir alguna presea, galardón o premio, deberán cumplir con los siguientes requisitos: </w:t>
      </w:r>
    </w:p>
    <w:p w:rsidR="007119E9" w:rsidRPr="006B63BB" w:rsidRDefault="007119E9" w:rsidP="00E36D16">
      <w:pPr>
        <w:ind w:right="-93"/>
        <w:jc w:val="both"/>
        <w:rPr>
          <w:rFonts w:ascii="Arial" w:hAnsi="Arial" w:cs="Arial"/>
          <w:kern w:val="24"/>
          <w:sz w:val="20"/>
          <w:szCs w:val="20"/>
        </w:rPr>
      </w:pPr>
    </w:p>
    <w:p w:rsidR="007119E9" w:rsidRPr="006B63BB" w:rsidRDefault="007119E9" w:rsidP="00BB0C7F">
      <w:pPr>
        <w:numPr>
          <w:ilvl w:val="0"/>
          <w:numId w:val="53"/>
        </w:numPr>
        <w:ind w:left="567" w:right="-93" w:hanging="142"/>
        <w:jc w:val="both"/>
        <w:rPr>
          <w:rFonts w:ascii="Arial" w:hAnsi="Arial" w:cs="Arial"/>
          <w:kern w:val="24"/>
          <w:sz w:val="20"/>
          <w:szCs w:val="20"/>
        </w:rPr>
      </w:pPr>
      <w:r w:rsidRPr="006B63BB">
        <w:rPr>
          <w:rFonts w:ascii="Arial" w:hAnsi="Arial" w:cs="Arial"/>
          <w:kern w:val="24"/>
          <w:sz w:val="20"/>
          <w:szCs w:val="20"/>
        </w:rPr>
        <w:t>Ser mexicanos.</w:t>
      </w:r>
    </w:p>
    <w:p w:rsidR="007119E9" w:rsidRPr="006B63BB" w:rsidRDefault="007119E9" w:rsidP="00BF225B">
      <w:pPr>
        <w:ind w:left="567" w:right="-93" w:hanging="142"/>
        <w:jc w:val="both"/>
        <w:rPr>
          <w:rFonts w:ascii="Arial" w:hAnsi="Arial" w:cs="Arial"/>
          <w:kern w:val="24"/>
          <w:sz w:val="20"/>
          <w:szCs w:val="20"/>
        </w:rPr>
      </w:pPr>
    </w:p>
    <w:p w:rsidR="007119E9" w:rsidRPr="006B63BB" w:rsidRDefault="007119E9" w:rsidP="00BB0C7F">
      <w:pPr>
        <w:numPr>
          <w:ilvl w:val="0"/>
          <w:numId w:val="53"/>
        </w:numPr>
        <w:ind w:left="567" w:right="-93" w:hanging="142"/>
        <w:jc w:val="both"/>
        <w:rPr>
          <w:rFonts w:ascii="Arial" w:hAnsi="Arial" w:cs="Arial"/>
          <w:sz w:val="20"/>
          <w:szCs w:val="20"/>
        </w:rPr>
      </w:pPr>
      <w:r w:rsidRPr="006B63BB">
        <w:rPr>
          <w:rFonts w:ascii="Arial" w:hAnsi="Arial" w:cs="Arial"/>
          <w:kern w:val="24"/>
          <w:sz w:val="20"/>
          <w:szCs w:val="20"/>
        </w:rPr>
        <w:t>Haber nacido en el Municipio de Saltillo o residir en él por lo menos 3 años ininterrumpidos a la fecha de expedición de la convocatoria; excepto los aspirantes a recibir la Presea Saltillo, quienes deberán comprobar una residencia de por lo menos 10 años ininterrumpidos a la fecha de expedición de la convocatoria.</w:t>
      </w:r>
    </w:p>
    <w:p w:rsidR="007119E9" w:rsidRPr="006B63BB" w:rsidRDefault="007119E9" w:rsidP="00BF225B">
      <w:pPr>
        <w:pStyle w:val="Prrafodelista"/>
        <w:ind w:left="567" w:right="-93" w:hanging="142"/>
        <w:rPr>
          <w:rFonts w:ascii="Arial" w:hAnsi="Arial" w:cs="Arial"/>
          <w:kern w:val="24"/>
          <w:sz w:val="20"/>
          <w:szCs w:val="20"/>
        </w:rPr>
      </w:pPr>
    </w:p>
    <w:p w:rsidR="007119E9" w:rsidRPr="006B63BB" w:rsidRDefault="007119E9" w:rsidP="00BB0C7F">
      <w:pPr>
        <w:numPr>
          <w:ilvl w:val="0"/>
          <w:numId w:val="53"/>
        </w:numPr>
        <w:ind w:left="567" w:right="-93" w:hanging="142"/>
        <w:jc w:val="both"/>
        <w:rPr>
          <w:rFonts w:ascii="Arial" w:hAnsi="Arial" w:cs="Arial"/>
          <w:sz w:val="20"/>
          <w:szCs w:val="20"/>
        </w:rPr>
      </w:pPr>
      <w:r w:rsidRPr="006B63BB">
        <w:rPr>
          <w:rFonts w:ascii="Arial" w:hAnsi="Arial" w:cs="Arial"/>
          <w:kern w:val="24"/>
          <w:sz w:val="20"/>
          <w:szCs w:val="20"/>
        </w:rPr>
        <w:t xml:space="preserve">Tener un modo honesto de vivir. </w:t>
      </w:r>
    </w:p>
    <w:p w:rsidR="007119E9" w:rsidRPr="006B63BB" w:rsidRDefault="007119E9" w:rsidP="00E36D16">
      <w:pPr>
        <w:pStyle w:val="NormalWeb"/>
        <w:spacing w:after="0" w:afterAutospacing="0"/>
        <w:ind w:right="-93"/>
        <w:contextualSpacing/>
        <w:jc w:val="both"/>
        <w:textAlignment w:val="baseline"/>
        <w:rPr>
          <w:rFonts w:ascii="Arial" w:hAnsi="Arial" w:cs="Arial"/>
          <w:kern w:val="24"/>
          <w:sz w:val="20"/>
          <w:szCs w:val="20"/>
        </w:rPr>
      </w:pPr>
      <w:r w:rsidRPr="006B63BB">
        <w:rPr>
          <w:rFonts w:ascii="Arial" w:hAnsi="Arial" w:cs="Arial"/>
          <w:kern w:val="24"/>
          <w:sz w:val="20"/>
          <w:szCs w:val="20"/>
        </w:rPr>
        <w:t xml:space="preserve">Los demás que sean propios de cada presea, galardón o premio, que estén contemplados en este ordenamiento y en la convocatoria. </w:t>
      </w:r>
    </w:p>
    <w:p w:rsidR="007119E9" w:rsidRPr="006B63BB" w:rsidRDefault="007119E9" w:rsidP="00E36D16">
      <w:pPr>
        <w:pStyle w:val="NormalWeb"/>
        <w:spacing w:after="0" w:afterAutospacing="0"/>
        <w:ind w:right="-93"/>
        <w:contextualSpacing/>
        <w:jc w:val="both"/>
        <w:textAlignment w:val="baseline"/>
        <w:rPr>
          <w:rFonts w:ascii="Arial" w:hAnsi="Arial" w:cs="Arial"/>
          <w:kern w:val="24"/>
          <w:sz w:val="20"/>
          <w:szCs w:val="20"/>
        </w:rPr>
      </w:pPr>
    </w:p>
    <w:p w:rsidR="007119E9" w:rsidRDefault="007119E9" w:rsidP="00E36D16">
      <w:pPr>
        <w:pStyle w:val="NormalWeb"/>
        <w:spacing w:before="0" w:beforeAutospacing="0" w:after="0" w:afterAutospacing="0"/>
        <w:ind w:right="-93"/>
        <w:jc w:val="both"/>
        <w:textAlignment w:val="baseline"/>
        <w:rPr>
          <w:rFonts w:ascii="Arial" w:hAnsi="Arial" w:cs="Arial"/>
          <w:kern w:val="24"/>
          <w:sz w:val="20"/>
          <w:szCs w:val="20"/>
        </w:rPr>
      </w:pPr>
      <w:r w:rsidRPr="006B63BB">
        <w:rPr>
          <w:rFonts w:ascii="Arial" w:hAnsi="Arial" w:cs="Arial"/>
          <w:b/>
          <w:kern w:val="24"/>
          <w:sz w:val="20"/>
          <w:szCs w:val="20"/>
        </w:rPr>
        <w:t>Artículo 8.-</w:t>
      </w:r>
      <w:r w:rsidRPr="006B63BB">
        <w:rPr>
          <w:rFonts w:ascii="Arial" w:hAnsi="Arial" w:cs="Arial"/>
          <w:kern w:val="24"/>
          <w:sz w:val="20"/>
          <w:szCs w:val="20"/>
        </w:rPr>
        <w:t xml:space="preserve"> Los aspirantes o quienes los propongan como candidatos a recibir la presea, galardón o premio, deberán de presentar los siguientes documentos:</w:t>
      </w:r>
    </w:p>
    <w:p w:rsidR="007119E9" w:rsidRPr="006B63BB" w:rsidRDefault="007119E9" w:rsidP="00E36D16">
      <w:pPr>
        <w:pStyle w:val="NormalWeb"/>
        <w:spacing w:before="0" w:beforeAutospacing="0" w:after="0" w:afterAutospacing="0"/>
        <w:ind w:right="-93"/>
        <w:jc w:val="both"/>
        <w:textAlignment w:val="baseline"/>
        <w:rPr>
          <w:rFonts w:ascii="Arial" w:hAnsi="Arial" w:cs="Arial"/>
          <w:kern w:val="24"/>
          <w:sz w:val="20"/>
          <w:szCs w:val="20"/>
        </w:rPr>
      </w:pPr>
    </w:p>
    <w:p w:rsidR="007119E9" w:rsidRPr="006B63BB" w:rsidRDefault="007119E9" w:rsidP="00BB0C7F">
      <w:pPr>
        <w:pStyle w:val="NormalWeb"/>
        <w:numPr>
          <w:ilvl w:val="0"/>
          <w:numId w:val="41"/>
        </w:numPr>
        <w:spacing w:after="0" w:afterAutospacing="0"/>
        <w:ind w:left="567" w:right="-93" w:hanging="142"/>
        <w:contextualSpacing/>
        <w:jc w:val="both"/>
        <w:textAlignment w:val="baseline"/>
        <w:rPr>
          <w:rFonts w:ascii="Arial" w:hAnsi="Arial" w:cs="Arial"/>
          <w:kern w:val="24"/>
          <w:sz w:val="20"/>
          <w:szCs w:val="20"/>
        </w:rPr>
      </w:pPr>
      <w:r w:rsidRPr="006B63BB">
        <w:rPr>
          <w:rFonts w:ascii="Arial" w:hAnsi="Arial" w:cs="Arial"/>
          <w:kern w:val="24"/>
          <w:sz w:val="20"/>
          <w:szCs w:val="20"/>
        </w:rPr>
        <w:t>Formato de registro del participante, el cual estará disponible en las oficinas de la Secretaría del Ayuntamiento y en el portal de internet.</w:t>
      </w:r>
    </w:p>
    <w:p w:rsidR="007119E9" w:rsidRPr="006B63BB" w:rsidRDefault="007119E9" w:rsidP="00BF225B">
      <w:pPr>
        <w:pStyle w:val="NormalWeb"/>
        <w:spacing w:after="0" w:afterAutospacing="0"/>
        <w:ind w:left="567" w:right="-93" w:hanging="142"/>
        <w:contextualSpacing/>
        <w:jc w:val="both"/>
        <w:textAlignment w:val="baseline"/>
        <w:rPr>
          <w:rFonts w:ascii="Arial" w:hAnsi="Arial" w:cs="Arial"/>
          <w:kern w:val="24"/>
          <w:sz w:val="20"/>
          <w:szCs w:val="20"/>
        </w:rPr>
      </w:pPr>
    </w:p>
    <w:p w:rsidR="007119E9" w:rsidRPr="006B63BB" w:rsidRDefault="007119E9" w:rsidP="00BB0C7F">
      <w:pPr>
        <w:pStyle w:val="NormalWeb"/>
        <w:numPr>
          <w:ilvl w:val="0"/>
          <w:numId w:val="41"/>
        </w:numPr>
        <w:spacing w:after="0" w:afterAutospacing="0"/>
        <w:ind w:left="567" w:right="-93" w:hanging="142"/>
        <w:contextualSpacing/>
        <w:jc w:val="both"/>
        <w:textAlignment w:val="baseline"/>
        <w:rPr>
          <w:rFonts w:ascii="Arial" w:hAnsi="Arial" w:cs="Arial"/>
          <w:kern w:val="24"/>
          <w:sz w:val="20"/>
          <w:szCs w:val="20"/>
        </w:rPr>
      </w:pPr>
      <w:r w:rsidRPr="006B63BB">
        <w:rPr>
          <w:rFonts w:ascii="Arial" w:hAnsi="Arial" w:cs="Arial"/>
          <w:kern w:val="24"/>
          <w:sz w:val="20"/>
          <w:szCs w:val="20"/>
        </w:rPr>
        <w:t>Los aspirantes que se postulen en forma personal deberán presentar un escrito que exprese las razones por las que desean ser acreedores a la presea, galardón o premio.</w:t>
      </w:r>
    </w:p>
    <w:p w:rsidR="007119E9" w:rsidRPr="006B63BB" w:rsidRDefault="007119E9" w:rsidP="00BF225B">
      <w:pPr>
        <w:pStyle w:val="NormalWeb"/>
        <w:spacing w:after="0" w:afterAutospacing="0"/>
        <w:ind w:left="567" w:right="-93" w:hanging="142"/>
        <w:contextualSpacing/>
        <w:jc w:val="both"/>
        <w:textAlignment w:val="baseline"/>
        <w:rPr>
          <w:rFonts w:ascii="Arial" w:hAnsi="Arial" w:cs="Arial"/>
          <w:kern w:val="24"/>
          <w:sz w:val="20"/>
          <w:szCs w:val="20"/>
        </w:rPr>
      </w:pPr>
    </w:p>
    <w:p w:rsidR="007119E9" w:rsidRPr="006B63BB" w:rsidRDefault="007119E9" w:rsidP="00BB0C7F">
      <w:pPr>
        <w:pStyle w:val="NormalWeb"/>
        <w:numPr>
          <w:ilvl w:val="0"/>
          <w:numId w:val="41"/>
        </w:numPr>
        <w:spacing w:after="0" w:afterAutospacing="0"/>
        <w:ind w:left="567" w:right="-93" w:hanging="142"/>
        <w:contextualSpacing/>
        <w:jc w:val="both"/>
        <w:textAlignment w:val="baseline"/>
        <w:rPr>
          <w:rFonts w:ascii="Arial" w:hAnsi="Arial" w:cs="Arial"/>
          <w:kern w:val="24"/>
          <w:sz w:val="20"/>
          <w:szCs w:val="20"/>
        </w:rPr>
      </w:pPr>
      <w:r w:rsidRPr="006B63BB">
        <w:rPr>
          <w:rFonts w:ascii="Arial" w:hAnsi="Arial" w:cs="Arial"/>
          <w:kern w:val="24"/>
          <w:sz w:val="20"/>
          <w:szCs w:val="20"/>
        </w:rPr>
        <w:t xml:space="preserve">Tres cartas de recomendación en original, mediante las cuales propone la candidatura de la persona, institución o grupo. </w:t>
      </w:r>
    </w:p>
    <w:p w:rsidR="007119E9" w:rsidRPr="006B63BB" w:rsidRDefault="007119E9" w:rsidP="00BF225B">
      <w:pPr>
        <w:pStyle w:val="NormalWeb"/>
        <w:spacing w:after="0" w:afterAutospacing="0"/>
        <w:ind w:left="567" w:right="-93" w:hanging="142"/>
        <w:contextualSpacing/>
        <w:jc w:val="both"/>
        <w:textAlignment w:val="baseline"/>
        <w:rPr>
          <w:rFonts w:ascii="Arial" w:hAnsi="Arial" w:cs="Arial"/>
          <w:kern w:val="24"/>
          <w:sz w:val="20"/>
          <w:szCs w:val="20"/>
        </w:rPr>
      </w:pPr>
    </w:p>
    <w:p w:rsidR="007119E9" w:rsidRPr="006B63BB" w:rsidRDefault="007119E9" w:rsidP="00BB0C7F">
      <w:pPr>
        <w:pStyle w:val="NormalWeb"/>
        <w:numPr>
          <w:ilvl w:val="0"/>
          <w:numId w:val="41"/>
        </w:numPr>
        <w:spacing w:after="0" w:afterAutospacing="0"/>
        <w:ind w:left="567" w:right="-93" w:hanging="142"/>
        <w:contextualSpacing/>
        <w:jc w:val="both"/>
        <w:textAlignment w:val="baseline"/>
        <w:rPr>
          <w:rFonts w:ascii="Arial" w:hAnsi="Arial" w:cs="Arial"/>
          <w:kern w:val="24"/>
          <w:sz w:val="20"/>
          <w:szCs w:val="20"/>
        </w:rPr>
      </w:pPr>
      <w:r w:rsidRPr="006B63BB">
        <w:rPr>
          <w:rFonts w:ascii="Arial" w:hAnsi="Arial" w:cs="Arial"/>
          <w:kern w:val="24"/>
          <w:sz w:val="20"/>
          <w:szCs w:val="20"/>
        </w:rPr>
        <w:t>Original del currículo del participante y en el caso de grupos o personas morales, se deberá entregar una semblanza que incluya datos generales de la trayectoria, historia, objetivos y logros obtenidos.</w:t>
      </w:r>
    </w:p>
    <w:p w:rsidR="007119E9" w:rsidRPr="006B63BB" w:rsidRDefault="007119E9" w:rsidP="00BF225B">
      <w:pPr>
        <w:pStyle w:val="NormalWeb"/>
        <w:spacing w:after="0" w:afterAutospacing="0"/>
        <w:ind w:left="567" w:right="-93" w:hanging="142"/>
        <w:contextualSpacing/>
        <w:jc w:val="both"/>
        <w:textAlignment w:val="baseline"/>
        <w:rPr>
          <w:rFonts w:ascii="Arial" w:hAnsi="Arial" w:cs="Arial"/>
          <w:kern w:val="24"/>
          <w:sz w:val="20"/>
          <w:szCs w:val="20"/>
        </w:rPr>
      </w:pPr>
    </w:p>
    <w:p w:rsidR="007119E9" w:rsidRPr="006B63BB" w:rsidRDefault="007119E9" w:rsidP="00BB0C7F">
      <w:pPr>
        <w:pStyle w:val="NormalWeb"/>
        <w:numPr>
          <w:ilvl w:val="0"/>
          <w:numId w:val="41"/>
        </w:numPr>
        <w:spacing w:after="0" w:afterAutospacing="0"/>
        <w:ind w:left="567" w:right="-93" w:hanging="142"/>
        <w:contextualSpacing/>
        <w:jc w:val="both"/>
        <w:textAlignment w:val="baseline"/>
        <w:rPr>
          <w:rFonts w:ascii="Arial" w:hAnsi="Arial" w:cs="Arial"/>
          <w:kern w:val="24"/>
          <w:sz w:val="20"/>
          <w:szCs w:val="20"/>
        </w:rPr>
      </w:pPr>
      <w:r w:rsidRPr="006B63BB">
        <w:rPr>
          <w:rFonts w:ascii="Arial" w:hAnsi="Arial" w:cs="Arial"/>
          <w:kern w:val="24"/>
          <w:sz w:val="20"/>
          <w:szCs w:val="20"/>
        </w:rPr>
        <w:t xml:space="preserve">Copia del acta de nacimiento del participante, en caso de grupos se deberá entregar documento que acredite más de cinco años de actividad en el </w:t>
      </w:r>
      <w:r>
        <w:rPr>
          <w:rFonts w:ascii="Arial" w:hAnsi="Arial" w:cs="Arial"/>
          <w:kern w:val="24"/>
          <w:sz w:val="20"/>
          <w:szCs w:val="20"/>
        </w:rPr>
        <w:t>m</w:t>
      </w:r>
      <w:r w:rsidRPr="006B63BB">
        <w:rPr>
          <w:rFonts w:ascii="Arial" w:hAnsi="Arial" w:cs="Arial"/>
          <w:kern w:val="24"/>
          <w:sz w:val="20"/>
          <w:szCs w:val="20"/>
        </w:rPr>
        <w:t>unicipio; en caso de asociaciones civiles se deberá presentar copia del acta constitutiva y una relación de su directiva en funciones.</w:t>
      </w:r>
    </w:p>
    <w:p w:rsidR="007119E9" w:rsidRPr="006B63BB" w:rsidRDefault="007119E9" w:rsidP="00BF225B">
      <w:pPr>
        <w:pStyle w:val="NormalWeb"/>
        <w:spacing w:after="0" w:afterAutospacing="0"/>
        <w:ind w:left="567" w:right="-93" w:hanging="142"/>
        <w:contextualSpacing/>
        <w:jc w:val="both"/>
        <w:textAlignment w:val="baseline"/>
        <w:rPr>
          <w:rFonts w:ascii="Arial" w:hAnsi="Arial" w:cs="Arial"/>
          <w:kern w:val="24"/>
          <w:sz w:val="20"/>
          <w:szCs w:val="20"/>
        </w:rPr>
      </w:pPr>
      <w:r w:rsidRPr="006B63BB">
        <w:rPr>
          <w:rFonts w:ascii="Arial" w:hAnsi="Arial" w:cs="Arial"/>
          <w:kern w:val="24"/>
          <w:sz w:val="20"/>
          <w:szCs w:val="20"/>
        </w:rPr>
        <w:t xml:space="preserve"> </w:t>
      </w:r>
    </w:p>
    <w:p w:rsidR="007119E9" w:rsidRPr="006B63BB" w:rsidRDefault="007119E9" w:rsidP="00BB0C7F">
      <w:pPr>
        <w:pStyle w:val="NormalWeb"/>
        <w:numPr>
          <w:ilvl w:val="0"/>
          <w:numId w:val="41"/>
        </w:numPr>
        <w:spacing w:after="0" w:afterAutospacing="0"/>
        <w:ind w:left="567" w:right="-93" w:hanging="142"/>
        <w:contextualSpacing/>
        <w:jc w:val="both"/>
        <w:textAlignment w:val="baseline"/>
        <w:rPr>
          <w:rFonts w:ascii="Arial" w:hAnsi="Arial" w:cs="Arial"/>
          <w:kern w:val="24"/>
          <w:sz w:val="20"/>
          <w:szCs w:val="20"/>
        </w:rPr>
      </w:pPr>
      <w:r w:rsidRPr="006B63BB">
        <w:rPr>
          <w:rFonts w:ascii="Arial" w:hAnsi="Arial" w:cs="Arial"/>
          <w:kern w:val="24"/>
          <w:sz w:val="20"/>
          <w:szCs w:val="20"/>
        </w:rPr>
        <w:t>Constancia de residencia o cualquier otro documento que la acredite.</w:t>
      </w:r>
    </w:p>
    <w:p w:rsidR="007119E9" w:rsidRPr="006B63BB" w:rsidRDefault="007119E9" w:rsidP="00BF225B">
      <w:pPr>
        <w:pStyle w:val="NormalWeb"/>
        <w:spacing w:after="0" w:afterAutospacing="0"/>
        <w:ind w:left="567" w:right="-93" w:hanging="142"/>
        <w:contextualSpacing/>
        <w:jc w:val="both"/>
        <w:textAlignment w:val="baseline"/>
        <w:rPr>
          <w:rFonts w:ascii="Arial" w:hAnsi="Arial" w:cs="Arial"/>
          <w:kern w:val="24"/>
          <w:sz w:val="20"/>
          <w:szCs w:val="20"/>
        </w:rPr>
      </w:pPr>
    </w:p>
    <w:p w:rsidR="007119E9" w:rsidRPr="006B63BB" w:rsidRDefault="007119E9" w:rsidP="00BB0C7F">
      <w:pPr>
        <w:pStyle w:val="NormalWeb"/>
        <w:numPr>
          <w:ilvl w:val="0"/>
          <w:numId w:val="41"/>
        </w:numPr>
        <w:spacing w:after="0" w:afterAutospacing="0"/>
        <w:ind w:left="567" w:right="-93" w:hanging="142"/>
        <w:contextualSpacing/>
        <w:jc w:val="both"/>
        <w:textAlignment w:val="baseline"/>
        <w:rPr>
          <w:rFonts w:ascii="Arial" w:hAnsi="Arial" w:cs="Arial"/>
          <w:kern w:val="24"/>
          <w:sz w:val="20"/>
          <w:szCs w:val="20"/>
        </w:rPr>
      </w:pPr>
      <w:r w:rsidRPr="006B63BB">
        <w:rPr>
          <w:rFonts w:ascii="Arial" w:hAnsi="Arial" w:cs="Arial"/>
          <w:kern w:val="24"/>
          <w:sz w:val="20"/>
          <w:szCs w:val="20"/>
        </w:rPr>
        <w:t>Copia de comprobante de domicilio.</w:t>
      </w:r>
    </w:p>
    <w:p w:rsidR="007119E9" w:rsidRPr="006B63BB" w:rsidRDefault="007119E9" w:rsidP="00BF225B">
      <w:pPr>
        <w:pStyle w:val="NormalWeb"/>
        <w:spacing w:after="0" w:afterAutospacing="0"/>
        <w:ind w:left="567" w:right="-93" w:hanging="142"/>
        <w:contextualSpacing/>
        <w:jc w:val="both"/>
        <w:textAlignment w:val="baseline"/>
        <w:rPr>
          <w:rFonts w:ascii="Arial" w:hAnsi="Arial" w:cs="Arial"/>
          <w:kern w:val="24"/>
          <w:sz w:val="20"/>
          <w:szCs w:val="20"/>
        </w:rPr>
      </w:pPr>
    </w:p>
    <w:p w:rsidR="007119E9" w:rsidRPr="006B63BB" w:rsidRDefault="007119E9" w:rsidP="00BB0C7F">
      <w:pPr>
        <w:pStyle w:val="NormalWeb"/>
        <w:numPr>
          <w:ilvl w:val="0"/>
          <w:numId w:val="41"/>
        </w:numPr>
        <w:spacing w:after="0" w:afterAutospacing="0"/>
        <w:ind w:left="567" w:right="-93" w:hanging="142"/>
        <w:contextualSpacing/>
        <w:jc w:val="both"/>
        <w:textAlignment w:val="baseline"/>
        <w:rPr>
          <w:rFonts w:ascii="Arial" w:hAnsi="Arial" w:cs="Arial"/>
          <w:kern w:val="24"/>
          <w:sz w:val="20"/>
          <w:szCs w:val="20"/>
        </w:rPr>
      </w:pPr>
      <w:r w:rsidRPr="006B63BB">
        <w:rPr>
          <w:rFonts w:ascii="Arial" w:hAnsi="Arial" w:cs="Arial"/>
          <w:kern w:val="24"/>
          <w:sz w:val="20"/>
          <w:szCs w:val="20"/>
        </w:rPr>
        <w:t>Copia de las pruebas documentales o digitales que acrediten los merecimientos del candidato; se podrán incluir, constancias impresas de materiales bibliográficos, recursos audiovisuales, gráficos, notas, artículos, reportajes de periódicos, testimonios, fotografías, entre otros.</w:t>
      </w:r>
    </w:p>
    <w:p w:rsidR="007119E9" w:rsidRPr="006B63BB" w:rsidRDefault="007119E9" w:rsidP="00BF225B">
      <w:pPr>
        <w:pStyle w:val="NormalWeb"/>
        <w:spacing w:after="0" w:afterAutospacing="0"/>
        <w:ind w:left="567" w:right="-93" w:hanging="142"/>
        <w:contextualSpacing/>
        <w:jc w:val="both"/>
        <w:textAlignment w:val="baseline"/>
        <w:rPr>
          <w:rFonts w:ascii="Arial" w:hAnsi="Arial" w:cs="Arial"/>
          <w:kern w:val="24"/>
          <w:sz w:val="20"/>
          <w:szCs w:val="20"/>
        </w:rPr>
      </w:pPr>
    </w:p>
    <w:p w:rsidR="007119E9" w:rsidRPr="006B63BB" w:rsidRDefault="007119E9" w:rsidP="00E36D16">
      <w:pPr>
        <w:pStyle w:val="NormalWeb"/>
        <w:spacing w:after="0" w:afterAutospacing="0"/>
        <w:ind w:right="-93"/>
        <w:jc w:val="both"/>
        <w:textAlignment w:val="baseline"/>
        <w:rPr>
          <w:rFonts w:ascii="Arial" w:hAnsi="Arial" w:cs="Arial"/>
          <w:kern w:val="24"/>
          <w:sz w:val="20"/>
          <w:szCs w:val="20"/>
        </w:rPr>
      </w:pPr>
      <w:r w:rsidRPr="006B63BB">
        <w:rPr>
          <w:rFonts w:ascii="Arial" w:hAnsi="Arial" w:cs="Arial"/>
          <w:b/>
          <w:kern w:val="24"/>
          <w:sz w:val="20"/>
          <w:szCs w:val="20"/>
        </w:rPr>
        <w:t>Artículo 9.-</w:t>
      </w:r>
      <w:r w:rsidRPr="006B63BB">
        <w:rPr>
          <w:rFonts w:ascii="Arial" w:hAnsi="Arial" w:cs="Arial"/>
          <w:kern w:val="24"/>
          <w:sz w:val="20"/>
          <w:szCs w:val="20"/>
        </w:rPr>
        <w:t xml:space="preserve"> Para dar cumplimiento con lo establecido en los artículos 7 y 8, del presente ordenamiento, el registro de los aspirantes se realizará de la siguiente forma:</w:t>
      </w:r>
    </w:p>
    <w:p w:rsidR="007119E9" w:rsidRPr="006B63BB" w:rsidRDefault="007119E9" w:rsidP="00E36D16">
      <w:pPr>
        <w:pStyle w:val="NormalWeb"/>
        <w:spacing w:before="0" w:beforeAutospacing="0" w:after="0" w:afterAutospacing="0"/>
        <w:ind w:right="-93"/>
        <w:jc w:val="both"/>
        <w:textAlignment w:val="baseline"/>
        <w:rPr>
          <w:rFonts w:ascii="Arial" w:hAnsi="Arial" w:cs="Arial"/>
          <w:kern w:val="24"/>
          <w:sz w:val="20"/>
          <w:szCs w:val="20"/>
        </w:rPr>
      </w:pPr>
    </w:p>
    <w:p w:rsidR="007119E9" w:rsidRPr="006B63BB" w:rsidRDefault="007119E9" w:rsidP="00BB0C7F">
      <w:pPr>
        <w:pStyle w:val="NormalWeb"/>
        <w:numPr>
          <w:ilvl w:val="0"/>
          <w:numId w:val="43"/>
        </w:numPr>
        <w:spacing w:before="0" w:beforeAutospacing="0" w:after="0" w:afterAutospacing="0"/>
        <w:ind w:left="567" w:right="-93" w:hanging="142"/>
        <w:jc w:val="both"/>
        <w:textAlignment w:val="baseline"/>
        <w:rPr>
          <w:rFonts w:ascii="Arial" w:hAnsi="Arial" w:cs="Arial"/>
          <w:kern w:val="24"/>
          <w:sz w:val="20"/>
          <w:szCs w:val="20"/>
        </w:rPr>
      </w:pPr>
      <w:r w:rsidRPr="006B63BB">
        <w:rPr>
          <w:rFonts w:ascii="Arial" w:hAnsi="Arial" w:cs="Arial"/>
          <w:kern w:val="24"/>
          <w:sz w:val="20"/>
          <w:szCs w:val="20"/>
        </w:rPr>
        <w:t xml:space="preserve">La admisión de la documentación y material que lo acompañan se realizará en las oficinas de la Secretaría del Ayuntamiento, en días hábiles y horario de oficina, la cual deberá entregar acuse de recibido. </w:t>
      </w:r>
    </w:p>
    <w:p w:rsidR="007119E9" w:rsidRPr="006B63BB" w:rsidRDefault="007119E9" w:rsidP="00FF62AF">
      <w:pPr>
        <w:pStyle w:val="NormalWeb"/>
        <w:spacing w:before="0" w:beforeAutospacing="0" w:after="0" w:afterAutospacing="0"/>
        <w:ind w:left="567" w:right="-93" w:hanging="142"/>
        <w:jc w:val="both"/>
        <w:textAlignment w:val="baseline"/>
        <w:rPr>
          <w:rFonts w:ascii="Arial" w:hAnsi="Arial" w:cs="Arial"/>
          <w:kern w:val="24"/>
          <w:sz w:val="20"/>
          <w:szCs w:val="20"/>
        </w:rPr>
      </w:pPr>
    </w:p>
    <w:p w:rsidR="007119E9" w:rsidRPr="006B63BB" w:rsidRDefault="007119E9" w:rsidP="00BB0C7F">
      <w:pPr>
        <w:pStyle w:val="NormalWeb"/>
        <w:numPr>
          <w:ilvl w:val="0"/>
          <w:numId w:val="43"/>
        </w:numPr>
        <w:spacing w:before="0" w:beforeAutospacing="0" w:after="0" w:afterAutospacing="0"/>
        <w:ind w:left="567" w:right="-93" w:hanging="142"/>
        <w:jc w:val="both"/>
        <w:textAlignment w:val="baseline"/>
        <w:rPr>
          <w:rFonts w:ascii="Arial" w:hAnsi="Arial" w:cs="Arial"/>
          <w:kern w:val="24"/>
          <w:sz w:val="20"/>
          <w:szCs w:val="20"/>
        </w:rPr>
      </w:pPr>
      <w:r w:rsidRPr="006B63BB">
        <w:rPr>
          <w:rFonts w:ascii="Arial" w:hAnsi="Arial" w:cs="Arial"/>
          <w:kern w:val="24"/>
          <w:sz w:val="20"/>
          <w:szCs w:val="20"/>
        </w:rPr>
        <w:t>La información que sea presentada será confidencial.</w:t>
      </w:r>
    </w:p>
    <w:p w:rsidR="007119E9" w:rsidRPr="006B63BB" w:rsidRDefault="007119E9" w:rsidP="00FF62AF">
      <w:pPr>
        <w:pStyle w:val="NormalWeb"/>
        <w:spacing w:before="0" w:beforeAutospacing="0" w:after="0" w:afterAutospacing="0"/>
        <w:ind w:left="567" w:right="-93" w:hanging="142"/>
        <w:jc w:val="both"/>
        <w:textAlignment w:val="baseline"/>
        <w:rPr>
          <w:rFonts w:ascii="Arial" w:hAnsi="Arial" w:cs="Arial"/>
          <w:kern w:val="24"/>
          <w:sz w:val="20"/>
          <w:szCs w:val="20"/>
        </w:rPr>
      </w:pPr>
      <w:r w:rsidRPr="006B63BB">
        <w:rPr>
          <w:rFonts w:ascii="Arial" w:hAnsi="Arial" w:cs="Arial"/>
          <w:kern w:val="24"/>
          <w:sz w:val="20"/>
          <w:szCs w:val="20"/>
        </w:rPr>
        <w:t xml:space="preserve"> </w:t>
      </w:r>
    </w:p>
    <w:p w:rsidR="007119E9" w:rsidRPr="006B63BB" w:rsidRDefault="007119E9" w:rsidP="00BB0C7F">
      <w:pPr>
        <w:pStyle w:val="NormalWeb"/>
        <w:numPr>
          <w:ilvl w:val="0"/>
          <w:numId w:val="43"/>
        </w:numPr>
        <w:spacing w:before="0" w:beforeAutospacing="0" w:after="0" w:afterAutospacing="0"/>
        <w:ind w:left="567" w:right="-93" w:hanging="142"/>
        <w:jc w:val="both"/>
        <w:textAlignment w:val="baseline"/>
        <w:rPr>
          <w:rFonts w:ascii="Arial" w:hAnsi="Arial" w:cs="Arial"/>
          <w:kern w:val="24"/>
          <w:sz w:val="20"/>
          <w:szCs w:val="20"/>
        </w:rPr>
      </w:pPr>
      <w:r w:rsidRPr="006B63BB">
        <w:rPr>
          <w:rFonts w:ascii="Arial" w:hAnsi="Arial" w:cs="Arial"/>
          <w:kern w:val="24"/>
          <w:sz w:val="20"/>
          <w:szCs w:val="20"/>
        </w:rPr>
        <w:lastRenderedPageBreak/>
        <w:t>Se negará el registro de los aspirantes cuando no cumplan con lo establecido en los artículos 7 y 8 del presente reglamento.</w:t>
      </w:r>
    </w:p>
    <w:p w:rsidR="007119E9" w:rsidRPr="006B63BB" w:rsidRDefault="007119E9" w:rsidP="00FF62AF">
      <w:pPr>
        <w:pStyle w:val="NormalWeb"/>
        <w:spacing w:before="0" w:beforeAutospacing="0" w:after="0" w:afterAutospacing="0"/>
        <w:ind w:left="567" w:right="-93" w:hanging="142"/>
        <w:jc w:val="both"/>
        <w:textAlignment w:val="baseline"/>
        <w:rPr>
          <w:rFonts w:ascii="Arial" w:hAnsi="Arial" w:cs="Arial"/>
          <w:kern w:val="24"/>
          <w:sz w:val="20"/>
          <w:szCs w:val="20"/>
        </w:rPr>
      </w:pPr>
      <w:r w:rsidRPr="006B63BB">
        <w:rPr>
          <w:rFonts w:ascii="Arial" w:hAnsi="Arial" w:cs="Arial"/>
          <w:kern w:val="24"/>
          <w:sz w:val="20"/>
          <w:szCs w:val="20"/>
        </w:rPr>
        <w:t xml:space="preserve"> </w:t>
      </w:r>
    </w:p>
    <w:p w:rsidR="007119E9" w:rsidRPr="006B63BB" w:rsidRDefault="007119E9" w:rsidP="00BB0C7F">
      <w:pPr>
        <w:pStyle w:val="NormalWeb"/>
        <w:numPr>
          <w:ilvl w:val="0"/>
          <w:numId w:val="43"/>
        </w:numPr>
        <w:spacing w:before="0" w:beforeAutospacing="0" w:after="0" w:afterAutospacing="0"/>
        <w:ind w:left="567" w:right="-93" w:hanging="142"/>
        <w:jc w:val="both"/>
        <w:textAlignment w:val="baseline"/>
        <w:rPr>
          <w:rFonts w:ascii="Arial" w:hAnsi="Arial" w:cs="Arial"/>
          <w:kern w:val="24"/>
          <w:sz w:val="20"/>
          <w:szCs w:val="20"/>
        </w:rPr>
      </w:pPr>
      <w:r w:rsidRPr="006B63BB">
        <w:rPr>
          <w:rFonts w:ascii="Arial" w:hAnsi="Arial" w:cs="Arial"/>
          <w:kern w:val="24"/>
          <w:sz w:val="20"/>
          <w:szCs w:val="20"/>
        </w:rPr>
        <w:t>Los expedientes que hayan dado cumplimiento con los requisitos y documentos señalados en esta norma, serán remitidos en su totalidad al Jurado correspondiente.</w:t>
      </w:r>
    </w:p>
    <w:p w:rsidR="007119E9" w:rsidRPr="006B63BB" w:rsidRDefault="007119E9" w:rsidP="00FF62AF">
      <w:pPr>
        <w:pStyle w:val="NormalWeb"/>
        <w:spacing w:before="0" w:beforeAutospacing="0" w:after="0" w:afterAutospacing="0"/>
        <w:ind w:left="567" w:right="-93" w:hanging="142"/>
        <w:jc w:val="both"/>
        <w:textAlignment w:val="baseline"/>
        <w:rPr>
          <w:rFonts w:ascii="Arial" w:hAnsi="Arial" w:cs="Arial"/>
          <w:kern w:val="24"/>
          <w:sz w:val="20"/>
          <w:szCs w:val="20"/>
        </w:rPr>
      </w:pPr>
    </w:p>
    <w:p w:rsidR="007119E9" w:rsidRPr="006B63BB" w:rsidRDefault="007119E9" w:rsidP="00BB0C7F">
      <w:pPr>
        <w:pStyle w:val="NormalWeb"/>
        <w:numPr>
          <w:ilvl w:val="0"/>
          <w:numId w:val="43"/>
        </w:numPr>
        <w:spacing w:before="0" w:beforeAutospacing="0" w:after="0" w:afterAutospacing="0"/>
        <w:ind w:left="567" w:right="-93" w:hanging="142"/>
        <w:jc w:val="both"/>
        <w:textAlignment w:val="baseline"/>
        <w:rPr>
          <w:rFonts w:ascii="Arial" w:hAnsi="Arial" w:cs="Arial"/>
          <w:kern w:val="24"/>
          <w:sz w:val="20"/>
          <w:szCs w:val="20"/>
        </w:rPr>
      </w:pPr>
      <w:r w:rsidRPr="006B63BB">
        <w:rPr>
          <w:rFonts w:ascii="Arial" w:hAnsi="Arial" w:cs="Arial"/>
          <w:kern w:val="24"/>
          <w:sz w:val="20"/>
          <w:szCs w:val="20"/>
        </w:rPr>
        <w:t xml:space="preserve">Una vez otorgada la presea, galardón o premio, los interesados podrán solicitar por escrito a la Secretaría del Ayuntamiento, la devolución de los documentos presentados. </w:t>
      </w:r>
    </w:p>
    <w:p w:rsidR="007119E9" w:rsidRPr="006B63BB" w:rsidRDefault="007119E9" w:rsidP="00E36D16">
      <w:pPr>
        <w:pStyle w:val="NormalWeb"/>
        <w:spacing w:before="0" w:beforeAutospacing="0" w:after="0" w:afterAutospacing="0"/>
        <w:ind w:right="-93"/>
        <w:jc w:val="both"/>
        <w:textAlignment w:val="baseline"/>
        <w:rPr>
          <w:rFonts w:ascii="Arial" w:hAnsi="Arial" w:cs="Arial"/>
          <w:kern w:val="24"/>
          <w:sz w:val="20"/>
          <w:szCs w:val="20"/>
        </w:rPr>
      </w:pPr>
    </w:p>
    <w:p w:rsidR="007119E9" w:rsidRPr="006B63BB" w:rsidRDefault="007119E9" w:rsidP="00E36D16">
      <w:pPr>
        <w:pStyle w:val="NormalWeb"/>
        <w:spacing w:before="0" w:beforeAutospacing="0" w:after="0" w:afterAutospacing="0"/>
        <w:ind w:right="-93"/>
        <w:jc w:val="center"/>
        <w:textAlignment w:val="baseline"/>
        <w:rPr>
          <w:rFonts w:ascii="Arial" w:hAnsi="Arial" w:cs="Arial"/>
          <w:kern w:val="24"/>
          <w:sz w:val="20"/>
          <w:szCs w:val="20"/>
        </w:rPr>
      </w:pPr>
      <w:r w:rsidRPr="006B63BB">
        <w:rPr>
          <w:rFonts w:ascii="Arial" w:hAnsi="Arial" w:cs="Arial"/>
          <w:b/>
          <w:kern w:val="24"/>
          <w:sz w:val="20"/>
          <w:szCs w:val="20"/>
        </w:rPr>
        <w:t>CAPÍTULO II</w:t>
      </w:r>
    </w:p>
    <w:p w:rsidR="007119E9" w:rsidRPr="006B63BB" w:rsidRDefault="007119E9" w:rsidP="00E36D16">
      <w:pPr>
        <w:pStyle w:val="NormalWeb"/>
        <w:spacing w:before="0" w:beforeAutospacing="0" w:after="0" w:afterAutospacing="0"/>
        <w:ind w:right="-93"/>
        <w:jc w:val="center"/>
        <w:textAlignment w:val="baseline"/>
        <w:rPr>
          <w:rFonts w:ascii="Arial" w:hAnsi="Arial" w:cs="Arial"/>
          <w:b/>
          <w:kern w:val="24"/>
          <w:sz w:val="20"/>
          <w:szCs w:val="20"/>
        </w:rPr>
      </w:pPr>
      <w:r w:rsidRPr="006B63BB">
        <w:rPr>
          <w:rFonts w:ascii="Arial" w:hAnsi="Arial" w:cs="Arial"/>
          <w:b/>
          <w:kern w:val="24"/>
          <w:sz w:val="20"/>
          <w:szCs w:val="20"/>
        </w:rPr>
        <w:t>DE LAS AUTORIDADES Y SUS ACTOS</w:t>
      </w:r>
    </w:p>
    <w:p w:rsidR="007119E9" w:rsidRDefault="007119E9" w:rsidP="00E36D16">
      <w:pPr>
        <w:pStyle w:val="paragraph"/>
        <w:spacing w:after="0" w:afterAutospacing="0"/>
        <w:ind w:right="-93"/>
        <w:jc w:val="both"/>
        <w:textAlignment w:val="baseline"/>
        <w:rPr>
          <w:rStyle w:val="normaltextrun"/>
          <w:rFonts w:ascii="Arial" w:hAnsi="Arial" w:cs="Arial"/>
          <w:sz w:val="20"/>
          <w:szCs w:val="20"/>
        </w:rPr>
      </w:pPr>
      <w:r w:rsidRPr="006B63BB">
        <w:rPr>
          <w:rStyle w:val="normaltextrun"/>
          <w:rFonts w:ascii="Arial" w:hAnsi="Arial" w:cs="Arial"/>
          <w:b/>
          <w:bCs/>
          <w:sz w:val="20"/>
          <w:szCs w:val="20"/>
        </w:rPr>
        <w:t>Artículo 10.-</w:t>
      </w:r>
      <w:r w:rsidRPr="006B63BB">
        <w:rPr>
          <w:rStyle w:val="normaltextrun"/>
          <w:rFonts w:ascii="Arial" w:hAnsi="Arial" w:cs="Arial"/>
          <w:sz w:val="20"/>
          <w:szCs w:val="20"/>
        </w:rPr>
        <w:t xml:space="preserve"> La aplicación de las disposiciones referidas en este ordenamiento corresponde:</w:t>
      </w: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rPr>
      </w:pPr>
    </w:p>
    <w:p w:rsidR="007119E9" w:rsidRPr="006B63BB" w:rsidRDefault="007119E9" w:rsidP="00BB0C7F">
      <w:pPr>
        <w:pStyle w:val="paragraph"/>
        <w:numPr>
          <w:ilvl w:val="0"/>
          <w:numId w:val="54"/>
        </w:numPr>
        <w:spacing w:before="0" w:beforeAutospacing="0" w:after="0" w:afterAutospacing="0"/>
        <w:ind w:left="567" w:right="-93" w:hanging="142"/>
        <w:jc w:val="both"/>
        <w:textAlignment w:val="baseline"/>
        <w:rPr>
          <w:rStyle w:val="normaltextrun"/>
          <w:rFonts w:ascii="Arial" w:hAnsi="Arial" w:cs="Arial"/>
          <w:sz w:val="20"/>
          <w:szCs w:val="20"/>
        </w:rPr>
      </w:pPr>
      <w:r w:rsidRPr="006B63BB">
        <w:rPr>
          <w:rStyle w:val="normaltextrun"/>
          <w:rFonts w:ascii="Arial" w:hAnsi="Arial" w:cs="Arial"/>
          <w:sz w:val="20"/>
          <w:szCs w:val="20"/>
        </w:rPr>
        <w:t>Al R. Ayuntamiento de Saltillo.</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rPr>
      </w:pPr>
      <w:r w:rsidRPr="006B63BB">
        <w:rPr>
          <w:rStyle w:val="normaltextrun"/>
          <w:rFonts w:ascii="Arial" w:hAnsi="Arial" w:cs="Arial"/>
          <w:sz w:val="20"/>
          <w:szCs w:val="20"/>
        </w:rPr>
        <w:t xml:space="preserve"> </w:t>
      </w:r>
    </w:p>
    <w:p w:rsidR="007119E9" w:rsidRPr="006B63BB" w:rsidRDefault="007119E9" w:rsidP="00BB0C7F">
      <w:pPr>
        <w:pStyle w:val="paragraph"/>
        <w:numPr>
          <w:ilvl w:val="0"/>
          <w:numId w:val="54"/>
        </w:numPr>
        <w:spacing w:before="0" w:beforeAutospacing="0" w:after="0" w:afterAutospacing="0"/>
        <w:ind w:left="567" w:right="-93" w:hanging="142"/>
        <w:jc w:val="both"/>
        <w:textAlignment w:val="baseline"/>
        <w:rPr>
          <w:rStyle w:val="normaltextrun"/>
          <w:rFonts w:ascii="Arial" w:hAnsi="Arial" w:cs="Arial"/>
          <w:sz w:val="20"/>
          <w:szCs w:val="20"/>
        </w:rPr>
      </w:pPr>
      <w:r w:rsidRPr="006B63BB">
        <w:rPr>
          <w:rStyle w:val="normaltextrun"/>
          <w:rFonts w:ascii="Arial" w:hAnsi="Arial" w:cs="Arial"/>
          <w:sz w:val="20"/>
          <w:szCs w:val="20"/>
        </w:rPr>
        <w:t>A la Comisión de Recepción.</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rPr>
      </w:pPr>
    </w:p>
    <w:p w:rsidR="007119E9" w:rsidRPr="006B63BB" w:rsidRDefault="007119E9" w:rsidP="00BB0C7F">
      <w:pPr>
        <w:pStyle w:val="paragraph"/>
        <w:numPr>
          <w:ilvl w:val="0"/>
          <w:numId w:val="54"/>
        </w:numPr>
        <w:spacing w:before="0" w:beforeAutospacing="0" w:after="0" w:afterAutospacing="0"/>
        <w:ind w:left="567" w:right="-93" w:hanging="142"/>
        <w:jc w:val="both"/>
        <w:textAlignment w:val="baseline"/>
        <w:rPr>
          <w:rStyle w:val="normaltextrun"/>
          <w:rFonts w:ascii="Arial" w:hAnsi="Arial" w:cs="Arial"/>
          <w:sz w:val="20"/>
          <w:szCs w:val="20"/>
        </w:rPr>
      </w:pPr>
      <w:r w:rsidRPr="006B63BB">
        <w:rPr>
          <w:rStyle w:val="normaltextrun"/>
          <w:rFonts w:ascii="Arial" w:hAnsi="Arial" w:cs="Arial"/>
          <w:sz w:val="20"/>
          <w:szCs w:val="20"/>
        </w:rPr>
        <w:t>A los Directores Municipales.</w:t>
      </w:r>
    </w:p>
    <w:p w:rsidR="007119E9" w:rsidRPr="006B63BB" w:rsidRDefault="007119E9" w:rsidP="00FF62AF">
      <w:pPr>
        <w:pStyle w:val="paragraph"/>
        <w:spacing w:before="0" w:beforeAutospacing="0" w:after="0" w:afterAutospacing="0"/>
        <w:ind w:left="567" w:right="-93" w:hanging="142"/>
        <w:jc w:val="both"/>
        <w:textAlignment w:val="baseline"/>
        <w:rPr>
          <w:rStyle w:val="normaltextrun"/>
          <w:rFonts w:ascii="Arial" w:hAnsi="Arial" w:cs="Arial"/>
          <w:sz w:val="20"/>
          <w:szCs w:val="20"/>
        </w:rPr>
      </w:pPr>
    </w:p>
    <w:p w:rsidR="007119E9" w:rsidRPr="006B63BB" w:rsidRDefault="007119E9" w:rsidP="00BB0C7F">
      <w:pPr>
        <w:pStyle w:val="paragraph"/>
        <w:numPr>
          <w:ilvl w:val="0"/>
          <w:numId w:val="54"/>
        </w:numPr>
        <w:spacing w:before="0" w:beforeAutospacing="0" w:after="0" w:afterAutospacing="0"/>
        <w:ind w:left="567" w:right="-93" w:hanging="142"/>
        <w:jc w:val="both"/>
        <w:textAlignment w:val="baseline"/>
        <w:rPr>
          <w:rStyle w:val="normaltextrun"/>
          <w:rFonts w:ascii="Arial" w:hAnsi="Arial" w:cs="Arial"/>
          <w:sz w:val="20"/>
          <w:szCs w:val="20"/>
        </w:rPr>
      </w:pPr>
      <w:r w:rsidRPr="006B63BB">
        <w:rPr>
          <w:rStyle w:val="normaltextrun"/>
          <w:rFonts w:ascii="Arial" w:hAnsi="Arial" w:cs="Arial"/>
          <w:sz w:val="20"/>
          <w:szCs w:val="20"/>
        </w:rPr>
        <w:t>Al Jurado.</w:t>
      </w:r>
    </w:p>
    <w:p w:rsidR="007119E9" w:rsidRPr="006B63BB" w:rsidRDefault="007119E9" w:rsidP="00E36D16">
      <w:pPr>
        <w:pStyle w:val="paragraph"/>
        <w:spacing w:after="0" w:afterAutospacing="0"/>
        <w:ind w:right="-93"/>
        <w:jc w:val="both"/>
        <w:textAlignment w:val="baseline"/>
        <w:rPr>
          <w:rFonts w:ascii="Arial" w:hAnsi="Arial" w:cs="Arial"/>
          <w:kern w:val="24"/>
          <w:sz w:val="20"/>
          <w:szCs w:val="20"/>
        </w:rPr>
      </w:pPr>
      <w:r w:rsidRPr="006B63BB">
        <w:rPr>
          <w:rFonts w:ascii="Arial" w:hAnsi="Arial" w:cs="Arial"/>
          <w:b/>
          <w:kern w:val="24"/>
          <w:sz w:val="20"/>
          <w:szCs w:val="20"/>
        </w:rPr>
        <w:t>Artículo 11.-</w:t>
      </w:r>
      <w:r w:rsidRPr="006B63BB">
        <w:rPr>
          <w:rFonts w:ascii="Arial" w:hAnsi="Arial" w:cs="Arial"/>
          <w:kern w:val="24"/>
          <w:sz w:val="20"/>
          <w:szCs w:val="20"/>
        </w:rPr>
        <w:t xml:space="preserve"> Solamente en el caso de la convocatoria para la Presea Saltillo, y previa propuesta de la Comisión de Recepción, esta se someterá al R. Ayuntamiento para su aprobación en Cabildo.</w:t>
      </w:r>
    </w:p>
    <w:p w:rsidR="007119E9" w:rsidRDefault="007119E9" w:rsidP="00E36D16">
      <w:pPr>
        <w:pStyle w:val="paragraph"/>
        <w:spacing w:before="0" w:beforeAutospacing="0" w:after="0" w:afterAutospacing="0"/>
        <w:ind w:right="-93"/>
        <w:jc w:val="both"/>
        <w:textAlignment w:val="baseline"/>
        <w:rPr>
          <w:rFonts w:ascii="Arial" w:hAnsi="Arial" w:cs="Arial"/>
          <w:b/>
          <w:sz w:val="20"/>
          <w:szCs w:val="20"/>
        </w:rPr>
      </w:pP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rPr>
      </w:pPr>
      <w:r w:rsidRPr="006B63BB">
        <w:rPr>
          <w:rFonts w:ascii="Arial" w:hAnsi="Arial" w:cs="Arial"/>
          <w:b/>
          <w:sz w:val="20"/>
          <w:szCs w:val="20"/>
        </w:rPr>
        <w:t>Artículo 12.-</w:t>
      </w:r>
      <w:r w:rsidRPr="006B63BB">
        <w:rPr>
          <w:rFonts w:ascii="Arial" w:hAnsi="Arial" w:cs="Arial"/>
          <w:sz w:val="20"/>
          <w:szCs w:val="20"/>
        </w:rPr>
        <w:t xml:space="preserve"> La Comisión de Recepción, a través del titular de la Secretaría del Ayuntamiento, será el encargado de presentar al Jurado los expedientes que se formen con motivo de la convocatoria que pretenda otorgar la presea, galardón o premio.</w:t>
      </w: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rPr>
      </w:pP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rPr>
      </w:pPr>
      <w:r w:rsidRPr="006B63BB">
        <w:rPr>
          <w:rFonts w:ascii="Arial" w:hAnsi="Arial" w:cs="Arial"/>
          <w:sz w:val="20"/>
          <w:szCs w:val="20"/>
        </w:rPr>
        <w:t xml:space="preserve">La Comisión estará integrada por: </w:t>
      </w: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rPr>
      </w:pPr>
    </w:p>
    <w:p w:rsidR="007119E9" w:rsidRPr="006B63BB" w:rsidRDefault="007119E9" w:rsidP="00BB0C7F">
      <w:pPr>
        <w:pStyle w:val="paragraph"/>
        <w:numPr>
          <w:ilvl w:val="0"/>
          <w:numId w:val="44"/>
        </w:numPr>
        <w:spacing w:before="0" w:beforeAutospacing="0" w:after="0" w:afterAutospacing="0"/>
        <w:ind w:left="567" w:right="-93" w:hanging="142"/>
        <w:jc w:val="both"/>
        <w:textAlignment w:val="baseline"/>
        <w:rPr>
          <w:rFonts w:ascii="Arial" w:hAnsi="Arial" w:cs="Arial"/>
          <w:sz w:val="20"/>
          <w:szCs w:val="20"/>
        </w:rPr>
      </w:pPr>
      <w:r w:rsidRPr="006B63BB">
        <w:rPr>
          <w:rFonts w:ascii="Arial" w:hAnsi="Arial" w:cs="Arial"/>
          <w:sz w:val="20"/>
          <w:szCs w:val="20"/>
        </w:rPr>
        <w:t>Las Comisiones de munícipes según corresponda la materia de la presea, galardón o premio.</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rPr>
      </w:pPr>
    </w:p>
    <w:p w:rsidR="007119E9" w:rsidRPr="006B63BB" w:rsidRDefault="007119E9" w:rsidP="00BB0C7F">
      <w:pPr>
        <w:pStyle w:val="paragraph"/>
        <w:numPr>
          <w:ilvl w:val="0"/>
          <w:numId w:val="44"/>
        </w:numPr>
        <w:spacing w:before="0" w:beforeAutospacing="0" w:after="0" w:afterAutospacing="0"/>
        <w:ind w:left="567" w:right="-93" w:hanging="142"/>
        <w:jc w:val="both"/>
        <w:textAlignment w:val="baseline"/>
        <w:rPr>
          <w:rFonts w:ascii="Arial" w:hAnsi="Arial" w:cs="Arial"/>
          <w:sz w:val="20"/>
          <w:szCs w:val="20"/>
        </w:rPr>
      </w:pPr>
      <w:r w:rsidRPr="006B63BB">
        <w:rPr>
          <w:rFonts w:ascii="Arial" w:hAnsi="Arial" w:cs="Arial"/>
          <w:sz w:val="20"/>
          <w:szCs w:val="20"/>
        </w:rPr>
        <w:t>El titular de la Secretaría del Ayuntamiento.</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rPr>
      </w:pPr>
    </w:p>
    <w:p w:rsidR="007119E9" w:rsidRPr="006B63BB" w:rsidRDefault="007119E9" w:rsidP="00BB0C7F">
      <w:pPr>
        <w:pStyle w:val="paragraph"/>
        <w:numPr>
          <w:ilvl w:val="0"/>
          <w:numId w:val="44"/>
        </w:numPr>
        <w:spacing w:before="0" w:beforeAutospacing="0" w:after="0" w:afterAutospacing="0"/>
        <w:ind w:left="567" w:right="-93" w:hanging="142"/>
        <w:jc w:val="both"/>
        <w:textAlignment w:val="baseline"/>
        <w:rPr>
          <w:rFonts w:ascii="Arial" w:hAnsi="Arial" w:cs="Arial"/>
          <w:sz w:val="20"/>
          <w:szCs w:val="20"/>
        </w:rPr>
      </w:pPr>
      <w:r w:rsidRPr="006B63BB">
        <w:rPr>
          <w:rFonts w:ascii="Arial" w:hAnsi="Arial" w:cs="Arial"/>
          <w:sz w:val="20"/>
          <w:szCs w:val="20"/>
        </w:rPr>
        <w:t>El titular de la Dirección Municipal, que por sus funciones tenga que ver con el tema de la presea, galardón o premio.</w:t>
      </w:r>
    </w:p>
    <w:p w:rsidR="007119E9" w:rsidRPr="006B63BB" w:rsidRDefault="007119E9" w:rsidP="00E36D16">
      <w:pPr>
        <w:pStyle w:val="paragraph"/>
        <w:spacing w:before="0" w:beforeAutospacing="0" w:after="0" w:afterAutospacing="0"/>
        <w:ind w:right="-93"/>
        <w:jc w:val="both"/>
        <w:textAlignment w:val="baseline"/>
        <w:rPr>
          <w:rFonts w:ascii="Arial" w:hAnsi="Arial" w:cs="Arial"/>
          <w:b/>
          <w:sz w:val="20"/>
          <w:szCs w:val="20"/>
        </w:rPr>
      </w:pP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rPr>
      </w:pPr>
      <w:r w:rsidRPr="006B63BB">
        <w:rPr>
          <w:rFonts w:ascii="Arial" w:hAnsi="Arial" w:cs="Arial"/>
          <w:b/>
          <w:sz w:val="20"/>
          <w:szCs w:val="20"/>
        </w:rPr>
        <w:t>Artículo 13.-</w:t>
      </w:r>
      <w:r w:rsidRPr="006B63BB">
        <w:rPr>
          <w:rFonts w:ascii="Arial" w:hAnsi="Arial" w:cs="Arial"/>
          <w:sz w:val="20"/>
          <w:szCs w:val="20"/>
        </w:rPr>
        <w:t xml:space="preserve"> La Comisión de Recepción tendrá las siguientes atribuciones:</w:t>
      </w: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rPr>
      </w:pPr>
    </w:p>
    <w:p w:rsidR="007119E9" w:rsidRPr="006B63BB" w:rsidRDefault="007119E9" w:rsidP="00BB0C7F">
      <w:pPr>
        <w:pStyle w:val="paragraph"/>
        <w:numPr>
          <w:ilvl w:val="0"/>
          <w:numId w:val="45"/>
        </w:numPr>
        <w:spacing w:before="0" w:beforeAutospacing="0" w:after="0" w:afterAutospacing="0"/>
        <w:ind w:left="567" w:right="-93" w:hanging="142"/>
        <w:jc w:val="both"/>
        <w:textAlignment w:val="baseline"/>
        <w:rPr>
          <w:rFonts w:ascii="Arial" w:hAnsi="Arial" w:cs="Arial"/>
          <w:sz w:val="20"/>
          <w:szCs w:val="20"/>
        </w:rPr>
      </w:pPr>
      <w:r w:rsidRPr="006B63BB">
        <w:rPr>
          <w:rFonts w:ascii="Arial" w:hAnsi="Arial" w:cs="Arial"/>
          <w:sz w:val="20"/>
          <w:szCs w:val="20"/>
        </w:rPr>
        <w:t>Determinar la forma y término de las convocatorias que deban expedirse para el otorgamiento de las preseas, galardones o premios.</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rPr>
      </w:pPr>
    </w:p>
    <w:p w:rsidR="007119E9" w:rsidRPr="006B63BB" w:rsidRDefault="007119E9" w:rsidP="00BB0C7F">
      <w:pPr>
        <w:pStyle w:val="paragraph"/>
        <w:numPr>
          <w:ilvl w:val="0"/>
          <w:numId w:val="45"/>
        </w:numPr>
        <w:spacing w:before="0" w:beforeAutospacing="0" w:after="0" w:afterAutospacing="0"/>
        <w:ind w:left="567" w:right="-93" w:hanging="142"/>
        <w:jc w:val="both"/>
        <w:textAlignment w:val="baseline"/>
        <w:rPr>
          <w:rFonts w:ascii="Arial" w:hAnsi="Arial" w:cs="Arial"/>
          <w:sz w:val="20"/>
          <w:szCs w:val="20"/>
        </w:rPr>
      </w:pPr>
      <w:r w:rsidRPr="006B63BB">
        <w:rPr>
          <w:rFonts w:ascii="Arial" w:hAnsi="Arial" w:cs="Arial"/>
          <w:sz w:val="20"/>
          <w:szCs w:val="20"/>
        </w:rPr>
        <w:t>Elaborar y aprobar las convocatorias, para ser sometidas a consideración del H. Cabildo, para su estudio, análisis y en su caso aprobación.</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rPr>
      </w:pPr>
    </w:p>
    <w:p w:rsidR="007119E9" w:rsidRPr="006B63BB" w:rsidRDefault="007119E9" w:rsidP="00BB0C7F">
      <w:pPr>
        <w:pStyle w:val="paragraph"/>
        <w:numPr>
          <w:ilvl w:val="0"/>
          <w:numId w:val="45"/>
        </w:numPr>
        <w:spacing w:before="0" w:beforeAutospacing="0" w:after="0" w:afterAutospacing="0"/>
        <w:ind w:left="567" w:right="-93" w:hanging="142"/>
        <w:jc w:val="both"/>
        <w:textAlignment w:val="baseline"/>
        <w:rPr>
          <w:rFonts w:ascii="Arial" w:hAnsi="Arial" w:cs="Arial"/>
          <w:sz w:val="20"/>
          <w:szCs w:val="20"/>
        </w:rPr>
      </w:pPr>
      <w:r w:rsidRPr="006B63BB">
        <w:rPr>
          <w:rFonts w:ascii="Arial" w:hAnsi="Arial" w:cs="Arial"/>
          <w:sz w:val="20"/>
          <w:szCs w:val="20"/>
        </w:rPr>
        <w:t>Recibir y registrar a través de la Secretaría del Ayuntamiento, candidaturas de los aspirantes a quienes se entregarán las preseas, galardones o premios.</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rPr>
      </w:pPr>
    </w:p>
    <w:p w:rsidR="007119E9" w:rsidRPr="006B63BB" w:rsidRDefault="007119E9" w:rsidP="00BB0C7F">
      <w:pPr>
        <w:pStyle w:val="paragraph"/>
        <w:numPr>
          <w:ilvl w:val="0"/>
          <w:numId w:val="45"/>
        </w:numPr>
        <w:spacing w:before="0" w:beforeAutospacing="0" w:after="0" w:afterAutospacing="0"/>
        <w:ind w:left="567" w:right="-93" w:hanging="142"/>
        <w:jc w:val="both"/>
        <w:textAlignment w:val="baseline"/>
        <w:rPr>
          <w:rFonts w:ascii="Arial" w:hAnsi="Arial" w:cs="Arial"/>
          <w:sz w:val="20"/>
          <w:szCs w:val="20"/>
        </w:rPr>
      </w:pPr>
      <w:r w:rsidRPr="006B63BB">
        <w:rPr>
          <w:rFonts w:ascii="Arial" w:hAnsi="Arial" w:cs="Arial"/>
          <w:sz w:val="20"/>
          <w:szCs w:val="20"/>
        </w:rPr>
        <w:t>Nombrar a los miembros del Jurado. Solamente en el caso de la Presea Saltillo, este será sometido a consideración del H. Cabildo.</w:t>
      </w:r>
    </w:p>
    <w:p w:rsidR="007119E9" w:rsidRPr="006B63BB" w:rsidRDefault="007119E9" w:rsidP="00FF62AF">
      <w:pPr>
        <w:pStyle w:val="Prrafodelista"/>
        <w:ind w:left="567" w:right="-93" w:hanging="142"/>
        <w:rPr>
          <w:rFonts w:ascii="Arial" w:hAnsi="Arial" w:cs="Arial"/>
          <w:sz w:val="20"/>
          <w:szCs w:val="20"/>
        </w:rPr>
      </w:pPr>
    </w:p>
    <w:p w:rsidR="007119E9" w:rsidRPr="006B63BB" w:rsidRDefault="007119E9" w:rsidP="00BB0C7F">
      <w:pPr>
        <w:pStyle w:val="paragraph"/>
        <w:numPr>
          <w:ilvl w:val="0"/>
          <w:numId w:val="45"/>
        </w:numPr>
        <w:spacing w:before="0" w:beforeAutospacing="0" w:after="0" w:afterAutospacing="0"/>
        <w:ind w:left="567" w:right="-93" w:hanging="142"/>
        <w:jc w:val="both"/>
        <w:textAlignment w:val="baseline"/>
        <w:rPr>
          <w:rFonts w:ascii="Arial" w:hAnsi="Arial" w:cs="Arial"/>
          <w:sz w:val="20"/>
          <w:szCs w:val="20"/>
        </w:rPr>
      </w:pPr>
      <w:r w:rsidRPr="006B63BB">
        <w:rPr>
          <w:rFonts w:ascii="Arial" w:hAnsi="Arial" w:cs="Arial"/>
          <w:sz w:val="20"/>
          <w:szCs w:val="20"/>
        </w:rPr>
        <w:t>Elegir mediante sorteo al Presidente del Jurado, cuando existan dos más presidentes de Comisiones Edilicias participantes en la materia a reconocer.</w:t>
      </w:r>
    </w:p>
    <w:p w:rsidR="007119E9" w:rsidRPr="006B63BB" w:rsidRDefault="007119E9" w:rsidP="00FF62AF">
      <w:pPr>
        <w:pStyle w:val="Prrafodelista"/>
        <w:ind w:left="567" w:right="-93" w:hanging="142"/>
        <w:rPr>
          <w:rFonts w:ascii="Arial" w:hAnsi="Arial" w:cs="Arial"/>
          <w:sz w:val="20"/>
          <w:szCs w:val="20"/>
        </w:rPr>
      </w:pPr>
    </w:p>
    <w:p w:rsidR="007119E9" w:rsidRPr="006B63BB" w:rsidRDefault="007119E9" w:rsidP="00BB0C7F">
      <w:pPr>
        <w:pStyle w:val="paragraph"/>
        <w:numPr>
          <w:ilvl w:val="0"/>
          <w:numId w:val="45"/>
        </w:numPr>
        <w:spacing w:before="0" w:beforeAutospacing="0" w:after="0" w:afterAutospacing="0"/>
        <w:ind w:left="567" w:right="-93" w:hanging="142"/>
        <w:jc w:val="both"/>
        <w:textAlignment w:val="baseline"/>
        <w:rPr>
          <w:rFonts w:ascii="Arial" w:hAnsi="Arial" w:cs="Arial"/>
          <w:sz w:val="20"/>
          <w:szCs w:val="20"/>
        </w:rPr>
      </w:pPr>
      <w:r w:rsidRPr="006B63BB">
        <w:rPr>
          <w:rFonts w:ascii="Arial" w:hAnsi="Arial" w:cs="Arial"/>
          <w:sz w:val="20"/>
          <w:szCs w:val="20"/>
        </w:rPr>
        <w:t>Designar el lugar y hora para que sesione el Jurado.</w:t>
      </w:r>
    </w:p>
    <w:p w:rsidR="007119E9" w:rsidRPr="006B63BB" w:rsidRDefault="007119E9" w:rsidP="00FF62AF">
      <w:pPr>
        <w:pStyle w:val="Prrafodelista"/>
        <w:ind w:left="567" w:right="-93" w:hanging="142"/>
        <w:rPr>
          <w:rFonts w:ascii="Arial" w:hAnsi="Arial" w:cs="Arial"/>
          <w:sz w:val="20"/>
          <w:szCs w:val="20"/>
        </w:rPr>
      </w:pPr>
    </w:p>
    <w:p w:rsidR="007119E9" w:rsidRPr="006B63BB" w:rsidRDefault="007119E9" w:rsidP="00BB0C7F">
      <w:pPr>
        <w:pStyle w:val="paragraph"/>
        <w:numPr>
          <w:ilvl w:val="0"/>
          <w:numId w:val="45"/>
        </w:numPr>
        <w:spacing w:before="0" w:beforeAutospacing="0" w:after="0" w:afterAutospacing="0"/>
        <w:ind w:left="567" w:right="-93" w:hanging="142"/>
        <w:jc w:val="both"/>
        <w:textAlignment w:val="baseline"/>
        <w:rPr>
          <w:rFonts w:ascii="Arial" w:hAnsi="Arial" w:cs="Arial"/>
          <w:sz w:val="20"/>
          <w:szCs w:val="20"/>
        </w:rPr>
      </w:pPr>
      <w:r w:rsidRPr="006B63BB">
        <w:rPr>
          <w:rFonts w:ascii="Arial" w:hAnsi="Arial" w:cs="Arial"/>
          <w:sz w:val="20"/>
          <w:szCs w:val="20"/>
        </w:rPr>
        <w:t>Conocer y resolver sobre las impugnaciones con respecto a la decisión del Jurado.</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rPr>
      </w:pPr>
    </w:p>
    <w:p w:rsidR="007119E9" w:rsidRPr="006B63BB" w:rsidRDefault="007119E9" w:rsidP="00E36D16">
      <w:pPr>
        <w:pStyle w:val="paragraph"/>
        <w:spacing w:before="0" w:beforeAutospacing="0" w:after="0" w:afterAutospacing="0"/>
        <w:ind w:right="-93" w:hanging="142"/>
        <w:jc w:val="both"/>
        <w:textAlignment w:val="baseline"/>
        <w:rPr>
          <w:rFonts w:ascii="Arial" w:hAnsi="Arial" w:cs="Arial"/>
          <w:sz w:val="20"/>
          <w:szCs w:val="20"/>
        </w:rPr>
      </w:pPr>
      <w:r w:rsidRPr="006B63BB">
        <w:rPr>
          <w:rFonts w:ascii="Arial" w:hAnsi="Arial" w:cs="Arial"/>
          <w:sz w:val="20"/>
          <w:szCs w:val="20"/>
        </w:rPr>
        <w:t>Las demás que sean necesarias para el cumplimiento de sus funciones.</w:t>
      </w:r>
    </w:p>
    <w:p w:rsidR="007119E9" w:rsidRPr="006B63BB" w:rsidRDefault="007119E9" w:rsidP="00E36D16">
      <w:pPr>
        <w:pStyle w:val="paragraph"/>
        <w:spacing w:before="0" w:beforeAutospacing="0" w:after="0" w:afterAutospacing="0"/>
        <w:ind w:right="-93" w:hanging="142"/>
        <w:jc w:val="both"/>
        <w:textAlignment w:val="baseline"/>
        <w:rPr>
          <w:rFonts w:ascii="Arial" w:hAnsi="Arial" w:cs="Arial"/>
          <w:sz w:val="20"/>
          <w:szCs w:val="20"/>
        </w:rPr>
      </w:pPr>
    </w:p>
    <w:p w:rsidR="007119E9" w:rsidRPr="006B63BB" w:rsidRDefault="007119E9" w:rsidP="00E36D16">
      <w:pPr>
        <w:pStyle w:val="paragraph"/>
        <w:spacing w:before="0" w:beforeAutospacing="0" w:after="0" w:afterAutospacing="0"/>
        <w:ind w:right="-93" w:hanging="142"/>
        <w:jc w:val="both"/>
        <w:textAlignment w:val="baseline"/>
        <w:rPr>
          <w:rFonts w:ascii="Arial" w:hAnsi="Arial" w:cs="Arial"/>
          <w:sz w:val="20"/>
          <w:szCs w:val="20"/>
          <w:lang w:val="es-ES"/>
        </w:rPr>
      </w:pPr>
      <w:r w:rsidRPr="006B63BB">
        <w:rPr>
          <w:rFonts w:ascii="Arial" w:hAnsi="Arial" w:cs="Arial"/>
          <w:b/>
          <w:sz w:val="20"/>
          <w:szCs w:val="20"/>
          <w:lang w:val="es-ES"/>
        </w:rPr>
        <w:t>Artículo 14.-</w:t>
      </w:r>
      <w:r w:rsidRPr="006B63BB">
        <w:rPr>
          <w:rFonts w:ascii="Arial" w:hAnsi="Arial" w:cs="Arial"/>
          <w:sz w:val="20"/>
          <w:szCs w:val="20"/>
          <w:lang w:val="es-ES"/>
        </w:rPr>
        <w:t xml:space="preserve"> La sesión de la Comisión de Recepción, será convocada por el titular de la Secretaría del Ayuntamiento, cuando menos sesenta días naturales antes de la celebración del evento de reconocimiento, y se ajustará a lo siguiente:</w:t>
      </w:r>
    </w:p>
    <w:p w:rsidR="007119E9" w:rsidRPr="006B63BB" w:rsidRDefault="007119E9" w:rsidP="00E36D16">
      <w:pPr>
        <w:pStyle w:val="paragraph"/>
        <w:spacing w:before="0" w:beforeAutospacing="0" w:after="0" w:afterAutospacing="0"/>
        <w:ind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48"/>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La convocatoria a sesión de la Comisión deberá contener el orden del día, se notificará a los integrantes en el local que ocupen sus oficinas, cuando menos con veinticuatro horas de anticipación.</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48"/>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Las sesiones serán presididas por el titular de la Secretaría del Ayuntamiento o el responsable de la Subsecretaría.</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48"/>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Solamente tendrán derecho a voz y voto quienes integren la Comisión de Recepción, de conformidad con el artículo 12 de este ordenamiento.</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48"/>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Cada integrante podrá intervenir hasta por tres ocasiones, en un mismo tema dentro del orden del día.</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48"/>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Las sesiones serán válidas cuando se encuentren presentes la mitad más uno de sus integrantes.</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48"/>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Los Acuerdos serán tomados por la mayoría simple de los miembros presentes al momento de la votación.</w:t>
      </w:r>
    </w:p>
    <w:p w:rsidR="007119E9" w:rsidRPr="006B63BB" w:rsidRDefault="007119E9" w:rsidP="00E36D16">
      <w:pPr>
        <w:pStyle w:val="paragraph"/>
        <w:spacing w:before="0" w:beforeAutospacing="0" w:after="0" w:afterAutospacing="0"/>
        <w:ind w:right="-93" w:hanging="142"/>
        <w:jc w:val="both"/>
        <w:textAlignment w:val="baseline"/>
        <w:rPr>
          <w:rFonts w:ascii="Arial" w:hAnsi="Arial" w:cs="Arial"/>
          <w:sz w:val="20"/>
          <w:szCs w:val="20"/>
          <w:lang w:val="es-ES"/>
        </w:rPr>
      </w:pP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15.-</w:t>
      </w:r>
      <w:r w:rsidRPr="006B63BB">
        <w:rPr>
          <w:rFonts w:ascii="Arial" w:hAnsi="Arial" w:cs="Arial"/>
          <w:sz w:val="20"/>
          <w:szCs w:val="20"/>
          <w:lang w:val="es-ES"/>
        </w:rPr>
        <w:t xml:space="preserve"> El Jurado es el cuerpo colegiado encargado de dictaminar las personas que deberán ser reconocidas y estará integrado por:</w:t>
      </w:r>
    </w:p>
    <w:p w:rsidR="007119E9" w:rsidRPr="006B63BB" w:rsidRDefault="007119E9" w:rsidP="00E36D16">
      <w:pPr>
        <w:pStyle w:val="paragraph"/>
        <w:spacing w:before="0" w:beforeAutospacing="0" w:after="0" w:afterAutospacing="0"/>
        <w:ind w:right="-93" w:hanging="142"/>
        <w:jc w:val="both"/>
        <w:textAlignment w:val="baseline"/>
        <w:rPr>
          <w:rFonts w:ascii="Arial" w:hAnsi="Arial" w:cs="Arial"/>
          <w:sz w:val="20"/>
          <w:szCs w:val="20"/>
          <w:lang w:val="es-ES"/>
        </w:rPr>
      </w:pPr>
      <w:r w:rsidRPr="006B63BB">
        <w:rPr>
          <w:rFonts w:ascii="Arial" w:hAnsi="Arial" w:cs="Arial"/>
          <w:sz w:val="20"/>
          <w:szCs w:val="20"/>
          <w:lang w:val="es-ES"/>
        </w:rPr>
        <w:t xml:space="preserve"> </w:t>
      </w:r>
    </w:p>
    <w:p w:rsidR="007119E9" w:rsidRPr="006B63BB" w:rsidRDefault="007119E9" w:rsidP="00BB0C7F">
      <w:pPr>
        <w:pStyle w:val="paragraph"/>
        <w:numPr>
          <w:ilvl w:val="0"/>
          <w:numId w:val="46"/>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Los munícipes que formen parte de las Comisiones en la materia a reconocer.</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 xml:space="preserve"> </w:t>
      </w:r>
    </w:p>
    <w:p w:rsidR="007119E9" w:rsidRPr="006B63BB" w:rsidRDefault="007119E9" w:rsidP="00BB0C7F">
      <w:pPr>
        <w:pStyle w:val="paragraph"/>
        <w:numPr>
          <w:ilvl w:val="0"/>
          <w:numId w:val="46"/>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El titular de la Dirección Municipal que por el desempeño de sus funciones tenga que ver con las áreas a reconocer.</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46"/>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Las personas que la Comisión de Recepción apruebe y que cuenten con los conocimientos en la materia a reconocer. Solamente el caso del Jurado para la presea Saltillo, este deberá ser aprobado por el Cabildo.</w:t>
      </w:r>
    </w:p>
    <w:p w:rsidR="007119E9" w:rsidRPr="006B63BB" w:rsidRDefault="007119E9" w:rsidP="00E36D16">
      <w:pPr>
        <w:pStyle w:val="paragraph"/>
        <w:spacing w:before="0" w:beforeAutospacing="0" w:after="0" w:afterAutospacing="0"/>
        <w:ind w:right="-93"/>
        <w:jc w:val="both"/>
        <w:textAlignment w:val="baseline"/>
        <w:rPr>
          <w:rFonts w:ascii="Arial" w:eastAsia="Calibri" w:hAnsi="Arial" w:cs="Arial"/>
          <w:sz w:val="20"/>
          <w:szCs w:val="20"/>
          <w:lang w:val="es-ES" w:eastAsia="en-US"/>
        </w:rPr>
      </w:pP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16.-</w:t>
      </w:r>
      <w:r w:rsidRPr="006B63BB">
        <w:rPr>
          <w:rFonts w:ascii="Arial" w:hAnsi="Arial" w:cs="Arial"/>
          <w:sz w:val="20"/>
          <w:szCs w:val="20"/>
          <w:lang w:val="es-ES"/>
        </w:rPr>
        <w:t xml:space="preserve"> Las sesiones del Jurado, serán convocadas por su Presidente, en caso de ausencia por el Secretario, el cual será secretario de la Comisión Edilicia de la materia a reconocer, y se sujetarán a lo siguiente:</w:t>
      </w: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lang w:val="es-ES"/>
        </w:rPr>
      </w:pPr>
    </w:p>
    <w:p w:rsidR="007119E9" w:rsidRPr="006B63BB" w:rsidRDefault="007119E9" w:rsidP="00BB0C7F">
      <w:pPr>
        <w:pStyle w:val="paragraph"/>
        <w:numPr>
          <w:ilvl w:val="0"/>
          <w:numId w:val="47"/>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La convocator</w:t>
      </w:r>
      <w:r>
        <w:rPr>
          <w:rFonts w:ascii="Arial" w:hAnsi="Arial" w:cs="Arial"/>
          <w:sz w:val="20"/>
          <w:szCs w:val="20"/>
          <w:lang w:val="es-ES"/>
        </w:rPr>
        <w:t xml:space="preserve">ia a sesión del Jurado, deberá </w:t>
      </w:r>
      <w:r w:rsidRPr="006B63BB">
        <w:rPr>
          <w:rFonts w:ascii="Arial" w:hAnsi="Arial" w:cs="Arial"/>
          <w:sz w:val="20"/>
          <w:szCs w:val="20"/>
          <w:lang w:val="es-ES"/>
        </w:rPr>
        <w:t>contener el orden del día, se notificará a los integrantes, cuando menos con veinticuatro horas de anticipación.</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47"/>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Este órgano sesionará en privado en el lugar y hora que designó la Comisión de Recepción.</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47"/>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El Presidente será quien presida las sesiones, en su ausencia el Secretario.</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47"/>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Solamente tendrán derecho a voz y voto quienes integren el Jurado, de conformidad con el artículo 15 de este ordenamiento.</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47"/>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Cada integrante podrá intervenir hasta por tres ocasiones, en un mismo tema dentro del orden del día.</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47"/>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Las sesiones serán válidas cuando se encuentren presentes la mitad más uno de sus integrantes.</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47"/>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 xml:space="preserve">Sus votaciones serán secretas y las decisiones serán tomadas por mayoría de votos. </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47"/>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En caso de empate, se llevará a cabo una segunda ronda de votación exclusivamente con los candidatos empatados a fin de obtener un ganador, en la cual el Presidente tendrá voto de calidad.</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 xml:space="preserve"> </w:t>
      </w:r>
    </w:p>
    <w:p w:rsidR="007119E9" w:rsidRPr="006B63BB" w:rsidRDefault="007119E9" w:rsidP="00BB0C7F">
      <w:pPr>
        <w:pStyle w:val="paragraph"/>
        <w:numPr>
          <w:ilvl w:val="0"/>
          <w:numId w:val="47"/>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Los Acuerdos serán tomados por la mayoría simple de los miembros presentes al momento de la votación.</w:t>
      </w:r>
    </w:p>
    <w:p w:rsidR="007119E9" w:rsidRPr="006B63BB" w:rsidRDefault="007119E9" w:rsidP="00FF62AF">
      <w:pPr>
        <w:pStyle w:val="Prrafodelista"/>
        <w:ind w:left="567" w:right="-93" w:hanging="142"/>
        <w:rPr>
          <w:rFonts w:ascii="Arial" w:hAnsi="Arial" w:cs="Arial"/>
          <w:sz w:val="20"/>
          <w:szCs w:val="20"/>
        </w:rPr>
      </w:pPr>
    </w:p>
    <w:p w:rsidR="007119E9" w:rsidRPr="006B63BB" w:rsidRDefault="007119E9" w:rsidP="00BB0C7F">
      <w:pPr>
        <w:pStyle w:val="paragraph"/>
        <w:numPr>
          <w:ilvl w:val="0"/>
          <w:numId w:val="47"/>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Cuando exista conflicto de intereses de un integrante del Jurado con respecto a un candidato a recibir una presea, galardón o premio, deberá abstenerse de votar.</w:t>
      </w:r>
    </w:p>
    <w:p w:rsidR="007119E9" w:rsidRPr="006B63BB" w:rsidRDefault="007119E9" w:rsidP="00FF62AF">
      <w:pPr>
        <w:pStyle w:val="Prrafodelista"/>
        <w:ind w:left="567" w:right="-93" w:hanging="142"/>
        <w:rPr>
          <w:rFonts w:ascii="Arial" w:hAnsi="Arial" w:cs="Arial"/>
          <w:sz w:val="20"/>
          <w:szCs w:val="20"/>
        </w:rPr>
      </w:pPr>
    </w:p>
    <w:p w:rsidR="007119E9" w:rsidRPr="006B63BB" w:rsidRDefault="007119E9" w:rsidP="00BB0C7F">
      <w:pPr>
        <w:pStyle w:val="paragraph"/>
        <w:numPr>
          <w:ilvl w:val="0"/>
          <w:numId w:val="47"/>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 xml:space="preserve">El Secretario será el responsable de elaborar el </w:t>
      </w:r>
      <w:r>
        <w:rPr>
          <w:rFonts w:ascii="Arial" w:hAnsi="Arial" w:cs="Arial"/>
          <w:sz w:val="20"/>
          <w:szCs w:val="20"/>
          <w:lang w:val="es-ES"/>
        </w:rPr>
        <w:t>d</w:t>
      </w:r>
      <w:r w:rsidRPr="006B63BB">
        <w:rPr>
          <w:rFonts w:ascii="Arial" w:hAnsi="Arial" w:cs="Arial"/>
          <w:sz w:val="20"/>
          <w:szCs w:val="20"/>
          <w:lang w:val="es-ES"/>
        </w:rPr>
        <w:t>ictamen que será puesto a consideración del H. Cabildo para su aprobación.</w:t>
      </w:r>
    </w:p>
    <w:p w:rsidR="007119E9" w:rsidRPr="006B63BB" w:rsidRDefault="007119E9" w:rsidP="00E36D16">
      <w:pPr>
        <w:pStyle w:val="NormalWeb"/>
        <w:spacing w:before="0" w:beforeAutospacing="0" w:after="0" w:afterAutospacing="0"/>
        <w:ind w:right="-93"/>
        <w:jc w:val="both"/>
        <w:textAlignment w:val="baseline"/>
        <w:rPr>
          <w:rFonts w:ascii="Arial" w:hAnsi="Arial" w:cs="Arial"/>
          <w:b/>
          <w:i/>
          <w:kern w:val="24"/>
          <w:sz w:val="20"/>
          <w:szCs w:val="20"/>
        </w:rPr>
      </w:pP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17.-</w:t>
      </w:r>
      <w:r w:rsidRPr="006B63BB">
        <w:rPr>
          <w:rFonts w:ascii="Arial" w:hAnsi="Arial" w:cs="Arial"/>
          <w:sz w:val="20"/>
          <w:szCs w:val="20"/>
          <w:lang w:val="es-ES"/>
        </w:rPr>
        <w:t xml:space="preserve"> Los miembros de la Comisión de Recepción y el Jurado están obligados a guardar en todo mome</w:t>
      </w:r>
      <w:r w:rsidR="002D17E5">
        <w:rPr>
          <w:rFonts w:ascii="Arial" w:hAnsi="Arial" w:cs="Arial"/>
          <w:sz w:val="20"/>
          <w:szCs w:val="20"/>
          <w:lang w:val="es-ES"/>
        </w:rPr>
        <w:t xml:space="preserve">nto, reserva sobre los asuntos </w:t>
      </w:r>
      <w:r w:rsidRPr="006B63BB">
        <w:rPr>
          <w:rFonts w:ascii="Arial" w:hAnsi="Arial" w:cs="Arial"/>
          <w:sz w:val="20"/>
          <w:szCs w:val="20"/>
          <w:lang w:val="es-ES"/>
        </w:rPr>
        <w:t>que conozcan en el ejercicio de sus funciones.</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18.-</w:t>
      </w:r>
      <w:r w:rsidRPr="006B63BB">
        <w:rPr>
          <w:rFonts w:ascii="Arial" w:hAnsi="Arial" w:cs="Arial"/>
          <w:sz w:val="20"/>
          <w:szCs w:val="20"/>
          <w:lang w:val="es-ES"/>
        </w:rPr>
        <w:t xml:space="preserve"> Los casos no previstos en la convocatoria serán resueltos por la Comisión de Recepción para que emita su veredicto final.</w:t>
      </w:r>
    </w:p>
    <w:p w:rsidR="007119E9" w:rsidRDefault="007119E9" w:rsidP="00E36D16">
      <w:pPr>
        <w:pStyle w:val="paragraph"/>
        <w:spacing w:before="0" w:beforeAutospacing="0" w:after="0" w:afterAutospacing="0"/>
        <w:ind w:right="-93"/>
        <w:jc w:val="both"/>
        <w:textAlignment w:val="baseline"/>
        <w:rPr>
          <w:rFonts w:ascii="Arial" w:hAnsi="Arial" w:cs="Arial"/>
          <w:b/>
          <w:sz w:val="20"/>
          <w:szCs w:val="20"/>
          <w:lang w:val="es-ES"/>
        </w:rPr>
      </w:pP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19.-</w:t>
      </w:r>
      <w:r w:rsidRPr="006B63BB">
        <w:rPr>
          <w:rFonts w:ascii="Arial" w:hAnsi="Arial" w:cs="Arial"/>
          <w:sz w:val="20"/>
          <w:szCs w:val="20"/>
          <w:lang w:val="es-ES"/>
        </w:rPr>
        <w:t xml:space="preserve"> Los acuerdos que realicen la Comisión de Recepción y el Jurado serán inapelables.</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20.-</w:t>
      </w:r>
      <w:r w:rsidRPr="006B63BB">
        <w:rPr>
          <w:rFonts w:ascii="Arial" w:hAnsi="Arial" w:cs="Arial"/>
          <w:sz w:val="20"/>
          <w:szCs w:val="20"/>
          <w:lang w:val="es-ES"/>
        </w:rPr>
        <w:t xml:space="preserve"> El Jurado con el voto de las dos terceras partes de sus integrantes podrá declarar desiertas las preseas, galardones o premios, cuando así lo estime conveniente.</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21.-</w:t>
      </w:r>
      <w:r w:rsidRPr="006B63BB">
        <w:rPr>
          <w:rFonts w:ascii="Arial" w:hAnsi="Arial" w:cs="Arial"/>
          <w:sz w:val="20"/>
          <w:szCs w:val="20"/>
          <w:lang w:val="es-ES"/>
        </w:rPr>
        <w:t xml:space="preserve"> Los acuerdos que el Jurado tome deberán constar en un dictamen, el cual será leído en sesión de Cabildo por el Presidente de la Comisión de Munícipes en la materia. El dictamen </w:t>
      </w:r>
      <w:r>
        <w:rPr>
          <w:rFonts w:ascii="Arial" w:hAnsi="Arial" w:cs="Arial"/>
          <w:sz w:val="20"/>
          <w:szCs w:val="20"/>
          <w:lang w:val="es-ES"/>
        </w:rPr>
        <w:t xml:space="preserve">que verse sobre los resultados </w:t>
      </w:r>
      <w:r w:rsidRPr="006B63BB">
        <w:rPr>
          <w:rFonts w:ascii="Arial" w:hAnsi="Arial" w:cs="Arial"/>
          <w:sz w:val="20"/>
          <w:szCs w:val="20"/>
          <w:lang w:val="es-ES"/>
        </w:rPr>
        <w:t xml:space="preserve">de la Presea Saltillo, deberá ser sometido a consideración de la aprobación del Cabildo. </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22.-</w:t>
      </w:r>
      <w:r w:rsidRPr="006B63BB">
        <w:rPr>
          <w:rFonts w:ascii="Arial" w:hAnsi="Arial" w:cs="Arial"/>
          <w:sz w:val="20"/>
          <w:szCs w:val="20"/>
          <w:lang w:val="es-ES"/>
        </w:rPr>
        <w:t xml:space="preserve"> La Secretaría del Ayuntamiento informará oportunamente a los merecedores de las preseas, galardones o premios, del día, hora y lugar en que se hará entrega de dicho reconocimiento. </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kern w:val="24"/>
          <w:sz w:val="20"/>
          <w:szCs w:val="20"/>
          <w:lang w:val="es-ES" w:eastAsia="es-ES"/>
        </w:rPr>
        <w:t>Artículo 23.-</w:t>
      </w:r>
      <w:r w:rsidRPr="006B63BB">
        <w:rPr>
          <w:rFonts w:ascii="Arial" w:hAnsi="Arial" w:cs="Arial"/>
          <w:kern w:val="24"/>
          <w:sz w:val="20"/>
          <w:szCs w:val="20"/>
          <w:lang w:val="es-ES" w:eastAsia="es-ES"/>
        </w:rPr>
        <w:t xml:space="preserve"> El </w:t>
      </w:r>
      <w:r w:rsidRPr="006B63BB">
        <w:rPr>
          <w:rFonts w:ascii="Arial" w:hAnsi="Arial" w:cs="Arial"/>
          <w:sz w:val="20"/>
          <w:szCs w:val="20"/>
          <w:lang w:val="es-ES"/>
        </w:rPr>
        <w:t>evento por medio del cual se lleve a cabo la entrega de la presea, galardón o premio, será organizado por el Ayuntamiento de Saltillo a través de la Unidad Administrativa competente, según la materia a reconocer.</w:t>
      </w: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lang w:val="es-ES"/>
        </w:rPr>
      </w:pP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24.-</w:t>
      </w:r>
      <w:r w:rsidRPr="006B63BB">
        <w:rPr>
          <w:rFonts w:ascii="Arial" w:hAnsi="Arial" w:cs="Arial"/>
          <w:sz w:val="20"/>
          <w:szCs w:val="20"/>
          <w:lang w:val="es-ES"/>
        </w:rPr>
        <w:t xml:space="preserve"> Las preseas, galardones o premios, deberán ser recibidos de manera personal por quienes hayan resultado merecedores de los mismos. </w:t>
      </w: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lang w:val="es-ES"/>
        </w:rPr>
      </w:pPr>
      <w:r w:rsidRPr="006B63BB">
        <w:rPr>
          <w:rFonts w:ascii="Arial" w:hAnsi="Arial" w:cs="Arial"/>
          <w:sz w:val="20"/>
          <w:szCs w:val="20"/>
          <w:lang w:val="es-ES"/>
        </w:rPr>
        <w:t>Cuando por causa de fuerza mayor sea imposible que el ganador acuda al evento, la presea, galardón o premio, será entregado a la persona que él designe.</w:t>
      </w: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lang w:val="es-ES"/>
        </w:rPr>
      </w:pPr>
      <w:r w:rsidRPr="006B63BB">
        <w:rPr>
          <w:rFonts w:ascii="Arial" w:hAnsi="Arial" w:cs="Arial"/>
          <w:sz w:val="20"/>
          <w:szCs w:val="20"/>
          <w:lang w:val="es-ES"/>
        </w:rPr>
        <w:t>En caso de reconocimiento post mortem, la presea, galardón o premio, será entregado a un representante.</w:t>
      </w:r>
    </w:p>
    <w:p w:rsidR="007119E9"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TÍTULO II</w:t>
      </w: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CAPÍTULO I</w:t>
      </w: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 xml:space="preserve">DE LAS PRESEAS </w:t>
      </w: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p>
    <w:p w:rsidR="007119E9" w:rsidRPr="006B63BB" w:rsidRDefault="007119E9" w:rsidP="00E36D16">
      <w:pPr>
        <w:ind w:right="-93"/>
        <w:jc w:val="both"/>
        <w:rPr>
          <w:rFonts w:ascii="Arial" w:hAnsi="Arial" w:cs="Arial"/>
          <w:sz w:val="20"/>
          <w:szCs w:val="20"/>
        </w:rPr>
      </w:pPr>
      <w:r w:rsidRPr="006B63BB">
        <w:rPr>
          <w:rFonts w:ascii="Arial" w:hAnsi="Arial" w:cs="Arial"/>
          <w:b/>
          <w:sz w:val="20"/>
          <w:szCs w:val="20"/>
        </w:rPr>
        <w:t xml:space="preserve">Artículo 25.- </w:t>
      </w:r>
      <w:r w:rsidRPr="006B63BB">
        <w:rPr>
          <w:rFonts w:ascii="Arial" w:hAnsi="Arial" w:cs="Arial"/>
          <w:sz w:val="20"/>
          <w:szCs w:val="20"/>
        </w:rPr>
        <w:t>La Presea es la entrega de un reconocimiento, que consistirá en:</w:t>
      </w:r>
    </w:p>
    <w:p w:rsidR="007119E9" w:rsidRPr="006B63BB" w:rsidRDefault="007119E9" w:rsidP="00E36D16">
      <w:pPr>
        <w:ind w:right="-93"/>
        <w:jc w:val="both"/>
        <w:rPr>
          <w:rFonts w:ascii="Arial" w:hAnsi="Arial" w:cs="Arial"/>
          <w:sz w:val="20"/>
          <w:szCs w:val="20"/>
        </w:rPr>
      </w:pPr>
    </w:p>
    <w:p w:rsidR="007119E9" w:rsidRPr="006B63BB" w:rsidRDefault="007119E9" w:rsidP="00BB0C7F">
      <w:pPr>
        <w:numPr>
          <w:ilvl w:val="0"/>
          <w:numId w:val="42"/>
        </w:numPr>
        <w:ind w:left="567" w:right="-93" w:hanging="142"/>
        <w:jc w:val="both"/>
        <w:rPr>
          <w:rFonts w:ascii="Arial" w:hAnsi="Arial" w:cs="Arial"/>
          <w:sz w:val="20"/>
          <w:szCs w:val="20"/>
        </w:rPr>
      </w:pPr>
      <w:r w:rsidRPr="006B63BB">
        <w:rPr>
          <w:rFonts w:ascii="Arial" w:hAnsi="Arial" w:cs="Arial"/>
          <w:sz w:val="20"/>
          <w:szCs w:val="20"/>
        </w:rPr>
        <w:t>Presea Saltillo, será una reproducción de la escultura, obra del artista Erasmo Fuentes, la cual está ubicada en la Plaza Nueva Tlaxcala, de la ciudad de Saltillo, Coahuila de Zaragoza, tendrá una altura de 25 centímetros incluida la base.</w:t>
      </w:r>
    </w:p>
    <w:p w:rsidR="007119E9" w:rsidRPr="006B63BB" w:rsidRDefault="007119E9" w:rsidP="00FF62AF">
      <w:pPr>
        <w:ind w:left="567" w:right="-93" w:hanging="142"/>
        <w:jc w:val="both"/>
        <w:rPr>
          <w:rFonts w:ascii="Arial" w:hAnsi="Arial" w:cs="Arial"/>
          <w:sz w:val="20"/>
          <w:szCs w:val="20"/>
        </w:rPr>
      </w:pPr>
    </w:p>
    <w:p w:rsidR="007119E9" w:rsidRPr="006B63BB" w:rsidRDefault="007119E9" w:rsidP="00BB0C7F">
      <w:pPr>
        <w:numPr>
          <w:ilvl w:val="0"/>
          <w:numId w:val="42"/>
        </w:numPr>
        <w:ind w:left="567" w:right="-93" w:hanging="142"/>
        <w:jc w:val="both"/>
        <w:rPr>
          <w:rFonts w:ascii="Arial" w:hAnsi="Arial" w:cs="Arial"/>
          <w:sz w:val="20"/>
          <w:szCs w:val="20"/>
        </w:rPr>
      </w:pPr>
      <w:r w:rsidRPr="006B63BB">
        <w:rPr>
          <w:rFonts w:ascii="Arial" w:hAnsi="Arial" w:cs="Arial"/>
          <w:sz w:val="20"/>
          <w:szCs w:val="20"/>
        </w:rPr>
        <w:t>Presea Manuel Acuña, será una reproducción de la escultura dedicada al poeta Manuel Acuña, obra del artista Jesús F. Contreras, la cual está ubicada en la Plaza Manuel Acuña, de la ciudad de Saltillo, Coahuila de Zaragoza, y tendrá una altura de 25 centímetros incluida la base.</w:t>
      </w: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CAPÍTULO II</w:t>
      </w:r>
    </w:p>
    <w:p w:rsidR="007119E9" w:rsidRPr="006B63BB" w:rsidRDefault="007119E9" w:rsidP="00E36D16">
      <w:pPr>
        <w:pStyle w:val="paragraph"/>
        <w:spacing w:before="0" w:beforeAutospacing="0" w:after="0" w:afterAutospacing="0"/>
        <w:ind w:right="-93"/>
        <w:jc w:val="center"/>
        <w:textAlignment w:val="baseline"/>
        <w:rPr>
          <w:rFonts w:ascii="Arial" w:hAnsi="Arial" w:cs="Arial"/>
          <w:sz w:val="20"/>
          <w:szCs w:val="20"/>
          <w:lang w:val="es-ES"/>
        </w:rPr>
      </w:pPr>
      <w:r w:rsidRPr="006B63BB">
        <w:rPr>
          <w:rFonts w:ascii="Arial" w:hAnsi="Arial" w:cs="Arial"/>
          <w:b/>
          <w:sz w:val="20"/>
          <w:szCs w:val="20"/>
          <w:lang w:val="es-ES"/>
        </w:rPr>
        <w:t>DE LA PRESEA SALTILLO</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26.-</w:t>
      </w:r>
      <w:r w:rsidRPr="006B63BB">
        <w:rPr>
          <w:rFonts w:ascii="Arial" w:hAnsi="Arial" w:cs="Arial"/>
          <w:sz w:val="20"/>
          <w:szCs w:val="20"/>
          <w:lang w:val="es-ES"/>
        </w:rPr>
        <w:t xml:space="preserve"> La Presea Saltillo es el máximo reconocimiento que el Ayuntamiento, otorga a las personas físicas o morales cuya labor, obra o servicios prestados a la comunidad, los distingan y sean relevantes para la sociedad saltillense.</w:t>
      </w:r>
    </w:p>
    <w:p w:rsidR="007119E9" w:rsidRPr="006B63BB" w:rsidRDefault="007119E9" w:rsidP="00E36D16">
      <w:pPr>
        <w:pStyle w:val="paragraph"/>
        <w:spacing w:after="0" w:afterAutospacing="0"/>
        <w:ind w:right="-93"/>
        <w:jc w:val="both"/>
        <w:textAlignment w:val="baseline"/>
        <w:rPr>
          <w:rFonts w:ascii="Arial" w:hAnsi="Arial" w:cs="Arial"/>
          <w:b/>
          <w:sz w:val="20"/>
          <w:szCs w:val="20"/>
          <w:lang w:val="es-ES"/>
        </w:rPr>
      </w:pPr>
      <w:r w:rsidRPr="006B63BB">
        <w:rPr>
          <w:rFonts w:ascii="Arial" w:hAnsi="Arial" w:cs="Arial"/>
          <w:kern w:val="24"/>
          <w:sz w:val="20"/>
          <w:szCs w:val="20"/>
        </w:rPr>
        <w:t xml:space="preserve">El R. Ayuntamiento entregará anualmente la Presea Saltillo, conforme a las </w:t>
      </w:r>
      <w:r>
        <w:rPr>
          <w:rFonts w:ascii="Arial" w:hAnsi="Arial" w:cs="Arial"/>
          <w:kern w:val="24"/>
          <w:sz w:val="20"/>
          <w:szCs w:val="20"/>
        </w:rPr>
        <w:t>bases señaladas en el presente r</w:t>
      </w:r>
      <w:r w:rsidRPr="006B63BB">
        <w:rPr>
          <w:rFonts w:ascii="Arial" w:hAnsi="Arial" w:cs="Arial"/>
          <w:kern w:val="24"/>
          <w:sz w:val="20"/>
          <w:szCs w:val="20"/>
        </w:rPr>
        <w:t>eglamento.</w:t>
      </w:r>
    </w:p>
    <w:p w:rsidR="007119E9"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 xml:space="preserve">Artículo 27.- </w:t>
      </w:r>
      <w:r w:rsidRPr="006B63BB">
        <w:rPr>
          <w:rFonts w:ascii="Arial" w:hAnsi="Arial" w:cs="Arial"/>
          <w:sz w:val="20"/>
          <w:szCs w:val="20"/>
          <w:lang w:val="es-ES"/>
        </w:rPr>
        <w:t xml:space="preserve">Se entregará una presea para instituciones, una a personas físicas en vida y una post mortem. </w:t>
      </w:r>
    </w:p>
    <w:p w:rsidR="007119E9" w:rsidRPr="006B63BB" w:rsidRDefault="007119E9" w:rsidP="00E36D16">
      <w:pPr>
        <w:pStyle w:val="paragraph"/>
        <w:spacing w:before="0" w:beforeAutospacing="0" w:after="0" w:afterAutospacing="0"/>
        <w:ind w:right="-93"/>
        <w:jc w:val="both"/>
        <w:textAlignment w:val="baseline"/>
        <w:rPr>
          <w:rFonts w:ascii="Arial" w:hAnsi="Arial" w:cs="Arial"/>
          <w:b/>
          <w:sz w:val="20"/>
          <w:szCs w:val="20"/>
          <w:lang w:val="es-ES"/>
        </w:rPr>
      </w:pP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28.-</w:t>
      </w:r>
      <w:r w:rsidRPr="006B63BB">
        <w:rPr>
          <w:rFonts w:ascii="Arial" w:hAnsi="Arial" w:cs="Arial"/>
          <w:sz w:val="20"/>
          <w:szCs w:val="20"/>
          <w:lang w:val="es-ES"/>
        </w:rPr>
        <w:t xml:space="preserve"> Los aspirantes a recibir la Presea Saltillo deberán cumplir además de lo señalado por los artículos 7 y 8 de este </w:t>
      </w:r>
      <w:r>
        <w:rPr>
          <w:rFonts w:ascii="Arial" w:hAnsi="Arial" w:cs="Arial"/>
          <w:sz w:val="20"/>
          <w:szCs w:val="20"/>
          <w:lang w:val="es-ES"/>
        </w:rPr>
        <w:t>r</w:t>
      </w:r>
      <w:r w:rsidRPr="006B63BB">
        <w:rPr>
          <w:rFonts w:ascii="Arial" w:hAnsi="Arial" w:cs="Arial"/>
          <w:sz w:val="20"/>
          <w:szCs w:val="20"/>
          <w:lang w:val="es-ES"/>
        </w:rPr>
        <w:t xml:space="preserve">eglamento, con los siguientes requisitos: </w:t>
      </w: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lang w:val="es-ES"/>
        </w:rPr>
      </w:pPr>
    </w:p>
    <w:p w:rsidR="007119E9" w:rsidRPr="006B63BB" w:rsidRDefault="007119E9" w:rsidP="00BB0C7F">
      <w:pPr>
        <w:pStyle w:val="paragraph"/>
        <w:numPr>
          <w:ilvl w:val="0"/>
          <w:numId w:val="49"/>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No haber recibido la Presea Saltillo, aunque se trate de otro mérito o actividad.</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49"/>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Contar con una trayectoria destacada o haber realizado actividades relevantes en el arte, la ciencia, el deporte, la práctica de su profesión, o en el servicio a la comunidad, entre otros.</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 xml:space="preserve">Artículo 29.- </w:t>
      </w:r>
      <w:r w:rsidRPr="006B63BB">
        <w:rPr>
          <w:rFonts w:ascii="Arial" w:hAnsi="Arial" w:cs="Arial"/>
          <w:sz w:val="20"/>
          <w:szCs w:val="20"/>
          <w:lang w:val="es-ES"/>
        </w:rPr>
        <w:t xml:space="preserve">El Cabildo dará a conocer la convocatoria de la Presea Saltillo en el mes de mayo del año que corresponda. </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30.-</w:t>
      </w:r>
      <w:r w:rsidRPr="006B63BB">
        <w:rPr>
          <w:rFonts w:ascii="Arial" w:hAnsi="Arial" w:cs="Arial"/>
          <w:sz w:val="20"/>
          <w:szCs w:val="20"/>
          <w:lang w:val="es-ES"/>
        </w:rPr>
        <w:t xml:space="preserve"> Las propuestas se recibirán desde el momento de la publicación de la convocatoria hasta el último día hábil del mes de junio.</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31.-</w:t>
      </w:r>
      <w:r w:rsidRPr="006B63BB">
        <w:rPr>
          <w:rFonts w:ascii="Arial" w:hAnsi="Arial" w:cs="Arial"/>
          <w:sz w:val="20"/>
          <w:szCs w:val="20"/>
          <w:lang w:val="es-ES"/>
        </w:rPr>
        <w:t xml:space="preserve"> El H. Cabildo deberá aprobar antes del último día del mes de junio de cada año, al Jurado de la Presea Saltillo.</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32.-</w:t>
      </w:r>
      <w:r w:rsidRPr="006B63BB">
        <w:rPr>
          <w:rFonts w:ascii="Arial" w:hAnsi="Arial" w:cs="Arial"/>
          <w:sz w:val="20"/>
          <w:szCs w:val="20"/>
          <w:lang w:val="es-ES"/>
        </w:rPr>
        <w:t xml:space="preserve"> El Jurado seleccionará a más tardar el 15 de julio, a los ganadores de la Presea Saltillo.</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33.-</w:t>
      </w:r>
      <w:r w:rsidRPr="006B63BB">
        <w:rPr>
          <w:rFonts w:ascii="Arial" w:hAnsi="Arial" w:cs="Arial"/>
          <w:sz w:val="20"/>
          <w:szCs w:val="20"/>
          <w:lang w:val="es-ES"/>
        </w:rPr>
        <w:t xml:space="preserve"> La Comisión de Recepción decidirá la secrecía o publicidad de la sesión de Cabildo donde conocerán del dictamen del Jurado y emitirán el acuerdo para la entrega de la Presea Saltillo.</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34.-</w:t>
      </w:r>
      <w:r w:rsidRPr="006B63BB">
        <w:rPr>
          <w:rFonts w:ascii="Arial" w:hAnsi="Arial" w:cs="Arial"/>
          <w:sz w:val="20"/>
          <w:szCs w:val="20"/>
          <w:lang w:val="es-ES"/>
        </w:rPr>
        <w:t xml:space="preserve"> La Presea Saltillo será entregada en Sesión Solemne que el Cabildo celebre dentro del marco de los festejos del aniversario de la ciudad, de conformidad con la normatividad aplicable.</w:t>
      </w:r>
    </w:p>
    <w:p w:rsidR="007119E9"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CAPÍTULO III</w:t>
      </w: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DE LA PRESEA MANUEL ACUÑA</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35.-</w:t>
      </w:r>
      <w:r w:rsidRPr="006B63BB">
        <w:rPr>
          <w:rFonts w:ascii="Arial" w:hAnsi="Arial" w:cs="Arial"/>
          <w:sz w:val="20"/>
          <w:szCs w:val="20"/>
          <w:lang w:val="es-ES"/>
        </w:rPr>
        <w:t xml:space="preserve"> La Presea Manuel Acuña tiene por objeto reconocer a los creadores, promotores del arte y la cultura que han desarrollado su trabajo en Saltillo, de manera individual o por agrupaciones.</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lastRenderedPageBreak/>
        <w:t>Artículo 36.-</w:t>
      </w:r>
      <w:r w:rsidRPr="006B63BB">
        <w:rPr>
          <w:rFonts w:ascii="Arial" w:hAnsi="Arial" w:cs="Arial"/>
          <w:sz w:val="20"/>
          <w:szCs w:val="20"/>
          <w:lang w:val="es-ES"/>
        </w:rPr>
        <w:t xml:space="preserve"> Esta Presea se otorgará anualmente en el mes de agosto para conmemorar el aniversario del natalicio del poeta saltillense, en un evento organizado por el Ayuntamiento de Saltillo, a través del Instituto Municipal de Cultura.</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 xml:space="preserve">Artículo 37.- </w:t>
      </w:r>
      <w:r w:rsidRPr="006B63BB">
        <w:rPr>
          <w:rFonts w:ascii="Arial" w:hAnsi="Arial" w:cs="Arial"/>
          <w:sz w:val="20"/>
          <w:szCs w:val="20"/>
          <w:lang w:val="es-ES"/>
        </w:rPr>
        <w:t xml:space="preserve">La Presea Manuel Acuña se otorgará en vida y por única vez, independientemente de otros reconocimientos a los que se refiere el presente </w:t>
      </w:r>
      <w:r>
        <w:rPr>
          <w:rFonts w:ascii="Arial" w:hAnsi="Arial" w:cs="Arial"/>
          <w:sz w:val="20"/>
          <w:szCs w:val="20"/>
          <w:lang w:val="es-ES"/>
        </w:rPr>
        <w:t>r</w:t>
      </w:r>
      <w:r w:rsidRPr="006B63BB">
        <w:rPr>
          <w:rFonts w:ascii="Arial" w:hAnsi="Arial" w:cs="Arial"/>
          <w:sz w:val="20"/>
          <w:szCs w:val="20"/>
          <w:lang w:val="es-ES"/>
        </w:rPr>
        <w:t>eglamento.</w:t>
      </w:r>
    </w:p>
    <w:p w:rsidR="007119E9"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TÍTULO III</w:t>
      </w: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CAPÍTULO I</w:t>
      </w: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DE LOS GALARDONES</w:t>
      </w: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p>
    <w:p w:rsidR="007119E9" w:rsidRPr="006B63BB" w:rsidRDefault="007119E9" w:rsidP="00E36D16">
      <w:pPr>
        <w:ind w:right="-93"/>
        <w:jc w:val="both"/>
        <w:rPr>
          <w:rFonts w:ascii="Arial" w:hAnsi="Arial" w:cs="Arial"/>
          <w:sz w:val="20"/>
          <w:szCs w:val="20"/>
        </w:rPr>
      </w:pPr>
      <w:r w:rsidRPr="006B63BB">
        <w:rPr>
          <w:rFonts w:ascii="Arial" w:hAnsi="Arial" w:cs="Arial"/>
          <w:b/>
          <w:kern w:val="24"/>
          <w:sz w:val="20"/>
          <w:szCs w:val="20"/>
        </w:rPr>
        <w:t xml:space="preserve">Artículo 38.- </w:t>
      </w:r>
      <w:r w:rsidRPr="006B63BB">
        <w:rPr>
          <w:rFonts w:ascii="Arial" w:hAnsi="Arial" w:cs="Arial"/>
          <w:sz w:val="20"/>
          <w:szCs w:val="20"/>
        </w:rPr>
        <w:t>El galardón consiste en la entrega de una medalla de 5 centímetros de diámetro, en la que se observará en el anverso el escudo de armas del Municipio de Saltillo y en el reverso la leyenda del galardón correspondiente, el nombre del condecorado y el año que se otorga.</w:t>
      </w: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CAPÍTULO II</w:t>
      </w: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DEL GALARDÓN “MANUEL CORPUS BELTRÁN”, AL MÉRITO POLICIAL</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39.-</w:t>
      </w:r>
      <w:r w:rsidRPr="006B63BB">
        <w:rPr>
          <w:rFonts w:ascii="Arial" w:hAnsi="Arial" w:cs="Arial"/>
          <w:sz w:val="20"/>
          <w:szCs w:val="20"/>
          <w:lang w:val="es-ES"/>
        </w:rPr>
        <w:t xml:space="preserve"> Se otorgará el Galardón al Mérito Policial “Manuel Corpus Beltrán”, como un reconocimiento público a los agentes de Policía y Tránsito del Municipio de Saltillo, así considerados de conformidad con los ordenamientos jurídicos superiores aplicables que con base en los principios constitucionales de legalidad, eficiencia, profesionalismo y honradez, se hayan distinguido por sus acciones, servicios y méritos excepcionales o extraordinarios en el cumplimiento de su deber y redunde en beneficio de los habitantes de Saltillo y de la imagen de los cuerpos de seguridad.</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40.-</w:t>
      </w:r>
      <w:r w:rsidRPr="006B63BB">
        <w:rPr>
          <w:rFonts w:ascii="Arial" w:hAnsi="Arial" w:cs="Arial"/>
          <w:sz w:val="20"/>
          <w:szCs w:val="20"/>
          <w:lang w:val="es-ES"/>
        </w:rPr>
        <w:t xml:space="preserve"> Este reconocimiento tendrá dos categorías: en vida y post mortem; en el cual podrán ser acreedores los oficiales o agentes de Policía y Tránsito del Municipio de Saltillo.</w:t>
      </w:r>
    </w:p>
    <w:p w:rsidR="007119E9" w:rsidRDefault="007119E9" w:rsidP="00E36D16">
      <w:pPr>
        <w:pStyle w:val="paragraph"/>
        <w:spacing w:before="0" w:beforeAutospacing="0" w:after="0" w:afterAutospacing="0"/>
        <w:ind w:right="-93"/>
        <w:jc w:val="both"/>
        <w:textAlignment w:val="baseline"/>
        <w:rPr>
          <w:rFonts w:ascii="Arial" w:hAnsi="Arial" w:cs="Arial"/>
          <w:b/>
          <w:sz w:val="20"/>
          <w:szCs w:val="20"/>
          <w:lang w:val="es-ES"/>
        </w:rPr>
      </w:pP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 xml:space="preserve">Artículo 41.- </w:t>
      </w:r>
      <w:r w:rsidRPr="006B63BB">
        <w:rPr>
          <w:rFonts w:ascii="Arial" w:hAnsi="Arial" w:cs="Arial"/>
          <w:sz w:val="20"/>
          <w:szCs w:val="20"/>
          <w:lang w:val="es-ES"/>
        </w:rPr>
        <w:t>Toda propuesta de candidatos deberá cumplir además de lo dispuesto en lo</w:t>
      </w:r>
      <w:r>
        <w:rPr>
          <w:rFonts w:ascii="Arial" w:hAnsi="Arial" w:cs="Arial"/>
          <w:sz w:val="20"/>
          <w:szCs w:val="20"/>
          <w:lang w:val="es-ES"/>
        </w:rPr>
        <w:t>s artículos 7 y 8 del presente r</w:t>
      </w:r>
      <w:r w:rsidRPr="006B63BB">
        <w:rPr>
          <w:rFonts w:ascii="Arial" w:hAnsi="Arial" w:cs="Arial"/>
          <w:sz w:val="20"/>
          <w:szCs w:val="20"/>
          <w:lang w:val="es-ES"/>
        </w:rPr>
        <w:t>eglamento, con los siguientes requisitos:</w:t>
      </w: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lang w:val="es-ES"/>
        </w:rPr>
      </w:pPr>
    </w:p>
    <w:p w:rsidR="007119E9" w:rsidRPr="006B63BB" w:rsidRDefault="007119E9" w:rsidP="00BB0C7F">
      <w:pPr>
        <w:pStyle w:val="paragraph"/>
        <w:numPr>
          <w:ilvl w:val="0"/>
          <w:numId w:val="52"/>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Distinguirse o haberse distinguido por su profesionalismo, lealtad y honradez en el servicio.</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52"/>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Tener o haber destacado en buena conducta.</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52"/>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No haber sido condenado mediante sentencia irrevocable por delito doloso, ni haber estado o estar sujeto a un proceso penal o que haya concluido por reparación del daño o perdón.</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52"/>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No contar con antecedentes negativos graves, conforme a lo dispuesto en los ordenamientos jurídicos superiores aplicables.</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42.-</w:t>
      </w:r>
      <w:r w:rsidRPr="006B63BB">
        <w:rPr>
          <w:rFonts w:ascii="Arial" w:hAnsi="Arial" w:cs="Arial"/>
          <w:sz w:val="20"/>
          <w:szCs w:val="20"/>
          <w:lang w:val="es-ES"/>
        </w:rPr>
        <w:t xml:space="preserve"> El Galardón a los agentes de la Policía y Trán</w:t>
      </w:r>
      <w:r w:rsidR="00FF62AF">
        <w:rPr>
          <w:rFonts w:ascii="Arial" w:hAnsi="Arial" w:cs="Arial"/>
          <w:sz w:val="20"/>
          <w:szCs w:val="20"/>
          <w:lang w:val="es-ES"/>
        </w:rPr>
        <w:t>sito del Municipio de Saltillo,</w:t>
      </w:r>
      <w:r w:rsidRPr="006B63BB">
        <w:rPr>
          <w:rFonts w:ascii="Arial" w:hAnsi="Arial" w:cs="Arial"/>
          <w:sz w:val="20"/>
          <w:szCs w:val="20"/>
          <w:lang w:val="es-ES"/>
        </w:rPr>
        <w:t xml:space="preserve"> será entregado en el mes de enero, dentro del marco de los festejos del Día del Policía.</w:t>
      </w:r>
    </w:p>
    <w:p w:rsidR="007119E9"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p>
    <w:p w:rsidR="007119E9" w:rsidRPr="006B63BB" w:rsidRDefault="007119E9" w:rsidP="00E36D16">
      <w:pPr>
        <w:pStyle w:val="paragraph"/>
        <w:spacing w:before="0" w:beforeAutospacing="0" w:after="0" w:afterAutospacing="0"/>
        <w:ind w:right="-93"/>
        <w:jc w:val="center"/>
        <w:textAlignment w:val="baseline"/>
        <w:rPr>
          <w:rFonts w:ascii="Arial" w:hAnsi="Arial" w:cs="Arial"/>
          <w:sz w:val="20"/>
          <w:szCs w:val="20"/>
          <w:lang w:val="es-ES"/>
        </w:rPr>
      </w:pPr>
      <w:r w:rsidRPr="006B63BB">
        <w:rPr>
          <w:rFonts w:ascii="Arial" w:hAnsi="Arial" w:cs="Arial"/>
          <w:b/>
          <w:sz w:val="20"/>
          <w:szCs w:val="20"/>
          <w:lang w:val="es-ES"/>
        </w:rPr>
        <w:t>CAPÍTULO III</w:t>
      </w:r>
    </w:p>
    <w:p w:rsidR="007119E9" w:rsidRPr="006B63BB" w:rsidRDefault="007119E9" w:rsidP="00E36D16">
      <w:pPr>
        <w:pStyle w:val="paragraph"/>
        <w:spacing w:before="0" w:beforeAutospacing="0" w:after="0" w:afterAutospacing="0"/>
        <w:ind w:right="-93"/>
        <w:jc w:val="center"/>
        <w:textAlignment w:val="baseline"/>
        <w:rPr>
          <w:rFonts w:ascii="Arial" w:hAnsi="Arial" w:cs="Arial"/>
          <w:sz w:val="20"/>
          <w:szCs w:val="20"/>
          <w:lang w:val="es-ES"/>
        </w:rPr>
      </w:pPr>
      <w:r w:rsidRPr="006B63BB">
        <w:rPr>
          <w:rFonts w:ascii="Arial" w:hAnsi="Arial" w:cs="Arial"/>
          <w:b/>
          <w:sz w:val="20"/>
          <w:szCs w:val="20"/>
          <w:lang w:val="es-ES"/>
        </w:rPr>
        <w:t>DEL GALARDÓN “TLÁLOC”, AL VALOR DEL BOMBERO</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43.-</w:t>
      </w:r>
      <w:r w:rsidRPr="006B63BB">
        <w:rPr>
          <w:rFonts w:ascii="Arial" w:hAnsi="Arial" w:cs="Arial"/>
          <w:sz w:val="20"/>
          <w:szCs w:val="20"/>
          <w:lang w:val="es-ES"/>
        </w:rPr>
        <w:t xml:space="preserve"> El Galardón “Tláloc”, es una distinción que se otorga a aquellos servidores públicos, que forman parte del Heroico Cuerpo de Bomberos del Municipio de Saltillo, que en cumplimiento de su deber, hayan realizado una actuación extraordinaria y ejemplar, destacando por su valor y capacidad en el cumplimiento de su servicio, con trascendencia en beneficio del </w:t>
      </w:r>
      <w:r>
        <w:rPr>
          <w:rFonts w:ascii="Arial" w:hAnsi="Arial" w:cs="Arial"/>
          <w:sz w:val="20"/>
          <w:szCs w:val="20"/>
          <w:lang w:val="es-ES"/>
        </w:rPr>
        <w:t>m</w:t>
      </w:r>
      <w:r w:rsidRPr="006B63BB">
        <w:rPr>
          <w:rFonts w:ascii="Arial" w:hAnsi="Arial" w:cs="Arial"/>
          <w:sz w:val="20"/>
          <w:szCs w:val="20"/>
          <w:lang w:val="es-ES"/>
        </w:rPr>
        <w:t>unicipio.</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44.-</w:t>
      </w:r>
      <w:r w:rsidRPr="006B63BB">
        <w:rPr>
          <w:rFonts w:ascii="Arial" w:hAnsi="Arial" w:cs="Arial"/>
          <w:sz w:val="20"/>
          <w:szCs w:val="20"/>
          <w:lang w:val="es-ES"/>
        </w:rPr>
        <w:t xml:space="preserve"> Este reconocimiento tendrá dos categorías: en vida y post mortem; al cual podrán ser acreedores los miembros del Heroico Cuerpo de Bomberos del Municipio de Saltillo. </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lastRenderedPageBreak/>
        <w:t>Artículo 45.-</w:t>
      </w:r>
      <w:r w:rsidRPr="006B63BB">
        <w:rPr>
          <w:rFonts w:ascii="Arial" w:hAnsi="Arial" w:cs="Arial"/>
          <w:sz w:val="20"/>
          <w:szCs w:val="20"/>
          <w:lang w:val="es-ES"/>
        </w:rPr>
        <w:t xml:space="preserve"> El Republicano Ayuntamiento de Saltillo convocará cada año, a los ciudadanos en general, instituciones públicas o privadas, organizaciones académicas y demás instancias que se interesen, para que propongan candidatos a esta distinción mismos que han dado muestra de actos de alto valor al proteger la vida o el patrimonio de la ciudadanía.</w:t>
      </w:r>
    </w:p>
    <w:p w:rsidR="007119E9" w:rsidRDefault="007119E9" w:rsidP="00E36D16">
      <w:pPr>
        <w:pStyle w:val="NormalWeb"/>
        <w:spacing w:after="0" w:afterAutospacing="0"/>
        <w:ind w:right="-93"/>
        <w:jc w:val="both"/>
        <w:textAlignment w:val="baseline"/>
        <w:rPr>
          <w:rFonts w:ascii="Arial" w:hAnsi="Arial" w:cs="Arial"/>
          <w:kern w:val="24"/>
          <w:sz w:val="20"/>
          <w:szCs w:val="20"/>
        </w:rPr>
      </w:pPr>
      <w:r w:rsidRPr="006B63BB">
        <w:rPr>
          <w:rFonts w:ascii="Arial" w:hAnsi="Arial" w:cs="Arial"/>
          <w:b/>
          <w:sz w:val="20"/>
          <w:szCs w:val="20"/>
        </w:rPr>
        <w:t>Artículo 46.-</w:t>
      </w:r>
      <w:r w:rsidRPr="006B63BB">
        <w:rPr>
          <w:rFonts w:ascii="Arial" w:hAnsi="Arial" w:cs="Arial"/>
          <w:sz w:val="20"/>
          <w:szCs w:val="20"/>
        </w:rPr>
        <w:t xml:space="preserve"> </w:t>
      </w:r>
      <w:r w:rsidRPr="006B63BB">
        <w:rPr>
          <w:rFonts w:ascii="Arial" w:hAnsi="Arial" w:cs="Arial"/>
          <w:kern w:val="24"/>
          <w:sz w:val="20"/>
          <w:szCs w:val="20"/>
        </w:rPr>
        <w:t>Toda propuesta de candidatos deberá cumplir además de los artículos 7 y 8 del presente reglamento, con los siguientes requisitos:</w:t>
      </w:r>
    </w:p>
    <w:p w:rsidR="007119E9" w:rsidRPr="006B63BB" w:rsidRDefault="007119E9" w:rsidP="00E36D16">
      <w:pPr>
        <w:pStyle w:val="NormalWeb"/>
        <w:spacing w:before="0" w:beforeAutospacing="0" w:after="0" w:afterAutospacing="0"/>
        <w:ind w:right="-93"/>
        <w:jc w:val="both"/>
        <w:textAlignment w:val="baseline"/>
        <w:rPr>
          <w:rFonts w:ascii="Arial" w:hAnsi="Arial" w:cs="Arial"/>
          <w:kern w:val="24"/>
          <w:sz w:val="20"/>
          <w:szCs w:val="20"/>
        </w:rPr>
      </w:pPr>
    </w:p>
    <w:p w:rsidR="007119E9" w:rsidRPr="006B63BB" w:rsidRDefault="007119E9" w:rsidP="00BB0C7F">
      <w:pPr>
        <w:pStyle w:val="NormalWeb"/>
        <w:numPr>
          <w:ilvl w:val="0"/>
          <w:numId w:val="55"/>
        </w:numPr>
        <w:spacing w:after="0" w:afterAutospacing="0"/>
        <w:ind w:left="567" w:right="-93" w:hanging="142"/>
        <w:contextualSpacing/>
        <w:jc w:val="both"/>
        <w:textAlignment w:val="baseline"/>
        <w:rPr>
          <w:rFonts w:ascii="Arial" w:hAnsi="Arial" w:cs="Arial"/>
          <w:kern w:val="24"/>
          <w:sz w:val="20"/>
          <w:szCs w:val="20"/>
        </w:rPr>
      </w:pPr>
      <w:r w:rsidRPr="006B63BB">
        <w:rPr>
          <w:rFonts w:ascii="Arial" w:hAnsi="Arial" w:cs="Arial"/>
          <w:kern w:val="24"/>
          <w:sz w:val="20"/>
          <w:szCs w:val="20"/>
        </w:rPr>
        <w:t>Distinguirse o haberse distinguido por su profesionalismo, lealtad y honradez en el servicio.</w:t>
      </w:r>
    </w:p>
    <w:p w:rsidR="007119E9" w:rsidRPr="006B63BB" w:rsidRDefault="007119E9" w:rsidP="00FF62AF">
      <w:pPr>
        <w:pStyle w:val="NormalWeb"/>
        <w:spacing w:after="0" w:afterAutospacing="0"/>
        <w:ind w:left="567" w:right="-93" w:hanging="142"/>
        <w:contextualSpacing/>
        <w:jc w:val="both"/>
        <w:textAlignment w:val="baseline"/>
        <w:rPr>
          <w:rFonts w:ascii="Arial" w:hAnsi="Arial" w:cs="Arial"/>
          <w:kern w:val="24"/>
          <w:sz w:val="20"/>
          <w:szCs w:val="20"/>
        </w:rPr>
      </w:pPr>
    </w:p>
    <w:p w:rsidR="007119E9" w:rsidRPr="006B63BB" w:rsidRDefault="007119E9" w:rsidP="00BB0C7F">
      <w:pPr>
        <w:pStyle w:val="NormalWeb"/>
        <w:numPr>
          <w:ilvl w:val="0"/>
          <w:numId w:val="55"/>
        </w:numPr>
        <w:spacing w:after="0" w:afterAutospacing="0"/>
        <w:ind w:left="567" w:right="-93" w:hanging="142"/>
        <w:contextualSpacing/>
        <w:jc w:val="both"/>
        <w:textAlignment w:val="baseline"/>
        <w:rPr>
          <w:rFonts w:ascii="Arial" w:hAnsi="Arial" w:cs="Arial"/>
          <w:kern w:val="24"/>
          <w:sz w:val="20"/>
          <w:szCs w:val="20"/>
        </w:rPr>
      </w:pPr>
      <w:r w:rsidRPr="006B63BB">
        <w:rPr>
          <w:rFonts w:ascii="Arial" w:hAnsi="Arial" w:cs="Arial"/>
          <w:kern w:val="24"/>
          <w:sz w:val="20"/>
          <w:szCs w:val="20"/>
        </w:rPr>
        <w:t>Tener o haber destacado en buena conducta.</w:t>
      </w:r>
    </w:p>
    <w:p w:rsidR="007119E9" w:rsidRPr="006B63BB" w:rsidRDefault="007119E9" w:rsidP="00FF62AF">
      <w:pPr>
        <w:pStyle w:val="NormalWeb"/>
        <w:spacing w:after="0" w:afterAutospacing="0"/>
        <w:ind w:left="567" w:right="-93" w:hanging="142"/>
        <w:contextualSpacing/>
        <w:jc w:val="both"/>
        <w:textAlignment w:val="baseline"/>
        <w:rPr>
          <w:rFonts w:ascii="Arial" w:hAnsi="Arial" w:cs="Arial"/>
          <w:kern w:val="24"/>
          <w:sz w:val="20"/>
          <w:szCs w:val="20"/>
        </w:rPr>
      </w:pPr>
    </w:p>
    <w:p w:rsidR="007119E9" w:rsidRPr="006B63BB" w:rsidRDefault="007119E9" w:rsidP="00BB0C7F">
      <w:pPr>
        <w:pStyle w:val="NormalWeb"/>
        <w:numPr>
          <w:ilvl w:val="0"/>
          <w:numId w:val="55"/>
        </w:numPr>
        <w:spacing w:after="0" w:afterAutospacing="0"/>
        <w:ind w:left="567" w:right="-93" w:hanging="142"/>
        <w:contextualSpacing/>
        <w:jc w:val="both"/>
        <w:textAlignment w:val="baseline"/>
        <w:rPr>
          <w:rFonts w:ascii="Arial" w:hAnsi="Arial" w:cs="Arial"/>
          <w:kern w:val="24"/>
          <w:sz w:val="20"/>
          <w:szCs w:val="20"/>
        </w:rPr>
      </w:pPr>
      <w:r w:rsidRPr="006B63BB">
        <w:rPr>
          <w:rFonts w:ascii="Arial" w:hAnsi="Arial" w:cs="Arial"/>
          <w:kern w:val="24"/>
          <w:sz w:val="20"/>
          <w:szCs w:val="20"/>
        </w:rPr>
        <w:t>No haber sido condenado mediante sentencia irrevocable por delito doloso, ni haber estado o estar sujeto a un proceso penal o que haya concluido por reparación del daño o perdón.</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47.-</w:t>
      </w:r>
      <w:r w:rsidRPr="006B63BB">
        <w:rPr>
          <w:rFonts w:ascii="Arial" w:hAnsi="Arial" w:cs="Arial"/>
          <w:sz w:val="20"/>
          <w:szCs w:val="20"/>
          <w:lang w:val="es-ES"/>
        </w:rPr>
        <w:t xml:space="preserve"> El Galardón será entregado en el mes de agosto dentro del marco de los festejos por el Día del Bombero.</w:t>
      </w: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CAPÍTULO IV</w:t>
      </w: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DEL GALARDÓN “ZAPALINAMÉ”, AL SERVIDOR PÚBLICO MUNICIPAL.</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48.-</w:t>
      </w:r>
      <w:r w:rsidRPr="006B63BB">
        <w:rPr>
          <w:rFonts w:ascii="Arial" w:hAnsi="Arial" w:cs="Arial"/>
          <w:sz w:val="20"/>
          <w:szCs w:val="20"/>
          <w:lang w:val="es-ES"/>
        </w:rPr>
        <w:t xml:space="preserve"> Se otorgará el Galardón </w:t>
      </w:r>
      <w:proofErr w:type="spellStart"/>
      <w:r w:rsidRPr="006B63BB">
        <w:rPr>
          <w:rFonts w:ascii="Arial" w:hAnsi="Arial" w:cs="Arial"/>
          <w:sz w:val="20"/>
          <w:szCs w:val="20"/>
          <w:lang w:val="es-ES"/>
        </w:rPr>
        <w:t>Zapalinamé</w:t>
      </w:r>
      <w:proofErr w:type="spellEnd"/>
      <w:r w:rsidRPr="006B63BB">
        <w:rPr>
          <w:rFonts w:ascii="Arial" w:hAnsi="Arial" w:cs="Arial"/>
          <w:sz w:val="20"/>
          <w:szCs w:val="20"/>
          <w:lang w:val="es-ES"/>
        </w:rPr>
        <w:t xml:space="preserve"> al Servidor Público Municipal que se haya distinguido por la perseverancia en el servicio, desempeñando las labores que les están encomendadas con honradez, diligencia o constancia ejemplares, así como por cualquier acto excepcional que redunde en beneficio del servicio, al contrib</w:t>
      </w:r>
      <w:r>
        <w:rPr>
          <w:rFonts w:ascii="Arial" w:hAnsi="Arial" w:cs="Arial"/>
          <w:sz w:val="20"/>
          <w:szCs w:val="20"/>
          <w:lang w:val="es-ES"/>
        </w:rPr>
        <w:t>uir al desarrollo integral del m</w:t>
      </w:r>
      <w:r w:rsidRPr="006B63BB">
        <w:rPr>
          <w:rFonts w:ascii="Arial" w:hAnsi="Arial" w:cs="Arial"/>
          <w:sz w:val="20"/>
          <w:szCs w:val="20"/>
          <w:lang w:val="es-ES"/>
        </w:rPr>
        <w:t>unicipio.</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49.-</w:t>
      </w:r>
      <w:r w:rsidRPr="006B63BB">
        <w:rPr>
          <w:rFonts w:ascii="Arial" w:hAnsi="Arial" w:cs="Arial"/>
          <w:sz w:val="20"/>
          <w:szCs w:val="20"/>
          <w:lang w:val="es-ES"/>
        </w:rPr>
        <w:t xml:space="preserve"> Este reconocimiento tendrá dos categorías: en vida y post mortem; en el cual podrán participar todos los servidores públicos municipales, sean trabajadores de base o sindicalizados.</w:t>
      </w:r>
    </w:p>
    <w:p w:rsidR="007119E9"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50.-</w:t>
      </w:r>
      <w:r w:rsidRPr="006B63BB">
        <w:rPr>
          <w:rFonts w:ascii="Arial" w:hAnsi="Arial" w:cs="Arial"/>
          <w:sz w:val="20"/>
          <w:szCs w:val="20"/>
          <w:lang w:val="es-ES"/>
        </w:rPr>
        <w:t xml:space="preserve"> Toda propuesta de candidatos deberá dirigirse por escrito al Republicano Ayuntamiento de Saltillo y deberá cumplir además de los artículos 7 y 8 del presente </w:t>
      </w:r>
      <w:r>
        <w:rPr>
          <w:rFonts w:ascii="Arial" w:hAnsi="Arial" w:cs="Arial"/>
          <w:sz w:val="20"/>
          <w:szCs w:val="20"/>
          <w:lang w:val="es-ES"/>
        </w:rPr>
        <w:t>r</w:t>
      </w:r>
      <w:r w:rsidRPr="006B63BB">
        <w:rPr>
          <w:rFonts w:ascii="Arial" w:hAnsi="Arial" w:cs="Arial"/>
          <w:sz w:val="20"/>
          <w:szCs w:val="20"/>
          <w:lang w:val="es-ES"/>
        </w:rPr>
        <w:t>eglamento, con los siguientes requisitos:</w:t>
      </w: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lang w:val="es-ES"/>
        </w:rPr>
      </w:pPr>
    </w:p>
    <w:p w:rsidR="007119E9" w:rsidRPr="006B63BB" w:rsidRDefault="007119E9" w:rsidP="00BB0C7F">
      <w:pPr>
        <w:pStyle w:val="paragraph"/>
        <w:numPr>
          <w:ilvl w:val="0"/>
          <w:numId w:val="56"/>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Distinguirse o haberse distinguido por su profesionalismo, lealtad y honradez en el servicio.</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56"/>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Ser o haber sido de notoria buena conducta.</w:t>
      </w:r>
    </w:p>
    <w:p w:rsidR="007119E9" w:rsidRPr="006B63BB" w:rsidRDefault="007119E9" w:rsidP="00FF62AF">
      <w:pPr>
        <w:pStyle w:val="Prrafodelista"/>
        <w:ind w:left="567" w:right="-93" w:hanging="142"/>
        <w:rPr>
          <w:rFonts w:ascii="Arial" w:hAnsi="Arial" w:cs="Arial"/>
          <w:sz w:val="20"/>
          <w:szCs w:val="20"/>
        </w:rPr>
      </w:pPr>
    </w:p>
    <w:p w:rsidR="007119E9" w:rsidRPr="006B63BB" w:rsidRDefault="007119E9" w:rsidP="00BB0C7F">
      <w:pPr>
        <w:pStyle w:val="paragraph"/>
        <w:numPr>
          <w:ilvl w:val="0"/>
          <w:numId w:val="56"/>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No haber sido condenado mediante sentencia irrevocable por delito doloso, ni haber estado o estar sujeto a proceso penal, o que haya concluido por reparación del daño o perdón.</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51.-</w:t>
      </w:r>
      <w:r w:rsidRPr="006B63BB">
        <w:rPr>
          <w:rFonts w:ascii="Arial" w:hAnsi="Arial" w:cs="Arial"/>
          <w:sz w:val="20"/>
          <w:szCs w:val="20"/>
          <w:lang w:val="es-ES"/>
        </w:rPr>
        <w:t xml:space="preserve"> El Galardón </w:t>
      </w:r>
      <w:proofErr w:type="spellStart"/>
      <w:r w:rsidRPr="006B63BB">
        <w:rPr>
          <w:rFonts w:ascii="Arial" w:hAnsi="Arial" w:cs="Arial"/>
          <w:sz w:val="20"/>
          <w:szCs w:val="20"/>
          <w:lang w:val="es-ES"/>
        </w:rPr>
        <w:t>Zapalinamé</w:t>
      </w:r>
      <w:proofErr w:type="spellEnd"/>
      <w:r w:rsidRPr="006B63BB">
        <w:rPr>
          <w:rFonts w:ascii="Arial" w:hAnsi="Arial" w:cs="Arial"/>
          <w:sz w:val="20"/>
          <w:szCs w:val="20"/>
          <w:lang w:val="es-ES"/>
        </w:rPr>
        <w:t>, será entregado en el mes de marzo dentro del marco de los festejos del aniversario del Sindicato Único de Trabajadores y Empleados al Servicio del Municipio de Saltillo.</w:t>
      </w: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CAPÍTULO V</w:t>
      </w: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DEL GALARDÓN “FROYLÁN MIER NARRO”, AL MÉRITO PERIODÍSTICO</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52.-</w:t>
      </w:r>
      <w:r w:rsidRPr="006B63BB">
        <w:rPr>
          <w:rFonts w:ascii="Arial" w:hAnsi="Arial" w:cs="Arial"/>
          <w:sz w:val="20"/>
          <w:szCs w:val="20"/>
          <w:lang w:val="es-ES"/>
        </w:rPr>
        <w:t xml:space="preserve"> Se otorgará el Galardón “</w:t>
      </w:r>
      <w:proofErr w:type="spellStart"/>
      <w:r w:rsidRPr="006B63BB">
        <w:rPr>
          <w:rFonts w:ascii="Arial" w:hAnsi="Arial" w:cs="Arial"/>
          <w:sz w:val="20"/>
          <w:szCs w:val="20"/>
          <w:lang w:val="es-ES"/>
        </w:rPr>
        <w:t>Froylán</w:t>
      </w:r>
      <w:proofErr w:type="spellEnd"/>
      <w:r w:rsidRPr="006B63BB">
        <w:rPr>
          <w:rFonts w:ascii="Arial" w:hAnsi="Arial" w:cs="Arial"/>
          <w:sz w:val="20"/>
          <w:szCs w:val="20"/>
          <w:lang w:val="es-ES"/>
        </w:rPr>
        <w:t xml:space="preserve"> Mier Narro”, al periodista saltillense que haya destacado en el desempeño de su labor con objetividad, dedicación y ética profesional, en aras del derecho ciudadano a estar informado. </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53.-</w:t>
      </w:r>
      <w:r w:rsidRPr="006B63BB">
        <w:rPr>
          <w:rFonts w:ascii="Arial" w:hAnsi="Arial" w:cs="Arial"/>
          <w:sz w:val="20"/>
          <w:szCs w:val="20"/>
          <w:lang w:val="es-ES"/>
        </w:rPr>
        <w:t xml:space="preserve"> Este reconocimiento tendrá dos categorías: en vida y post mortem; en el cual podrán participar todos los comunicadores en Saltillo.</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54.-</w:t>
      </w:r>
      <w:r w:rsidRPr="006B63BB">
        <w:rPr>
          <w:rFonts w:ascii="Arial" w:hAnsi="Arial" w:cs="Arial"/>
          <w:sz w:val="20"/>
          <w:szCs w:val="20"/>
          <w:lang w:val="es-ES"/>
        </w:rPr>
        <w:t xml:space="preserve"> El Galardón </w:t>
      </w:r>
      <w:proofErr w:type="spellStart"/>
      <w:r w:rsidRPr="006B63BB">
        <w:rPr>
          <w:rFonts w:ascii="Arial" w:hAnsi="Arial" w:cs="Arial"/>
          <w:sz w:val="20"/>
          <w:szCs w:val="20"/>
          <w:lang w:val="es-ES"/>
        </w:rPr>
        <w:t>Froylán</w:t>
      </w:r>
      <w:proofErr w:type="spellEnd"/>
      <w:r w:rsidRPr="006B63BB">
        <w:rPr>
          <w:rFonts w:ascii="Arial" w:hAnsi="Arial" w:cs="Arial"/>
          <w:sz w:val="20"/>
          <w:szCs w:val="20"/>
          <w:lang w:val="es-ES"/>
        </w:rPr>
        <w:t xml:space="preserve"> Mier Narro, será entregado en el mes de enero, dentro del marco de los festejos del día del periodista.</w:t>
      </w: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lastRenderedPageBreak/>
        <w:t>TÍTULO IV</w:t>
      </w: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CAPÍTULO I</w:t>
      </w: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DE LOS PREMIOS</w:t>
      </w: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p>
    <w:p w:rsidR="007119E9" w:rsidRPr="006B63BB" w:rsidRDefault="007119E9" w:rsidP="00E36D16">
      <w:pPr>
        <w:ind w:right="-93"/>
        <w:jc w:val="both"/>
        <w:rPr>
          <w:rFonts w:ascii="Arial" w:hAnsi="Arial" w:cs="Arial"/>
          <w:kern w:val="24"/>
          <w:sz w:val="20"/>
          <w:szCs w:val="20"/>
        </w:rPr>
      </w:pPr>
      <w:r w:rsidRPr="006B63BB">
        <w:rPr>
          <w:rFonts w:ascii="Arial" w:hAnsi="Arial" w:cs="Arial"/>
          <w:b/>
          <w:sz w:val="20"/>
          <w:szCs w:val="20"/>
        </w:rPr>
        <w:t xml:space="preserve">Artículo 55.- </w:t>
      </w:r>
      <w:r w:rsidRPr="006B63BB">
        <w:rPr>
          <w:rFonts w:ascii="Arial" w:hAnsi="Arial" w:cs="Arial"/>
          <w:kern w:val="24"/>
          <w:sz w:val="20"/>
          <w:szCs w:val="20"/>
        </w:rPr>
        <w:t>El premio consiste en un reconocimiento por escrito y la entrega de un estímulo económico o en especie, según se acuerde con el área financiera del Municipio.</w:t>
      </w: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lang w:val="es-ES"/>
        </w:rPr>
      </w:pP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CAPÍTULO II</w:t>
      </w: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DEL PREMIO MUNICIPAL A LA JUVENTUD</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56.-</w:t>
      </w:r>
      <w:r w:rsidRPr="006B63BB">
        <w:rPr>
          <w:rFonts w:ascii="Arial" w:hAnsi="Arial" w:cs="Arial"/>
          <w:sz w:val="20"/>
          <w:szCs w:val="20"/>
          <w:lang w:val="es-ES"/>
        </w:rPr>
        <w:t xml:space="preserve"> El Premio Municipal a la Juventud tiene por objeto reconocer a los jóvenes cuya edad comprenda entre los 12 y 29 años, quienes por su conducta y dedicación al trabajo, estudio o alguna actividad sean un ejemplo para la juventud saltillense.</w:t>
      </w:r>
    </w:p>
    <w:p w:rsidR="007119E9" w:rsidRDefault="007119E9" w:rsidP="00E36D16">
      <w:pPr>
        <w:pStyle w:val="paragraph"/>
        <w:spacing w:before="0" w:beforeAutospacing="0" w:after="0" w:afterAutospacing="0"/>
        <w:ind w:right="-93"/>
        <w:jc w:val="both"/>
        <w:textAlignment w:val="baseline"/>
        <w:rPr>
          <w:rFonts w:ascii="Arial" w:hAnsi="Arial" w:cs="Arial"/>
          <w:b/>
          <w:sz w:val="20"/>
          <w:szCs w:val="20"/>
          <w:lang w:val="es-ES"/>
        </w:rPr>
      </w:pP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57.-</w:t>
      </w:r>
      <w:r w:rsidRPr="006B63BB">
        <w:rPr>
          <w:rFonts w:ascii="Arial" w:hAnsi="Arial" w:cs="Arial"/>
          <w:sz w:val="20"/>
          <w:szCs w:val="20"/>
          <w:lang w:val="es-ES"/>
        </w:rPr>
        <w:t xml:space="preserve"> Los aspirantes a obtener el Premio Municipal a la Juventud podrán inscribirse en solo una de las siguientes categorías:</w:t>
      </w: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lang w:val="es-ES"/>
        </w:rPr>
      </w:pPr>
    </w:p>
    <w:p w:rsidR="007119E9" w:rsidRPr="006B63BB" w:rsidRDefault="007119E9" w:rsidP="00BB0C7F">
      <w:pPr>
        <w:pStyle w:val="paragraph"/>
        <w:numPr>
          <w:ilvl w:val="0"/>
          <w:numId w:val="50"/>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Logro Académico. Dirigido a los jóvenes que hayan destacado en cualquier esfera académica o de innovación tecnológica y que cuenten con una trayectoria basada en acciones que contribuyan a fomentar, estimular y promover conocimientos, invenciones o perfeccionamientos en la investigación y el desarrollo de la tecnología o la educación.</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50"/>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Logro Cultural. Encaminado a todos aquellos artistas, actores, bailarines, cantantes, pintores, productores, ejecutantes e intérpretes, entre otros, que por su trayectoria contribuyan a enriquecer el acervo cultural de la ciudad.</w:t>
      </w:r>
    </w:p>
    <w:p w:rsidR="007119E9" w:rsidRPr="006B63BB" w:rsidRDefault="007119E9" w:rsidP="00FF62AF">
      <w:pPr>
        <w:pStyle w:val="Prrafodelista"/>
        <w:ind w:left="567" w:right="-93" w:hanging="142"/>
        <w:rPr>
          <w:rFonts w:ascii="Arial" w:hAnsi="Arial" w:cs="Arial"/>
          <w:sz w:val="20"/>
          <w:szCs w:val="20"/>
        </w:rPr>
      </w:pPr>
    </w:p>
    <w:p w:rsidR="007119E9" w:rsidRPr="006B63BB" w:rsidRDefault="007119E9" w:rsidP="00BB0C7F">
      <w:pPr>
        <w:pStyle w:val="paragraph"/>
        <w:numPr>
          <w:ilvl w:val="0"/>
          <w:numId w:val="50"/>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Logro Deportivo. Orientado a jóvenes destacados en el área deportiva, que con trayectoria fomenten e impulsen el deporte.</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50"/>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Logro Social. Dirigido a todos aquellos jóvenes que con sus acciones individuales o colectivas desarrollen proyectos de asistencia social en la comunidad urbana o rural; colaboren en situaciones de desastre o emergencias; ejecuten proyectos para mejorar la salud física o psicológica, de alimentación, cuidado al medio ambiente, mejora a la vivienda y la infraestructura del Municipio; fomenten al desarrollo de una cultura por la igualdad y la no discriminación, ejecuten acciones a favor de grupos vulnerables o muestren en sus acciones el respeto a los derechos humanos.</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50"/>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Logro Emprendedor. Orientada a jóvenes destacados en el ámbito empresarial; quienes hayan tenido la iniciativa de emprender algún negocio propio o que realicen cualquier actividad trascendente en este aspecto.</w:t>
      </w:r>
    </w:p>
    <w:p w:rsidR="007119E9" w:rsidRPr="006B63BB" w:rsidRDefault="007119E9" w:rsidP="00E36D16">
      <w:pPr>
        <w:pStyle w:val="paragraph"/>
        <w:spacing w:before="0" w:beforeAutospacing="0" w:after="0" w:afterAutospacing="0"/>
        <w:ind w:right="-93" w:hanging="142"/>
        <w:jc w:val="both"/>
        <w:textAlignment w:val="baseline"/>
        <w:rPr>
          <w:rFonts w:ascii="Arial" w:hAnsi="Arial" w:cs="Arial"/>
          <w:b/>
          <w:sz w:val="20"/>
          <w:szCs w:val="20"/>
          <w:lang w:val="es-ES"/>
        </w:rPr>
      </w:pPr>
    </w:p>
    <w:p w:rsidR="007119E9" w:rsidRPr="006B63BB" w:rsidRDefault="007119E9" w:rsidP="00E36D16">
      <w:pPr>
        <w:pStyle w:val="paragraph"/>
        <w:spacing w:before="0" w:beforeAutospacing="0" w:after="0" w:afterAutospacing="0"/>
        <w:ind w:right="-93" w:hanging="142"/>
        <w:jc w:val="both"/>
        <w:textAlignment w:val="baseline"/>
        <w:rPr>
          <w:rFonts w:ascii="Arial" w:hAnsi="Arial" w:cs="Arial"/>
          <w:sz w:val="20"/>
          <w:szCs w:val="20"/>
          <w:lang w:val="es-ES"/>
        </w:rPr>
      </w:pPr>
      <w:r w:rsidRPr="006B63BB">
        <w:rPr>
          <w:rFonts w:ascii="Arial" w:hAnsi="Arial" w:cs="Arial"/>
          <w:b/>
          <w:sz w:val="20"/>
          <w:szCs w:val="20"/>
          <w:lang w:val="es-ES"/>
        </w:rPr>
        <w:t>Artículo 58.-</w:t>
      </w:r>
      <w:r w:rsidRPr="006B63BB">
        <w:rPr>
          <w:rFonts w:ascii="Arial" w:hAnsi="Arial" w:cs="Arial"/>
          <w:sz w:val="20"/>
          <w:szCs w:val="20"/>
          <w:lang w:val="es-ES"/>
        </w:rPr>
        <w:t xml:space="preserve"> En cada una de las categorías, el Jurado tomará como base los siguientes criterios:</w:t>
      </w:r>
    </w:p>
    <w:p w:rsidR="007119E9" w:rsidRPr="006B63BB" w:rsidRDefault="007119E9" w:rsidP="00E36D16">
      <w:pPr>
        <w:pStyle w:val="paragraph"/>
        <w:spacing w:before="0" w:beforeAutospacing="0" w:after="0" w:afterAutospacing="0"/>
        <w:ind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51"/>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 xml:space="preserve">Desempeño. </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51"/>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Aportación.</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51"/>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Desarrollo.</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51"/>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Superación.</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51"/>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Perseverancia.</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51"/>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Obra.</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51"/>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lastRenderedPageBreak/>
        <w:t>Relevancia.</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51"/>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Originalidad.</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51"/>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Argumentación.</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51"/>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Contenido.</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51"/>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Creatividad.</w:t>
      </w:r>
    </w:p>
    <w:p w:rsidR="007119E9" w:rsidRPr="006B63BB" w:rsidRDefault="007119E9" w:rsidP="00FF62AF">
      <w:pPr>
        <w:pStyle w:val="paragraph"/>
        <w:spacing w:before="0" w:beforeAutospacing="0" w:after="0" w:afterAutospacing="0"/>
        <w:ind w:left="567" w:right="-93" w:hanging="142"/>
        <w:jc w:val="both"/>
        <w:textAlignment w:val="baseline"/>
        <w:rPr>
          <w:rFonts w:ascii="Arial" w:hAnsi="Arial" w:cs="Arial"/>
          <w:sz w:val="20"/>
          <w:szCs w:val="20"/>
          <w:lang w:val="es-ES"/>
        </w:rPr>
      </w:pPr>
    </w:p>
    <w:p w:rsidR="007119E9" w:rsidRPr="006B63BB" w:rsidRDefault="007119E9" w:rsidP="00BB0C7F">
      <w:pPr>
        <w:pStyle w:val="paragraph"/>
        <w:numPr>
          <w:ilvl w:val="0"/>
          <w:numId w:val="51"/>
        </w:numPr>
        <w:spacing w:before="0" w:beforeAutospacing="0" w:after="0" w:afterAutospacing="0"/>
        <w:ind w:left="567" w:right="-93" w:hanging="142"/>
        <w:jc w:val="both"/>
        <w:textAlignment w:val="baseline"/>
        <w:rPr>
          <w:rFonts w:ascii="Arial" w:hAnsi="Arial" w:cs="Arial"/>
          <w:sz w:val="20"/>
          <w:szCs w:val="20"/>
          <w:lang w:val="es-ES"/>
        </w:rPr>
      </w:pPr>
      <w:r w:rsidRPr="006B63BB">
        <w:rPr>
          <w:rFonts w:ascii="Arial" w:hAnsi="Arial" w:cs="Arial"/>
          <w:sz w:val="20"/>
          <w:szCs w:val="20"/>
          <w:lang w:val="es-ES"/>
        </w:rPr>
        <w:t xml:space="preserve">Dominio de técnica. </w:t>
      </w:r>
    </w:p>
    <w:p w:rsidR="007119E9" w:rsidRPr="006B63BB" w:rsidRDefault="007119E9" w:rsidP="00E36D16">
      <w:pPr>
        <w:pStyle w:val="Prrafodelista"/>
        <w:ind w:left="0" w:right="-93"/>
        <w:rPr>
          <w:rFonts w:ascii="Arial" w:hAnsi="Arial" w:cs="Arial"/>
          <w:b/>
          <w:sz w:val="20"/>
          <w:szCs w:val="20"/>
        </w:rPr>
      </w:pPr>
    </w:p>
    <w:p w:rsidR="007119E9" w:rsidRPr="006B63BB" w:rsidRDefault="007119E9" w:rsidP="00E36D16">
      <w:pPr>
        <w:pStyle w:val="paragraph"/>
        <w:spacing w:before="0" w:beforeAutospacing="0"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59.-</w:t>
      </w:r>
      <w:r w:rsidRPr="006B63BB">
        <w:rPr>
          <w:rFonts w:ascii="Arial" w:hAnsi="Arial" w:cs="Arial"/>
          <w:sz w:val="20"/>
          <w:szCs w:val="20"/>
          <w:lang w:val="es-ES"/>
        </w:rPr>
        <w:t xml:space="preserve"> Se reconocerá a un solo ganador por categoría.</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 xml:space="preserve">Artículo 60.- </w:t>
      </w:r>
      <w:r w:rsidRPr="006B63BB">
        <w:rPr>
          <w:rFonts w:ascii="Arial" w:hAnsi="Arial" w:cs="Arial"/>
          <w:sz w:val="20"/>
          <w:szCs w:val="20"/>
          <w:lang w:val="es-ES"/>
        </w:rPr>
        <w:t xml:space="preserve">El Premio Municipal a la Juventud será entregado en el mes de octubre. </w:t>
      </w:r>
    </w:p>
    <w:p w:rsidR="007119E9"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CAPÍTULO III</w:t>
      </w:r>
    </w:p>
    <w:p w:rsidR="007119E9" w:rsidRPr="006B63BB" w:rsidRDefault="007119E9" w:rsidP="00E36D16">
      <w:pPr>
        <w:pStyle w:val="paragraph"/>
        <w:spacing w:before="0" w:beforeAutospacing="0"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DEL PREMIO AL MÉRITO DEPORTIVO</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61.-</w:t>
      </w:r>
      <w:r w:rsidRPr="006B63BB">
        <w:rPr>
          <w:rFonts w:ascii="Arial" w:hAnsi="Arial" w:cs="Arial"/>
          <w:sz w:val="20"/>
          <w:szCs w:val="20"/>
          <w:lang w:val="es-ES"/>
        </w:rPr>
        <w:t xml:space="preserve"> El Premio al Mérito Deportivo tiene por objeto reconocer a quienes, por su participación, han destacado en eventos deportivos de alto rendimiento a nivel local, nacional o internacional.</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Artículo 62.-</w:t>
      </w:r>
      <w:r w:rsidRPr="006B63BB">
        <w:rPr>
          <w:rFonts w:ascii="Arial" w:hAnsi="Arial" w:cs="Arial"/>
          <w:sz w:val="20"/>
          <w:szCs w:val="20"/>
          <w:lang w:val="es-ES"/>
        </w:rPr>
        <w:t xml:space="preserve"> Este Premio se otorgará anualmente en el mes de noviembre. </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 xml:space="preserve">Artículo 63.- </w:t>
      </w:r>
      <w:r w:rsidRPr="006B63BB">
        <w:rPr>
          <w:rFonts w:ascii="Arial" w:hAnsi="Arial" w:cs="Arial"/>
          <w:sz w:val="20"/>
          <w:szCs w:val="20"/>
          <w:lang w:val="es-ES"/>
        </w:rPr>
        <w:t xml:space="preserve">El Premio al Mérito Deportivo se otorgará en vida y por única vez, independientemente de otros premios y preseas a las que se refiere el presente </w:t>
      </w:r>
      <w:r>
        <w:rPr>
          <w:rFonts w:ascii="Arial" w:hAnsi="Arial" w:cs="Arial"/>
          <w:sz w:val="20"/>
          <w:szCs w:val="20"/>
          <w:lang w:val="es-ES"/>
        </w:rPr>
        <w:t>r</w:t>
      </w:r>
      <w:r w:rsidRPr="006B63BB">
        <w:rPr>
          <w:rFonts w:ascii="Arial" w:hAnsi="Arial" w:cs="Arial"/>
          <w:sz w:val="20"/>
          <w:szCs w:val="20"/>
          <w:lang w:val="es-ES"/>
        </w:rPr>
        <w:t>eglamento.</w:t>
      </w:r>
    </w:p>
    <w:p w:rsidR="007119E9" w:rsidRPr="006B63BB" w:rsidRDefault="007119E9" w:rsidP="00E36D16">
      <w:pPr>
        <w:pStyle w:val="paragraph"/>
        <w:tabs>
          <w:tab w:val="center" w:pos="4794"/>
          <w:tab w:val="left" w:pos="8220"/>
        </w:tabs>
        <w:spacing w:after="0" w:afterAutospacing="0"/>
        <w:ind w:right="-93"/>
        <w:jc w:val="center"/>
        <w:textAlignment w:val="baseline"/>
        <w:rPr>
          <w:rFonts w:ascii="Arial" w:hAnsi="Arial" w:cs="Arial"/>
          <w:b/>
          <w:sz w:val="20"/>
          <w:szCs w:val="20"/>
          <w:lang w:val="es-ES"/>
        </w:rPr>
      </w:pPr>
      <w:r w:rsidRPr="006B63BB">
        <w:rPr>
          <w:rFonts w:ascii="Arial" w:hAnsi="Arial" w:cs="Arial"/>
          <w:b/>
          <w:sz w:val="20"/>
          <w:szCs w:val="20"/>
          <w:lang w:val="es-ES"/>
        </w:rPr>
        <w:t>TRANSITORIOS.</w:t>
      </w:r>
    </w:p>
    <w:p w:rsidR="007119E9" w:rsidRPr="006B63BB" w:rsidRDefault="007119E9" w:rsidP="00E36D16">
      <w:pPr>
        <w:pStyle w:val="paragraph"/>
        <w:spacing w:after="0" w:afterAutospacing="0"/>
        <w:ind w:right="-93"/>
        <w:jc w:val="both"/>
        <w:textAlignment w:val="baseline"/>
        <w:rPr>
          <w:rFonts w:ascii="Arial" w:hAnsi="Arial" w:cs="Arial"/>
          <w:sz w:val="20"/>
          <w:szCs w:val="20"/>
          <w:lang w:val="es-ES"/>
        </w:rPr>
      </w:pPr>
      <w:r w:rsidRPr="006B63BB">
        <w:rPr>
          <w:rFonts w:ascii="Arial" w:hAnsi="Arial" w:cs="Arial"/>
          <w:b/>
          <w:sz w:val="20"/>
          <w:szCs w:val="20"/>
          <w:lang w:val="es-ES"/>
        </w:rPr>
        <w:t>PRIMERO.</w:t>
      </w:r>
      <w:r>
        <w:rPr>
          <w:rFonts w:ascii="Arial" w:hAnsi="Arial" w:cs="Arial"/>
          <w:sz w:val="20"/>
          <w:szCs w:val="20"/>
          <w:lang w:val="es-ES"/>
        </w:rPr>
        <w:t xml:space="preserve"> El presente r</w:t>
      </w:r>
      <w:r w:rsidRPr="006B63BB">
        <w:rPr>
          <w:rFonts w:ascii="Arial" w:hAnsi="Arial" w:cs="Arial"/>
          <w:sz w:val="20"/>
          <w:szCs w:val="20"/>
          <w:lang w:val="es-ES"/>
        </w:rPr>
        <w:t>eglamento entrará en vigor al día siguiente de su publicación en el Periódico Oficial del Gobierno del Estado, independientemente que se haga lo p</w:t>
      </w:r>
      <w:r>
        <w:rPr>
          <w:rFonts w:ascii="Arial" w:hAnsi="Arial" w:cs="Arial"/>
          <w:sz w:val="20"/>
          <w:szCs w:val="20"/>
          <w:lang w:val="es-ES"/>
        </w:rPr>
        <w:t>ropio en la Gaceta Oficial del m</w:t>
      </w:r>
      <w:r w:rsidRPr="006B63BB">
        <w:rPr>
          <w:rFonts w:ascii="Arial" w:hAnsi="Arial" w:cs="Arial"/>
          <w:sz w:val="20"/>
          <w:szCs w:val="20"/>
          <w:lang w:val="es-ES"/>
        </w:rPr>
        <w:t>unicipio.</w:t>
      </w:r>
    </w:p>
    <w:p w:rsidR="007119E9" w:rsidRPr="006B63BB" w:rsidRDefault="007119E9" w:rsidP="00E36D16">
      <w:pPr>
        <w:pStyle w:val="paragraph"/>
        <w:spacing w:after="0" w:afterAutospacing="0"/>
        <w:ind w:right="-93"/>
        <w:jc w:val="both"/>
        <w:textAlignment w:val="baseline"/>
        <w:rPr>
          <w:rFonts w:ascii="Arial" w:hAnsi="Arial" w:cs="Arial"/>
          <w:sz w:val="20"/>
          <w:szCs w:val="20"/>
        </w:rPr>
      </w:pPr>
      <w:r w:rsidRPr="006B63BB">
        <w:rPr>
          <w:rFonts w:ascii="Arial" w:hAnsi="Arial" w:cs="Arial"/>
          <w:b/>
          <w:sz w:val="20"/>
          <w:szCs w:val="20"/>
          <w:lang w:val="es-ES"/>
        </w:rPr>
        <w:t>SEGUNDO.</w:t>
      </w:r>
      <w:r w:rsidRPr="006B63BB">
        <w:rPr>
          <w:rFonts w:ascii="Arial" w:hAnsi="Arial" w:cs="Arial"/>
          <w:sz w:val="20"/>
          <w:szCs w:val="20"/>
          <w:lang w:val="es-ES"/>
        </w:rPr>
        <w:t xml:space="preserve"> Se abroga el Reglamento de Preseas y Premios del Municipio de Saltillo, Coahuila de Zaragoza, publicado en el Periódico Oficial, 32, de fecha 19 de abril de 2013, así como todas las disposiciones que se opongan al presente </w:t>
      </w:r>
      <w:r>
        <w:rPr>
          <w:rFonts w:ascii="Arial" w:hAnsi="Arial" w:cs="Arial"/>
          <w:sz w:val="20"/>
          <w:szCs w:val="20"/>
          <w:lang w:val="es-ES"/>
        </w:rPr>
        <w:t>r</w:t>
      </w:r>
      <w:r w:rsidRPr="006B63BB">
        <w:rPr>
          <w:rFonts w:ascii="Arial" w:hAnsi="Arial" w:cs="Arial"/>
          <w:sz w:val="20"/>
          <w:szCs w:val="20"/>
          <w:lang w:val="es-ES"/>
        </w:rPr>
        <w:t>eglamento.</w:t>
      </w:r>
    </w:p>
    <w:p w:rsidR="00F8352B" w:rsidRPr="007119E9" w:rsidRDefault="00F8352B" w:rsidP="00F8352B">
      <w:pPr>
        <w:ind w:right="-141"/>
        <w:jc w:val="center"/>
        <w:rPr>
          <w:rFonts w:ascii="Arial" w:hAnsi="Arial" w:cs="Arial"/>
          <w:sz w:val="20"/>
          <w:szCs w:val="20"/>
          <w:lang w:val="es-MX"/>
        </w:rPr>
      </w:pPr>
    </w:p>
    <w:p w:rsidR="00F8352B" w:rsidRDefault="00F8352B" w:rsidP="00F8352B">
      <w:pPr>
        <w:ind w:right="-93"/>
        <w:jc w:val="center"/>
        <w:rPr>
          <w:rFonts w:ascii="Arial" w:eastAsia="Times" w:hAnsi="Arial" w:cs="Arial"/>
          <w:b/>
          <w:sz w:val="20"/>
          <w:szCs w:val="20"/>
        </w:rPr>
      </w:pPr>
      <w:r>
        <w:rPr>
          <w:rFonts w:ascii="Arial" w:eastAsia="Times" w:hAnsi="Arial" w:cs="Arial"/>
          <w:b/>
          <w:sz w:val="20"/>
          <w:szCs w:val="20"/>
        </w:rPr>
        <w:t>A C U E R D O     275</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F8352B" w:rsidRDefault="00F8352B" w:rsidP="00F8352B">
      <w:pPr>
        <w:ind w:left="426" w:right="-93"/>
        <w:jc w:val="center"/>
        <w:rPr>
          <w:rFonts w:ascii="Arial" w:hAnsi="Arial" w:cs="Arial"/>
          <w:b/>
          <w:sz w:val="20"/>
          <w:szCs w:val="20"/>
        </w:rPr>
      </w:pPr>
    </w:p>
    <w:p w:rsidR="00F8352B" w:rsidRPr="00F8352B" w:rsidRDefault="00F8352B" w:rsidP="00F8352B">
      <w:pPr>
        <w:ind w:right="-141"/>
        <w:jc w:val="both"/>
        <w:rPr>
          <w:rFonts w:ascii="Arial" w:hAnsi="Arial" w:cs="Arial"/>
          <w:sz w:val="20"/>
          <w:szCs w:val="20"/>
        </w:rPr>
      </w:pPr>
      <w:r w:rsidRPr="00F8352B">
        <w:rPr>
          <w:rFonts w:ascii="Arial" w:hAnsi="Arial" w:cs="Arial"/>
          <w:sz w:val="20"/>
          <w:szCs w:val="20"/>
        </w:rPr>
        <w:t>PRIMERO.- Se aprueba dictamen presentado por la Comisión de Gobernación y Reglamentos del Republicano Ayuntamiento, en consecuencia la creación del Reglamento para Preseas, Galardones y Premios del Municipio de Saltillo, Coahuila de Zaragoza.</w:t>
      </w:r>
    </w:p>
    <w:p w:rsidR="00F8352B" w:rsidRPr="00F8352B" w:rsidRDefault="00F8352B" w:rsidP="00F8352B">
      <w:pPr>
        <w:ind w:right="-141"/>
        <w:jc w:val="both"/>
        <w:rPr>
          <w:rFonts w:ascii="Arial" w:hAnsi="Arial" w:cs="Arial"/>
          <w:sz w:val="20"/>
          <w:szCs w:val="20"/>
        </w:rPr>
      </w:pPr>
    </w:p>
    <w:p w:rsidR="00F8352B" w:rsidRPr="00F8352B" w:rsidRDefault="00F8352B" w:rsidP="00F8352B">
      <w:pPr>
        <w:ind w:right="-141"/>
        <w:jc w:val="both"/>
        <w:rPr>
          <w:rFonts w:ascii="Arial" w:hAnsi="Arial" w:cs="Arial"/>
          <w:sz w:val="20"/>
          <w:szCs w:val="20"/>
        </w:rPr>
      </w:pPr>
      <w:r w:rsidRPr="00F8352B">
        <w:rPr>
          <w:rFonts w:ascii="Arial" w:hAnsi="Arial" w:cs="Arial"/>
          <w:sz w:val="20"/>
          <w:szCs w:val="20"/>
        </w:rPr>
        <w:t>SEGUNDO.- Comuníquese a la Secretaría del Republicano Ayuntamiento para los efectos legales a que haya a lugar.</w:t>
      </w:r>
    </w:p>
    <w:p w:rsidR="00F8352B" w:rsidRPr="00F8352B" w:rsidRDefault="00F8352B" w:rsidP="00F8352B">
      <w:pPr>
        <w:ind w:right="-141"/>
        <w:jc w:val="both"/>
        <w:rPr>
          <w:rFonts w:ascii="Arial" w:hAnsi="Arial" w:cs="Arial"/>
          <w:sz w:val="20"/>
          <w:szCs w:val="20"/>
        </w:rPr>
      </w:pPr>
    </w:p>
    <w:p w:rsidR="00F8352B" w:rsidRDefault="00F8352B" w:rsidP="00F8352B">
      <w:pPr>
        <w:ind w:right="-141"/>
        <w:jc w:val="both"/>
        <w:rPr>
          <w:rFonts w:ascii="Arial" w:hAnsi="Arial" w:cs="Arial"/>
          <w:sz w:val="20"/>
          <w:szCs w:val="20"/>
        </w:rPr>
      </w:pPr>
      <w:r w:rsidRPr="00F8352B">
        <w:rPr>
          <w:rFonts w:ascii="Arial" w:hAnsi="Arial" w:cs="Arial"/>
          <w:sz w:val="20"/>
          <w:szCs w:val="20"/>
        </w:rPr>
        <w:t>TERCERO.- Publíquese en el Periódico Oficial del Gobierno del Estado, independientemente de lo propio en la Gaceta Municipal.</w:t>
      </w:r>
    </w:p>
    <w:p w:rsidR="00F8352B" w:rsidRDefault="00F8352B" w:rsidP="00F8352B">
      <w:pPr>
        <w:ind w:right="-141"/>
        <w:jc w:val="both"/>
        <w:rPr>
          <w:rFonts w:ascii="Arial" w:hAnsi="Arial" w:cs="Arial"/>
          <w:sz w:val="20"/>
          <w:szCs w:val="20"/>
        </w:rPr>
      </w:pPr>
      <w:r>
        <w:rPr>
          <w:rFonts w:ascii="Arial" w:hAnsi="Arial" w:cs="Arial"/>
          <w:sz w:val="20"/>
          <w:szCs w:val="20"/>
        </w:rPr>
        <w:t>……………………………..</w:t>
      </w:r>
    </w:p>
    <w:p w:rsidR="00733AD8" w:rsidRPr="007669CB" w:rsidRDefault="00733AD8" w:rsidP="00733AD8">
      <w:pPr>
        <w:ind w:left="2835" w:right="49" w:hanging="2126"/>
        <w:jc w:val="both"/>
        <w:rPr>
          <w:rFonts w:ascii="Arial" w:hAnsi="Arial" w:cs="Arial"/>
          <w:b/>
          <w:color w:val="000000"/>
          <w:sz w:val="20"/>
          <w:szCs w:val="20"/>
        </w:rPr>
      </w:pPr>
      <w:r w:rsidRPr="007669CB">
        <w:rPr>
          <w:rFonts w:ascii="Arial" w:hAnsi="Arial" w:cs="Arial"/>
          <w:b/>
          <w:color w:val="000000"/>
          <w:sz w:val="20"/>
          <w:szCs w:val="20"/>
        </w:rPr>
        <w:t>REFORMA Y ADICIÓN DEL ARTÍCULO 143, DEL REGLAMENTO DE TRÁNSITO Y TRANSPORTE PARA EL MUNICIPIO.</w:t>
      </w:r>
    </w:p>
    <w:p w:rsidR="00F8352B" w:rsidRDefault="00F8352B" w:rsidP="00F8352B">
      <w:pPr>
        <w:ind w:left="426" w:right="-93"/>
        <w:jc w:val="center"/>
        <w:rPr>
          <w:rFonts w:ascii="Arial" w:hAnsi="Arial" w:cs="Arial"/>
          <w:b/>
          <w:sz w:val="20"/>
          <w:szCs w:val="20"/>
        </w:rPr>
      </w:pPr>
    </w:p>
    <w:tbl>
      <w:tblPr>
        <w:tblpPr w:leftFromText="141" w:rightFromText="141" w:vertAnchor="text" w:horzAnchor="margin" w:tblpY="106"/>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678"/>
      </w:tblGrid>
      <w:tr w:rsidR="00FF62AF" w:rsidRPr="00AA0923" w:rsidTr="00FF62AF">
        <w:trPr>
          <w:trHeight w:val="2684"/>
        </w:trPr>
        <w:tc>
          <w:tcPr>
            <w:tcW w:w="4536" w:type="dxa"/>
            <w:shd w:val="clear" w:color="auto" w:fill="auto"/>
          </w:tcPr>
          <w:p w:rsidR="00FF62AF" w:rsidRPr="00AA0923" w:rsidRDefault="00FF62AF" w:rsidP="00FF62AF">
            <w:pPr>
              <w:jc w:val="both"/>
              <w:rPr>
                <w:rFonts w:ascii="Arial" w:hAnsi="Arial" w:cs="Arial"/>
                <w:b/>
                <w:sz w:val="20"/>
                <w:szCs w:val="20"/>
              </w:rPr>
            </w:pPr>
          </w:p>
          <w:p w:rsidR="00FF62AF" w:rsidRPr="00AA0923" w:rsidRDefault="00FF62AF" w:rsidP="00FF62AF">
            <w:pPr>
              <w:jc w:val="both"/>
              <w:rPr>
                <w:rFonts w:ascii="Arial" w:hAnsi="Arial" w:cs="Arial"/>
                <w:b/>
                <w:sz w:val="20"/>
                <w:szCs w:val="20"/>
              </w:rPr>
            </w:pPr>
            <w:r w:rsidRPr="00AA0923">
              <w:rPr>
                <w:rFonts w:ascii="Arial" w:hAnsi="Arial" w:cs="Arial"/>
                <w:b/>
                <w:sz w:val="20"/>
                <w:szCs w:val="20"/>
              </w:rPr>
              <w:t>REGLAMENTO DE TRÁNSITO Y TRANSPORTE PARA EL MUNICIPIO DE SALTILLO, COAHUILA DE ZARAGOZA.</w:t>
            </w:r>
          </w:p>
          <w:p w:rsidR="00FF62AF" w:rsidRPr="00AA0923" w:rsidRDefault="00FF62AF" w:rsidP="00FF62AF">
            <w:pPr>
              <w:jc w:val="both"/>
              <w:rPr>
                <w:rFonts w:ascii="Arial" w:hAnsi="Arial" w:cs="Arial"/>
                <w:sz w:val="20"/>
                <w:szCs w:val="20"/>
              </w:rPr>
            </w:pPr>
          </w:p>
          <w:p w:rsidR="00FF62AF" w:rsidRPr="00AA0923" w:rsidRDefault="00FF62AF" w:rsidP="00FF62AF">
            <w:pPr>
              <w:jc w:val="both"/>
              <w:rPr>
                <w:rFonts w:ascii="Arial" w:hAnsi="Arial" w:cs="Arial"/>
                <w:sz w:val="20"/>
                <w:szCs w:val="20"/>
              </w:rPr>
            </w:pPr>
          </w:p>
          <w:p w:rsidR="00FF62AF" w:rsidRPr="00AA0923" w:rsidRDefault="00FF62AF" w:rsidP="00FF62AF">
            <w:pPr>
              <w:jc w:val="both"/>
              <w:rPr>
                <w:rFonts w:ascii="Arial" w:hAnsi="Arial" w:cs="Arial"/>
                <w:sz w:val="20"/>
                <w:szCs w:val="20"/>
              </w:rPr>
            </w:pPr>
            <w:r w:rsidRPr="00AA0923">
              <w:rPr>
                <w:rFonts w:ascii="Arial" w:hAnsi="Arial" w:cs="Arial"/>
                <w:sz w:val="20"/>
                <w:szCs w:val="20"/>
              </w:rPr>
              <w:t>Artículo 143. El tránsito de vehículos de carga sobre vialidades, así como las maniobras de carga y descarga que éstos originen, se harán acatando los horarios que al efecto fijen las autoridades correspondientes. Las maniobras de carga y descarga, al interior de predios o negociaciones, se autorizará siempre que éstos cuenten con espacio interior suficiente, para evitar maniobras que entorpezcan los flujos peatonales, ciclistas y automotores. En su defecto, la autoridad municipal podrá autorizar para dichas maniobras las calles aledañas si tienen las condiciones para ello.</w:t>
            </w:r>
          </w:p>
          <w:p w:rsidR="00FF62AF" w:rsidRPr="00AA0923" w:rsidRDefault="00FF62AF" w:rsidP="00FF62AF">
            <w:pPr>
              <w:rPr>
                <w:rFonts w:ascii="Arial" w:hAnsi="Arial" w:cs="Arial"/>
                <w:sz w:val="20"/>
                <w:szCs w:val="20"/>
              </w:rPr>
            </w:pPr>
          </w:p>
        </w:tc>
        <w:tc>
          <w:tcPr>
            <w:tcW w:w="4678" w:type="dxa"/>
            <w:shd w:val="clear" w:color="auto" w:fill="auto"/>
          </w:tcPr>
          <w:p w:rsidR="00FF62AF" w:rsidRPr="00AA0923" w:rsidRDefault="00FF62AF" w:rsidP="00FF62AF">
            <w:pPr>
              <w:ind w:left="34"/>
              <w:jc w:val="both"/>
              <w:rPr>
                <w:rFonts w:ascii="Arial" w:hAnsi="Arial" w:cs="Arial"/>
                <w:b/>
                <w:sz w:val="20"/>
                <w:szCs w:val="20"/>
              </w:rPr>
            </w:pPr>
          </w:p>
          <w:p w:rsidR="00FF62AF" w:rsidRPr="00AA0923" w:rsidRDefault="00FF62AF" w:rsidP="00FF62AF">
            <w:pPr>
              <w:ind w:left="34"/>
              <w:jc w:val="both"/>
              <w:rPr>
                <w:rFonts w:ascii="Arial" w:hAnsi="Arial" w:cs="Arial"/>
                <w:b/>
                <w:sz w:val="20"/>
                <w:szCs w:val="20"/>
              </w:rPr>
            </w:pPr>
            <w:r w:rsidRPr="00AA0923">
              <w:rPr>
                <w:rFonts w:ascii="Arial" w:hAnsi="Arial" w:cs="Arial"/>
                <w:b/>
                <w:sz w:val="20"/>
                <w:szCs w:val="20"/>
              </w:rPr>
              <w:t>REGLAMENTO DE TRÁNSITO Y TRANSPORTE PARA EL MUNICIPIO DE SALTILLO, COAHUILA DE ZARAGOZA</w:t>
            </w:r>
          </w:p>
          <w:p w:rsidR="00FF62AF" w:rsidRPr="00AA0923" w:rsidRDefault="00FF62AF" w:rsidP="00FF62AF">
            <w:pPr>
              <w:ind w:left="34"/>
              <w:rPr>
                <w:rFonts w:ascii="Arial" w:hAnsi="Arial" w:cs="Arial"/>
                <w:b/>
                <w:sz w:val="20"/>
                <w:szCs w:val="20"/>
              </w:rPr>
            </w:pPr>
          </w:p>
          <w:p w:rsidR="00FF62AF" w:rsidRPr="00AA0923" w:rsidRDefault="00FF62AF" w:rsidP="00FF62AF">
            <w:pPr>
              <w:ind w:left="34"/>
              <w:jc w:val="both"/>
              <w:rPr>
                <w:rFonts w:ascii="Arial" w:hAnsi="Arial" w:cs="Arial"/>
                <w:sz w:val="20"/>
                <w:szCs w:val="20"/>
              </w:rPr>
            </w:pPr>
          </w:p>
          <w:p w:rsidR="00FF62AF" w:rsidRPr="00AA0923" w:rsidRDefault="00FF62AF" w:rsidP="00FF62AF">
            <w:pPr>
              <w:ind w:left="34"/>
              <w:jc w:val="both"/>
              <w:rPr>
                <w:rFonts w:ascii="Arial" w:hAnsi="Arial" w:cs="Arial"/>
                <w:sz w:val="20"/>
                <w:szCs w:val="20"/>
              </w:rPr>
            </w:pPr>
            <w:r w:rsidRPr="00AA0923">
              <w:rPr>
                <w:rFonts w:ascii="Arial" w:hAnsi="Arial" w:cs="Arial"/>
                <w:sz w:val="20"/>
                <w:szCs w:val="20"/>
              </w:rPr>
              <w:t xml:space="preserve">Artículo 143. El tránsito de vehículos de carga sobre vialidades, así como las maniobras de carga y descarga que éstos originen, </w:t>
            </w:r>
            <w:r w:rsidRPr="00AA0923">
              <w:rPr>
                <w:rFonts w:ascii="Arial" w:hAnsi="Arial" w:cs="Arial"/>
                <w:b/>
                <w:sz w:val="20"/>
                <w:szCs w:val="20"/>
              </w:rPr>
              <w:t>se harán en los siguientes horarios; de las 22:00 a las 06:00 horas, de las 10:00 a las 12:00 horas y de las 14:00 a las 17:00 horas.</w:t>
            </w:r>
            <w:r w:rsidRPr="00AA0923">
              <w:rPr>
                <w:rFonts w:ascii="Arial" w:hAnsi="Arial" w:cs="Arial"/>
                <w:sz w:val="20"/>
                <w:szCs w:val="20"/>
              </w:rPr>
              <w:t xml:space="preserve"> Las maniobras de carga y descarga, al interior de predios o negociaciones, se autorizará siempre que éstos cuenten con espacio interior suficiente, para evitar maniobras que entorpezcan los flujos peatonales, ciclistas y automotores. En su defecto, la autoridad municipal podrá autorizar para dichas maniobras las calles aledañas si tienen las condiciones para ello.</w:t>
            </w:r>
          </w:p>
          <w:p w:rsidR="00FF62AF" w:rsidRPr="00AA0923" w:rsidRDefault="00FF62AF" w:rsidP="00FF62AF">
            <w:pPr>
              <w:ind w:left="34"/>
              <w:jc w:val="both"/>
              <w:rPr>
                <w:rFonts w:ascii="Arial" w:hAnsi="Arial" w:cs="Arial"/>
                <w:sz w:val="20"/>
                <w:szCs w:val="20"/>
              </w:rPr>
            </w:pPr>
          </w:p>
          <w:p w:rsidR="00FF62AF" w:rsidRPr="00AA0923" w:rsidRDefault="00FF62AF" w:rsidP="00FF62AF">
            <w:pPr>
              <w:ind w:left="34"/>
              <w:jc w:val="both"/>
              <w:rPr>
                <w:rFonts w:ascii="Arial" w:hAnsi="Arial" w:cs="Arial"/>
                <w:sz w:val="20"/>
                <w:szCs w:val="20"/>
              </w:rPr>
            </w:pPr>
            <w:r w:rsidRPr="00AA0923">
              <w:rPr>
                <w:rFonts w:ascii="Arial" w:hAnsi="Arial" w:cs="Arial"/>
                <w:b/>
                <w:sz w:val="20"/>
                <w:szCs w:val="20"/>
              </w:rPr>
              <w:t>Para el caso del polígono de Centro Histórico, solo podrán utilizar las vialidades los vehículos que no excedan las 3.5 toneladas. Las áreas para las maniobras de carga y descarga deberán contar con la debida señalización y solo podrá realizarse en un horario comprendido de las 22:00 a las 10:00 horas</w:t>
            </w:r>
            <w:r w:rsidRPr="00AA0923">
              <w:rPr>
                <w:rFonts w:ascii="Arial" w:hAnsi="Arial" w:cs="Arial"/>
                <w:sz w:val="20"/>
                <w:szCs w:val="20"/>
              </w:rPr>
              <w:t>.</w:t>
            </w:r>
          </w:p>
          <w:p w:rsidR="00FF62AF" w:rsidRPr="00AA0923" w:rsidRDefault="00FF62AF" w:rsidP="00FF62AF">
            <w:pPr>
              <w:ind w:left="34"/>
              <w:jc w:val="both"/>
              <w:rPr>
                <w:rFonts w:ascii="Arial" w:hAnsi="Arial" w:cs="Arial"/>
                <w:sz w:val="20"/>
                <w:szCs w:val="20"/>
              </w:rPr>
            </w:pPr>
          </w:p>
          <w:p w:rsidR="00FF62AF" w:rsidRPr="00AA0923" w:rsidRDefault="00FF62AF" w:rsidP="00FF62AF">
            <w:pPr>
              <w:ind w:left="34"/>
              <w:jc w:val="both"/>
              <w:rPr>
                <w:rFonts w:ascii="Arial" w:hAnsi="Arial" w:cs="Arial"/>
                <w:b/>
                <w:sz w:val="20"/>
                <w:szCs w:val="20"/>
              </w:rPr>
            </w:pPr>
            <w:r w:rsidRPr="00AA0923">
              <w:rPr>
                <w:rFonts w:ascii="Arial" w:hAnsi="Arial" w:cs="Arial"/>
                <w:b/>
                <w:sz w:val="20"/>
                <w:szCs w:val="20"/>
              </w:rPr>
              <w:t>En caso de contingencia, situación de emergencia o de servicios públicos, que haga necesaria la circulación de vehículos con un tonelaje mayor a las 3.5 toneladas, la Unidad Administrativa competente podrá otorgar el permiso correspondiente.</w:t>
            </w:r>
          </w:p>
        </w:tc>
      </w:tr>
    </w:tbl>
    <w:p w:rsidR="00FF62AF" w:rsidRDefault="00FF62AF" w:rsidP="00F8352B">
      <w:pPr>
        <w:ind w:left="426" w:right="-93"/>
        <w:jc w:val="center"/>
        <w:rPr>
          <w:rFonts w:ascii="Arial" w:hAnsi="Arial" w:cs="Arial"/>
          <w:b/>
          <w:sz w:val="20"/>
          <w:szCs w:val="20"/>
        </w:rPr>
      </w:pPr>
    </w:p>
    <w:p w:rsidR="00EB55F8" w:rsidRDefault="00EB55F8" w:rsidP="00EB55F8">
      <w:pPr>
        <w:ind w:right="-93"/>
        <w:jc w:val="center"/>
        <w:rPr>
          <w:rFonts w:ascii="Arial" w:eastAsia="Times" w:hAnsi="Arial" w:cs="Arial"/>
          <w:b/>
          <w:sz w:val="20"/>
          <w:szCs w:val="20"/>
        </w:rPr>
      </w:pPr>
      <w:r>
        <w:rPr>
          <w:rFonts w:ascii="Arial" w:eastAsia="Times" w:hAnsi="Arial" w:cs="Arial"/>
          <w:b/>
          <w:sz w:val="20"/>
          <w:szCs w:val="20"/>
        </w:rPr>
        <w:t>A C U E R D O     276</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EB55F8" w:rsidRDefault="00EB55F8" w:rsidP="00F8352B">
      <w:pPr>
        <w:ind w:right="-141"/>
        <w:jc w:val="both"/>
        <w:rPr>
          <w:rFonts w:ascii="Arial" w:hAnsi="Arial" w:cs="Arial"/>
          <w:sz w:val="20"/>
          <w:szCs w:val="20"/>
        </w:rPr>
      </w:pPr>
    </w:p>
    <w:p w:rsidR="00F8352B" w:rsidRPr="00F8352B" w:rsidRDefault="00F8352B" w:rsidP="00F8352B">
      <w:pPr>
        <w:ind w:right="-141"/>
        <w:jc w:val="both"/>
        <w:rPr>
          <w:rFonts w:ascii="Arial" w:hAnsi="Arial" w:cs="Arial"/>
          <w:sz w:val="20"/>
          <w:szCs w:val="20"/>
        </w:rPr>
      </w:pPr>
      <w:r w:rsidRPr="00F8352B">
        <w:rPr>
          <w:rFonts w:ascii="Arial" w:hAnsi="Arial" w:cs="Arial"/>
          <w:sz w:val="20"/>
          <w:szCs w:val="20"/>
        </w:rPr>
        <w:t>PRIMERO.- Se aprueba dictamen presentado por las Comisiones de Gobernación y Reglamentos; y de Seguridad Pública y Tránsito, del Republicano Ayuntamiento, en consecuencia la reforma y adición del artículo 143, del Reglamento de Tránsito y Transporte para el Municipio de Saltillo, Coahuila de Zaragoza.</w:t>
      </w:r>
    </w:p>
    <w:p w:rsidR="00F8352B" w:rsidRPr="00F8352B" w:rsidRDefault="00F8352B" w:rsidP="00F8352B">
      <w:pPr>
        <w:ind w:right="-141"/>
        <w:jc w:val="both"/>
        <w:rPr>
          <w:rFonts w:ascii="Arial" w:hAnsi="Arial" w:cs="Arial"/>
          <w:sz w:val="20"/>
          <w:szCs w:val="20"/>
        </w:rPr>
      </w:pPr>
    </w:p>
    <w:p w:rsidR="00F8352B" w:rsidRPr="00F8352B" w:rsidRDefault="00F8352B" w:rsidP="00F8352B">
      <w:pPr>
        <w:ind w:right="-141"/>
        <w:jc w:val="both"/>
        <w:rPr>
          <w:rFonts w:ascii="Arial" w:hAnsi="Arial" w:cs="Arial"/>
          <w:sz w:val="20"/>
          <w:szCs w:val="20"/>
        </w:rPr>
      </w:pPr>
      <w:r w:rsidRPr="00F8352B">
        <w:rPr>
          <w:rFonts w:ascii="Arial" w:hAnsi="Arial" w:cs="Arial"/>
          <w:sz w:val="20"/>
          <w:szCs w:val="20"/>
        </w:rPr>
        <w:t>SEGUNDO.- Comuníquese a la Secretaría del Republicano Ayuntamiento para los efectos legales a que haya a lugar.</w:t>
      </w:r>
    </w:p>
    <w:p w:rsidR="00F8352B" w:rsidRPr="00F8352B" w:rsidRDefault="00F8352B" w:rsidP="00F8352B">
      <w:pPr>
        <w:ind w:right="-141"/>
        <w:jc w:val="both"/>
        <w:rPr>
          <w:rFonts w:ascii="Arial" w:hAnsi="Arial" w:cs="Arial"/>
          <w:sz w:val="20"/>
          <w:szCs w:val="20"/>
        </w:rPr>
      </w:pPr>
    </w:p>
    <w:p w:rsidR="00F8352B" w:rsidRDefault="00F8352B" w:rsidP="00F8352B">
      <w:pPr>
        <w:ind w:right="-141"/>
        <w:jc w:val="both"/>
        <w:rPr>
          <w:rFonts w:ascii="Arial" w:hAnsi="Arial" w:cs="Arial"/>
          <w:sz w:val="20"/>
          <w:szCs w:val="20"/>
        </w:rPr>
      </w:pPr>
      <w:r w:rsidRPr="00F8352B">
        <w:rPr>
          <w:rFonts w:ascii="Arial" w:hAnsi="Arial" w:cs="Arial"/>
          <w:sz w:val="20"/>
          <w:szCs w:val="20"/>
        </w:rPr>
        <w:t>TERCERO.- Publíquese en el Periódico Oficial del Gobierno del Estado, independientemente de lo propio en la Gaceta Municipal.</w:t>
      </w:r>
    </w:p>
    <w:p w:rsidR="00F8352B" w:rsidRDefault="00F8352B" w:rsidP="00F8352B">
      <w:pPr>
        <w:ind w:right="-141"/>
        <w:jc w:val="both"/>
        <w:rPr>
          <w:rFonts w:ascii="Arial" w:hAnsi="Arial" w:cs="Arial"/>
          <w:sz w:val="20"/>
          <w:szCs w:val="20"/>
        </w:rPr>
      </w:pPr>
      <w:r>
        <w:rPr>
          <w:rFonts w:ascii="Arial" w:hAnsi="Arial" w:cs="Arial"/>
          <w:sz w:val="20"/>
          <w:szCs w:val="20"/>
        </w:rPr>
        <w:t>……………………………..</w:t>
      </w:r>
    </w:p>
    <w:p w:rsidR="00F8352B" w:rsidRDefault="007D12B9" w:rsidP="00F8352B">
      <w:pPr>
        <w:ind w:right="-141"/>
        <w:jc w:val="center"/>
        <w:rPr>
          <w:rFonts w:ascii="Arial" w:hAnsi="Arial" w:cs="Arial"/>
          <w:b/>
          <w:color w:val="000000"/>
          <w:sz w:val="20"/>
          <w:szCs w:val="20"/>
        </w:rPr>
      </w:pPr>
      <w:r>
        <w:rPr>
          <w:rFonts w:ascii="Arial" w:hAnsi="Arial" w:cs="Arial"/>
          <w:b/>
          <w:color w:val="000000"/>
          <w:sz w:val="20"/>
          <w:szCs w:val="20"/>
        </w:rPr>
        <w:t xml:space="preserve">CREACIÓN DEL </w:t>
      </w:r>
      <w:r w:rsidR="00733AD8" w:rsidRPr="007669CB">
        <w:rPr>
          <w:rFonts w:ascii="Arial" w:hAnsi="Arial" w:cs="Arial"/>
          <w:b/>
          <w:color w:val="000000"/>
          <w:sz w:val="20"/>
          <w:szCs w:val="20"/>
        </w:rPr>
        <w:t>REGLAMENTO INTERIOR DEL R. AYUNTAMIENTO DE SALTILLO.</w:t>
      </w:r>
    </w:p>
    <w:p w:rsidR="00733AD8" w:rsidRDefault="00733AD8" w:rsidP="00F8352B">
      <w:pPr>
        <w:ind w:right="-141"/>
        <w:jc w:val="center"/>
        <w:rPr>
          <w:rFonts w:ascii="Arial" w:hAnsi="Arial" w:cs="Arial"/>
          <w:sz w:val="20"/>
          <w:szCs w:val="20"/>
        </w:rPr>
      </w:pPr>
    </w:p>
    <w:p w:rsidR="00FF62AF" w:rsidRPr="00C76AF2" w:rsidRDefault="00FF62AF" w:rsidP="00FF62AF">
      <w:pPr>
        <w:ind w:right="-93"/>
        <w:jc w:val="center"/>
        <w:rPr>
          <w:rFonts w:ascii="Arial" w:hAnsi="Arial" w:cs="Arial"/>
          <w:b/>
          <w:sz w:val="20"/>
          <w:szCs w:val="20"/>
        </w:rPr>
      </w:pPr>
      <w:r w:rsidRPr="00C76AF2">
        <w:rPr>
          <w:rFonts w:ascii="Arial" w:hAnsi="Arial" w:cs="Arial"/>
          <w:b/>
          <w:sz w:val="20"/>
          <w:szCs w:val="20"/>
        </w:rPr>
        <w:t xml:space="preserve">CAPÍTULO PRIMERO </w:t>
      </w:r>
    </w:p>
    <w:p w:rsidR="00FF62AF" w:rsidRPr="00C76AF2" w:rsidRDefault="00FF62AF" w:rsidP="00FF62AF">
      <w:pPr>
        <w:ind w:right="-93"/>
        <w:jc w:val="center"/>
        <w:rPr>
          <w:rFonts w:ascii="Arial" w:hAnsi="Arial" w:cs="Arial"/>
          <w:b/>
          <w:sz w:val="20"/>
          <w:szCs w:val="20"/>
        </w:rPr>
      </w:pPr>
    </w:p>
    <w:p w:rsidR="00FF62AF" w:rsidRPr="00C76AF2" w:rsidRDefault="00FF62AF" w:rsidP="00FF62AF">
      <w:pPr>
        <w:ind w:right="-93"/>
        <w:jc w:val="center"/>
        <w:rPr>
          <w:rFonts w:ascii="Arial" w:hAnsi="Arial" w:cs="Arial"/>
          <w:b/>
          <w:sz w:val="20"/>
          <w:szCs w:val="20"/>
        </w:rPr>
      </w:pPr>
      <w:r w:rsidRPr="00C76AF2">
        <w:rPr>
          <w:rFonts w:ascii="Arial" w:hAnsi="Arial" w:cs="Arial"/>
          <w:b/>
          <w:sz w:val="20"/>
          <w:szCs w:val="20"/>
        </w:rPr>
        <w:t>DISPOSICIONES GENERALES</w:t>
      </w:r>
    </w:p>
    <w:p w:rsidR="00FF62AF" w:rsidRPr="00C76AF2" w:rsidRDefault="00FF62AF" w:rsidP="00FF62AF">
      <w:pPr>
        <w:ind w:right="-93"/>
        <w:jc w:val="both"/>
        <w:rPr>
          <w:rFonts w:ascii="Arial" w:hAnsi="Arial" w:cs="Arial"/>
          <w:b/>
          <w:sz w:val="20"/>
          <w:szCs w:val="20"/>
        </w:rPr>
      </w:pPr>
    </w:p>
    <w:p w:rsidR="00FF62AF" w:rsidRPr="00C76AF2" w:rsidRDefault="00FF62AF" w:rsidP="00FF62AF">
      <w:pPr>
        <w:ind w:right="-93"/>
        <w:jc w:val="both"/>
        <w:rPr>
          <w:rFonts w:ascii="Arial" w:hAnsi="Arial" w:cs="Arial"/>
          <w:b/>
          <w:bCs/>
          <w:i/>
          <w:sz w:val="20"/>
          <w:szCs w:val="20"/>
        </w:rPr>
      </w:pPr>
      <w:r w:rsidRPr="00C76AF2">
        <w:rPr>
          <w:rFonts w:ascii="Arial" w:hAnsi="Arial" w:cs="Arial"/>
          <w:b/>
          <w:sz w:val="20"/>
          <w:szCs w:val="20"/>
        </w:rPr>
        <w:lastRenderedPageBreak/>
        <w:t xml:space="preserve">Artículo 1. </w:t>
      </w:r>
      <w:r w:rsidRPr="00C76AF2">
        <w:rPr>
          <w:rFonts w:ascii="Arial" w:hAnsi="Arial" w:cs="Arial"/>
          <w:sz w:val="20"/>
          <w:szCs w:val="20"/>
        </w:rPr>
        <w:t xml:space="preserve">Este reglamento es de interés público y de observancia general en el territorio del </w:t>
      </w:r>
      <w:r>
        <w:rPr>
          <w:rFonts w:ascii="Arial" w:hAnsi="Arial" w:cs="Arial"/>
          <w:sz w:val="20"/>
          <w:szCs w:val="20"/>
        </w:rPr>
        <w:t>M</w:t>
      </w:r>
      <w:r w:rsidRPr="00C76AF2">
        <w:rPr>
          <w:rFonts w:ascii="Arial" w:hAnsi="Arial" w:cs="Arial"/>
          <w:sz w:val="20"/>
          <w:szCs w:val="20"/>
        </w:rPr>
        <w:t>unicipio de Saltillo, Coahuila de Zaragoza.</w:t>
      </w:r>
    </w:p>
    <w:p w:rsidR="00FF62AF" w:rsidRPr="00C76AF2" w:rsidRDefault="00FF62AF" w:rsidP="00FF62AF">
      <w:pPr>
        <w:ind w:right="-93"/>
        <w:jc w:val="both"/>
        <w:rPr>
          <w:rFonts w:ascii="Arial" w:hAnsi="Arial" w:cs="Arial"/>
          <w:b/>
          <w:bCs/>
          <w:i/>
          <w:sz w:val="20"/>
          <w:szCs w:val="20"/>
        </w:rPr>
      </w:pPr>
    </w:p>
    <w:p w:rsidR="00FF62AF" w:rsidRPr="00C76AF2" w:rsidRDefault="00FF62AF" w:rsidP="00FF62AF">
      <w:pPr>
        <w:ind w:right="-93"/>
        <w:jc w:val="both"/>
        <w:rPr>
          <w:rFonts w:ascii="Arial" w:hAnsi="Arial" w:cs="Arial"/>
          <w:sz w:val="20"/>
          <w:szCs w:val="20"/>
        </w:rPr>
      </w:pPr>
      <w:r w:rsidRPr="00C76AF2">
        <w:rPr>
          <w:rFonts w:ascii="Arial" w:hAnsi="Arial" w:cs="Arial"/>
          <w:b/>
          <w:sz w:val="20"/>
          <w:szCs w:val="20"/>
        </w:rPr>
        <w:t>Artículo 2.</w:t>
      </w:r>
      <w:r w:rsidRPr="00C76AF2">
        <w:rPr>
          <w:rFonts w:ascii="Arial" w:hAnsi="Arial" w:cs="Arial"/>
          <w:sz w:val="20"/>
          <w:szCs w:val="20"/>
        </w:rPr>
        <w:t xml:space="preserve"> En los términos del artículo 184 del Código Municipal este reglamento tiene por objeto regular:</w:t>
      </w:r>
    </w:p>
    <w:p w:rsidR="00FF62AF" w:rsidRPr="00C76AF2" w:rsidRDefault="00FF62AF" w:rsidP="00FF62AF">
      <w:pPr>
        <w:ind w:right="-93"/>
        <w:jc w:val="both"/>
        <w:rPr>
          <w:rFonts w:ascii="Arial" w:hAnsi="Arial" w:cs="Arial"/>
          <w:sz w:val="20"/>
          <w:szCs w:val="20"/>
        </w:rPr>
      </w:pPr>
    </w:p>
    <w:p w:rsidR="00FF62AF" w:rsidRPr="00C76AF2" w:rsidRDefault="00FF62AF" w:rsidP="00BB0C7F">
      <w:pPr>
        <w:pStyle w:val="Prrafodelista"/>
        <w:numPr>
          <w:ilvl w:val="0"/>
          <w:numId w:val="57"/>
        </w:numPr>
        <w:ind w:left="567" w:right="-93" w:hanging="284"/>
        <w:jc w:val="both"/>
        <w:rPr>
          <w:rFonts w:ascii="Arial" w:hAnsi="Arial" w:cs="Arial"/>
          <w:sz w:val="20"/>
          <w:szCs w:val="20"/>
        </w:rPr>
      </w:pPr>
      <w:r w:rsidRPr="00C76AF2">
        <w:rPr>
          <w:rFonts w:ascii="Arial" w:hAnsi="Arial" w:cs="Arial"/>
          <w:sz w:val="20"/>
          <w:szCs w:val="20"/>
        </w:rPr>
        <w:t xml:space="preserve">La estructura, recepción, integración, instalación y funcionamiento del Ayuntamiento o, en su caso, del Consejo Municipal.         </w:t>
      </w:r>
    </w:p>
    <w:p w:rsidR="00FF62AF" w:rsidRPr="00C76AF2" w:rsidRDefault="00FF62AF" w:rsidP="00BB0C7F">
      <w:pPr>
        <w:pStyle w:val="Prrafodelista"/>
        <w:numPr>
          <w:ilvl w:val="0"/>
          <w:numId w:val="57"/>
        </w:numPr>
        <w:ind w:left="567" w:right="-93" w:hanging="284"/>
        <w:jc w:val="both"/>
        <w:rPr>
          <w:rFonts w:ascii="Arial" w:hAnsi="Arial" w:cs="Arial"/>
          <w:sz w:val="20"/>
          <w:szCs w:val="20"/>
        </w:rPr>
      </w:pPr>
      <w:r w:rsidRPr="00C76AF2">
        <w:rPr>
          <w:rFonts w:ascii="Arial" w:hAnsi="Arial" w:cs="Arial"/>
          <w:sz w:val="20"/>
          <w:szCs w:val="20"/>
        </w:rPr>
        <w:t>La sesiones de cabildo, los requisitos y protocolos para la discusión y aprobación de las disposiciones normativas municipales.</w:t>
      </w:r>
    </w:p>
    <w:p w:rsidR="00FF62AF" w:rsidRPr="00C76AF2" w:rsidRDefault="00FF62AF" w:rsidP="00FF62AF">
      <w:pPr>
        <w:ind w:left="567" w:right="-93"/>
        <w:jc w:val="both"/>
        <w:rPr>
          <w:rFonts w:ascii="Arial" w:hAnsi="Arial" w:cs="Arial"/>
          <w:b/>
          <w:bCs/>
          <w:i/>
          <w:sz w:val="20"/>
          <w:szCs w:val="20"/>
        </w:rPr>
      </w:pPr>
      <w:r w:rsidRPr="00C76AF2">
        <w:rPr>
          <w:rFonts w:ascii="Arial" w:hAnsi="Arial" w:cs="Arial"/>
          <w:sz w:val="20"/>
          <w:szCs w:val="20"/>
        </w:rPr>
        <w:t xml:space="preserve">Las sesiones de las comisiones del Ayuntamiento y demás relativas al </w:t>
      </w:r>
      <w:r>
        <w:rPr>
          <w:rFonts w:ascii="Arial" w:hAnsi="Arial" w:cs="Arial"/>
          <w:sz w:val="20"/>
          <w:szCs w:val="20"/>
        </w:rPr>
        <w:t>desempeño de las funciones del c</w:t>
      </w:r>
      <w:r w:rsidRPr="00C76AF2">
        <w:rPr>
          <w:rFonts w:ascii="Arial" w:hAnsi="Arial" w:cs="Arial"/>
          <w:sz w:val="20"/>
          <w:szCs w:val="20"/>
        </w:rPr>
        <w:t xml:space="preserve">uerpo </w:t>
      </w:r>
      <w:r>
        <w:rPr>
          <w:rFonts w:ascii="Arial" w:hAnsi="Arial" w:cs="Arial"/>
          <w:sz w:val="20"/>
          <w:szCs w:val="20"/>
        </w:rPr>
        <w:t>e</w:t>
      </w:r>
      <w:r w:rsidRPr="00C76AF2">
        <w:rPr>
          <w:rFonts w:ascii="Arial" w:hAnsi="Arial" w:cs="Arial"/>
          <w:sz w:val="20"/>
          <w:szCs w:val="20"/>
        </w:rPr>
        <w:t>dilicio.</w:t>
      </w:r>
    </w:p>
    <w:p w:rsidR="00FF62AF" w:rsidRPr="00C76AF2" w:rsidRDefault="00FF62AF" w:rsidP="00FF62AF">
      <w:pPr>
        <w:ind w:right="-93"/>
        <w:jc w:val="both"/>
        <w:rPr>
          <w:rFonts w:ascii="Arial" w:hAnsi="Arial" w:cs="Arial"/>
          <w:b/>
          <w:bCs/>
          <w:i/>
          <w:sz w:val="20"/>
          <w:szCs w:val="20"/>
        </w:rPr>
      </w:pPr>
    </w:p>
    <w:p w:rsidR="00FF62AF" w:rsidRPr="00C76AF2" w:rsidRDefault="00FF62AF" w:rsidP="00FF62AF">
      <w:pPr>
        <w:ind w:right="-93"/>
        <w:jc w:val="both"/>
        <w:rPr>
          <w:rFonts w:ascii="Arial" w:hAnsi="Arial" w:cs="Arial"/>
          <w:sz w:val="20"/>
          <w:szCs w:val="20"/>
        </w:rPr>
      </w:pPr>
      <w:r w:rsidRPr="00C76AF2">
        <w:rPr>
          <w:rFonts w:ascii="Arial" w:hAnsi="Arial" w:cs="Arial"/>
          <w:b/>
          <w:sz w:val="20"/>
          <w:szCs w:val="20"/>
        </w:rPr>
        <w:t>Artículo 3.</w:t>
      </w:r>
      <w:r w:rsidRPr="00C76AF2">
        <w:rPr>
          <w:rFonts w:ascii="Arial" w:hAnsi="Arial" w:cs="Arial"/>
          <w:sz w:val="20"/>
          <w:szCs w:val="20"/>
        </w:rPr>
        <w:t xml:space="preserve"> En los términos de la Constitución General de la República, de la particular del Estado de Coahuila de Zaragoza y del Código Municipal, el Ayuntamiento constituye la autoridad máxima en el municipio, es independiente, y no habrá autoridad intermedia entre esta y el Gobierno del Estado.</w:t>
      </w:r>
    </w:p>
    <w:p w:rsidR="00FF62AF" w:rsidRDefault="00FF62AF" w:rsidP="00FF62AF">
      <w:pPr>
        <w:ind w:right="-93"/>
        <w:jc w:val="both"/>
        <w:rPr>
          <w:rFonts w:ascii="Arial" w:hAnsi="Arial" w:cs="Arial"/>
          <w:sz w:val="20"/>
          <w:szCs w:val="20"/>
        </w:rPr>
      </w:pPr>
    </w:p>
    <w:p w:rsidR="00FF62AF" w:rsidRPr="00C76AF2" w:rsidRDefault="00FF62AF" w:rsidP="00FF62AF">
      <w:pPr>
        <w:ind w:right="-93"/>
        <w:jc w:val="both"/>
        <w:rPr>
          <w:rFonts w:ascii="Arial" w:hAnsi="Arial" w:cs="Arial"/>
          <w:b/>
          <w:bCs/>
          <w:i/>
          <w:sz w:val="20"/>
          <w:szCs w:val="20"/>
        </w:rPr>
      </w:pPr>
      <w:r w:rsidRPr="00C76AF2">
        <w:rPr>
          <w:rFonts w:ascii="Arial" w:hAnsi="Arial" w:cs="Arial"/>
          <w:sz w:val="20"/>
          <w:szCs w:val="20"/>
        </w:rPr>
        <w:t xml:space="preserve">El Ayuntamiento como cuerpo colegiado, tiene carácter deliberante, decisorio, representante del </w:t>
      </w:r>
      <w:r>
        <w:rPr>
          <w:rFonts w:ascii="Arial" w:hAnsi="Arial" w:cs="Arial"/>
          <w:sz w:val="20"/>
          <w:szCs w:val="20"/>
        </w:rPr>
        <w:t>M</w:t>
      </w:r>
      <w:r w:rsidRPr="00C76AF2">
        <w:rPr>
          <w:rFonts w:ascii="Arial" w:hAnsi="Arial" w:cs="Arial"/>
          <w:sz w:val="20"/>
          <w:szCs w:val="20"/>
        </w:rPr>
        <w:t>unicipio de Saltillo, esto último conforme a las disposiciones legales aplicables.</w:t>
      </w:r>
    </w:p>
    <w:p w:rsidR="00FF62AF" w:rsidRPr="00C76AF2" w:rsidRDefault="00FF62AF" w:rsidP="00FF62AF">
      <w:pPr>
        <w:ind w:right="-93"/>
        <w:jc w:val="both"/>
        <w:rPr>
          <w:rFonts w:ascii="Arial" w:hAnsi="Arial" w:cs="Arial"/>
          <w:b/>
          <w:bCs/>
          <w:i/>
          <w:sz w:val="20"/>
          <w:szCs w:val="20"/>
        </w:rPr>
      </w:pPr>
    </w:p>
    <w:p w:rsidR="00FF62AF" w:rsidRPr="00C76AF2" w:rsidRDefault="00FF62AF" w:rsidP="00FF62AF">
      <w:pPr>
        <w:widowControl w:val="0"/>
        <w:autoSpaceDE w:val="0"/>
        <w:autoSpaceDN w:val="0"/>
        <w:adjustRightInd w:val="0"/>
        <w:ind w:right="-93"/>
        <w:jc w:val="both"/>
        <w:rPr>
          <w:rFonts w:ascii="Arial" w:hAnsi="Arial" w:cs="Arial"/>
          <w:color w:val="000000"/>
          <w:sz w:val="20"/>
          <w:szCs w:val="20"/>
        </w:rPr>
      </w:pPr>
      <w:r w:rsidRPr="00C76AF2">
        <w:rPr>
          <w:rFonts w:ascii="Arial" w:hAnsi="Arial" w:cs="Arial"/>
          <w:b/>
          <w:color w:val="000000"/>
          <w:sz w:val="20"/>
          <w:szCs w:val="20"/>
        </w:rPr>
        <w:t>Artículo 4.</w:t>
      </w:r>
      <w:r w:rsidRPr="00C76AF2">
        <w:rPr>
          <w:rFonts w:ascii="Arial" w:hAnsi="Arial" w:cs="Arial"/>
          <w:color w:val="000000"/>
          <w:sz w:val="20"/>
          <w:szCs w:val="20"/>
        </w:rPr>
        <w:t xml:space="preserve"> El Ayuntamiento se elige e integra en los términos de la legislación federal y local de la materia y dura en su encargo el periodo que se establece en las normas legales aplicables. </w:t>
      </w:r>
    </w:p>
    <w:p w:rsidR="00FF62AF" w:rsidRPr="00C76AF2" w:rsidRDefault="00FF62AF" w:rsidP="00FF62AF">
      <w:pPr>
        <w:widowControl w:val="0"/>
        <w:autoSpaceDE w:val="0"/>
        <w:autoSpaceDN w:val="0"/>
        <w:adjustRightInd w:val="0"/>
        <w:ind w:right="-93"/>
        <w:jc w:val="both"/>
        <w:rPr>
          <w:rFonts w:ascii="Arial" w:hAnsi="Arial" w:cs="Arial"/>
          <w:color w:val="000000"/>
          <w:sz w:val="20"/>
          <w:szCs w:val="20"/>
        </w:rPr>
      </w:pPr>
    </w:p>
    <w:p w:rsidR="00FF62AF" w:rsidRPr="00C76AF2" w:rsidRDefault="00FF62AF" w:rsidP="00FF62AF">
      <w:pPr>
        <w:ind w:right="-93"/>
        <w:jc w:val="both"/>
        <w:rPr>
          <w:rFonts w:ascii="Arial" w:hAnsi="Arial" w:cs="Arial"/>
          <w:b/>
          <w:bCs/>
          <w:sz w:val="20"/>
          <w:szCs w:val="20"/>
        </w:rPr>
      </w:pPr>
      <w:r w:rsidRPr="00C76AF2">
        <w:rPr>
          <w:rFonts w:ascii="Arial" w:hAnsi="Arial" w:cs="Arial"/>
          <w:color w:val="000000"/>
          <w:sz w:val="20"/>
          <w:szCs w:val="20"/>
        </w:rPr>
        <w:t>Para la integración y funcionamiento de los Consejos Municipales, se estará a lo dispuesto en la Constitución Política del Estado y en el Código Municipal para el Estado de Coahuila de Zaragoza.</w:t>
      </w:r>
    </w:p>
    <w:p w:rsidR="00FF62AF" w:rsidRPr="00C76AF2" w:rsidRDefault="00FF62AF" w:rsidP="00FF62AF">
      <w:pPr>
        <w:ind w:right="-93"/>
        <w:jc w:val="both"/>
        <w:rPr>
          <w:rFonts w:ascii="Arial" w:hAnsi="Arial" w:cs="Arial"/>
          <w:b/>
          <w:bCs/>
          <w:i/>
          <w:sz w:val="20"/>
          <w:szCs w:val="20"/>
        </w:rPr>
      </w:pPr>
    </w:p>
    <w:p w:rsidR="00FF62AF" w:rsidRPr="00C76AF2" w:rsidRDefault="00FF62AF" w:rsidP="00FF62AF">
      <w:pPr>
        <w:widowControl w:val="0"/>
        <w:autoSpaceDE w:val="0"/>
        <w:autoSpaceDN w:val="0"/>
        <w:adjustRightInd w:val="0"/>
        <w:ind w:right="-93"/>
        <w:jc w:val="center"/>
        <w:rPr>
          <w:rFonts w:ascii="Arial" w:hAnsi="Arial" w:cs="Arial"/>
          <w:b/>
          <w:color w:val="000000"/>
          <w:sz w:val="20"/>
          <w:szCs w:val="20"/>
        </w:rPr>
      </w:pPr>
      <w:r w:rsidRPr="00C76AF2">
        <w:rPr>
          <w:rFonts w:ascii="Arial" w:hAnsi="Arial" w:cs="Arial"/>
          <w:b/>
          <w:color w:val="000000"/>
          <w:sz w:val="20"/>
          <w:szCs w:val="20"/>
        </w:rPr>
        <w:t>CAPÍTULO SEGUNDO</w:t>
      </w:r>
    </w:p>
    <w:p w:rsidR="00FF62AF" w:rsidRPr="00C76AF2" w:rsidRDefault="00FF62AF" w:rsidP="00FF62AF">
      <w:pPr>
        <w:widowControl w:val="0"/>
        <w:autoSpaceDE w:val="0"/>
        <w:autoSpaceDN w:val="0"/>
        <w:adjustRightInd w:val="0"/>
        <w:ind w:right="-93"/>
        <w:jc w:val="center"/>
        <w:rPr>
          <w:rFonts w:ascii="Arial" w:hAnsi="Arial" w:cs="Arial"/>
          <w:b/>
          <w:color w:val="000000"/>
          <w:sz w:val="20"/>
          <w:szCs w:val="20"/>
        </w:rPr>
      </w:pPr>
    </w:p>
    <w:p w:rsidR="00FF62AF" w:rsidRPr="00C76AF2" w:rsidRDefault="00FF62AF" w:rsidP="00FF62AF">
      <w:pPr>
        <w:ind w:right="-93"/>
        <w:jc w:val="center"/>
        <w:rPr>
          <w:rFonts w:ascii="Arial" w:hAnsi="Arial" w:cs="Arial"/>
          <w:b/>
          <w:bCs/>
          <w:i/>
          <w:sz w:val="20"/>
          <w:szCs w:val="20"/>
        </w:rPr>
      </w:pPr>
      <w:r w:rsidRPr="00C76AF2">
        <w:rPr>
          <w:rFonts w:ascii="Arial" w:hAnsi="Arial" w:cs="Arial"/>
          <w:b/>
          <w:color w:val="000000"/>
          <w:sz w:val="20"/>
          <w:szCs w:val="20"/>
        </w:rPr>
        <w:t>DE LA RESIDENCIA E INSTALACIÓN DE LOS ÓRGANOS MUNICIPALES</w:t>
      </w:r>
    </w:p>
    <w:p w:rsidR="00FF62AF" w:rsidRPr="00C76AF2" w:rsidRDefault="00FF62AF" w:rsidP="00FF62AF">
      <w:pPr>
        <w:ind w:right="-93"/>
        <w:jc w:val="both"/>
        <w:rPr>
          <w:rFonts w:ascii="Arial" w:hAnsi="Arial" w:cs="Arial"/>
          <w:b/>
          <w:bCs/>
          <w:i/>
          <w:sz w:val="20"/>
          <w:szCs w:val="20"/>
        </w:rPr>
      </w:pPr>
    </w:p>
    <w:p w:rsidR="00FF62AF" w:rsidRPr="00C76AF2" w:rsidRDefault="00FF62AF" w:rsidP="00FF62AF">
      <w:pPr>
        <w:ind w:right="-93"/>
        <w:jc w:val="both"/>
        <w:rPr>
          <w:rFonts w:ascii="Arial" w:hAnsi="Arial" w:cs="Arial"/>
          <w:color w:val="000000"/>
          <w:sz w:val="20"/>
          <w:szCs w:val="20"/>
        </w:rPr>
      </w:pPr>
      <w:r w:rsidRPr="00C76AF2">
        <w:rPr>
          <w:rFonts w:ascii="Arial" w:hAnsi="Arial" w:cs="Arial"/>
          <w:b/>
          <w:color w:val="000000"/>
          <w:sz w:val="20"/>
          <w:szCs w:val="20"/>
        </w:rPr>
        <w:t>Artículo 5.</w:t>
      </w:r>
      <w:r w:rsidRPr="00C76AF2">
        <w:rPr>
          <w:rFonts w:ascii="Arial" w:hAnsi="Arial" w:cs="Arial"/>
          <w:color w:val="000000"/>
          <w:sz w:val="20"/>
          <w:szCs w:val="20"/>
        </w:rPr>
        <w:t xml:space="preserve"> El Ayuntamiento residirá en la </w:t>
      </w:r>
      <w:r>
        <w:rPr>
          <w:rFonts w:ascii="Arial" w:hAnsi="Arial" w:cs="Arial"/>
          <w:color w:val="000000"/>
          <w:sz w:val="20"/>
          <w:szCs w:val="20"/>
        </w:rPr>
        <w:t>C</w:t>
      </w:r>
      <w:r w:rsidRPr="00C76AF2">
        <w:rPr>
          <w:rFonts w:ascii="Arial" w:hAnsi="Arial" w:cs="Arial"/>
          <w:color w:val="000000"/>
          <w:sz w:val="20"/>
          <w:szCs w:val="20"/>
        </w:rPr>
        <w:t>iudad de Saltillo y tendrá su domicilio l</w:t>
      </w:r>
      <w:r>
        <w:rPr>
          <w:rFonts w:ascii="Arial" w:hAnsi="Arial" w:cs="Arial"/>
          <w:color w:val="000000"/>
          <w:sz w:val="20"/>
          <w:szCs w:val="20"/>
        </w:rPr>
        <w:t>egal, previa determinación del C</w:t>
      </w:r>
      <w:r w:rsidRPr="00C76AF2">
        <w:rPr>
          <w:rFonts w:ascii="Arial" w:hAnsi="Arial" w:cs="Arial"/>
          <w:color w:val="000000"/>
          <w:sz w:val="20"/>
          <w:szCs w:val="20"/>
        </w:rPr>
        <w:t>abildo, en el lugar que ocupe la sede principal de la Administración Pública Municipal.</w:t>
      </w:r>
    </w:p>
    <w:p w:rsidR="00FF62AF" w:rsidRPr="00C76AF2" w:rsidRDefault="00FF62AF" w:rsidP="00FF62AF">
      <w:pPr>
        <w:ind w:right="-93"/>
        <w:jc w:val="both"/>
        <w:rPr>
          <w:rFonts w:ascii="Arial" w:hAnsi="Arial" w:cs="Arial"/>
          <w:color w:val="000000"/>
          <w:sz w:val="20"/>
          <w:szCs w:val="20"/>
        </w:rPr>
      </w:pPr>
    </w:p>
    <w:p w:rsidR="00FF62AF" w:rsidRPr="00C76AF2" w:rsidRDefault="00FF62AF" w:rsidP="00FF62AF">
      <w:pPr>
        <w:ind w:right="-93"/>
        <w:jc w:val="both"/>
        <w:rPr>
          <w:rFonts w:ascii="Arial" w:hAnsi="Arial" w:cs="Arial"/>
          <w:b/>
          <w:bCs/>
          <w:i/>
          <w:sz w:val="20"/>
          <w:szCs w:val="20"/>
        </w:rPr>
      </w:pPr>
      <w:r w:rsidRPr="00C76AF2">
        <w:rPr>
          <w:rFonts w:ascii="Arial" w:hAnsi="Arial" w:cs="Arial"/>
          <w:color w:val="000000"/>
          <w:sz w:val="20"/>
          <w:szCs w:val="20"/>
        </w:rPr>
        <w:t>Para trasladar la residencia del Ayuntamiento a otro lugar dentro del municipio, se estará a lo dispuesto en la Legislación Estatal de la materia.</w:t>
      </w:r>
    </w:p>
    <w:p w:rsidR="00FF62AF" w:rsidRPr="00C76AF2" w:rsidRDefault="00FF62AF" w:rsidP="00FF62AF">
      <w:pPr>
        <w:ind w:right="-93"/>
        <w:jc w:val="both"/>
        <w:rPr>
          <w:rFonts w:ascii="Arial" w:hAnsi="Arial" w:cs="Arial"/>
          <w:b/>
          <w:bCs/>
          <w:i/>
          <w:sz w:val="20"/>
          <w:szCs w:val="20"/>
        </w:rPr>
      </w:pPr>
    </w:p>
    <w:p w:rsidR="00FF62AF" w:rsidRPr="00C76AF2" w:rsidRDefault="00FF62AF" w:rsidP="00FF62AF">
      <w:pPr>
        <w:ind w:right="-93"/>
        <w:jc w:val="both"/>
        <w:rPr>
          <w:rFonts w:ascii="Arial" w:hAnsi="Arial" w:cs="Arial"/>
          <w:color w:val="000000"/>
          <w:sz w:val="20"/>
          <w:szCs w:val="20"/>
        </w:rPr>
      </w:pPr>
      <w:r w:rsidRPr="00C76AF2">
        <w:rPr>
          <w:rFonts w:ascii="Arial" w:hAnsi="Arial" w:cs="Arial"/>
          <w:b/>
          <w:color w:val="000000"/>
          <w:sz w:val="20"/>
          <w:szCs w:val="20"/>
        </w:rPr>
        <w:t>Artículo 6.</w:t>
      </w:r>
      <w:r w:rsidRPr="00C76AF2">
        <w:rPr>
          <w:rFonts w:ascii="Arial" w:hAnsi="Arial" w:cs="Arial"/>
          <w:color w:val="000000"/>
          <w:sz w:val="20"/>
          <w:szCs w:val="20"/>
        </w:rPr>
        <w:t xml:space="preserve"> La instalación del Ayuntamiento se realizará conforme a las siguientes disposiciones:</w:t>
      </w:r>
    </w:p>
    <w:p w:rsidR="00FF62AF" w:rsidRPr="00C76AF2" w:rsidRDefault="00FF62AF" w:rsidP="00FF62AF">
      <w:pPr>
        <w:ind w:right="-93"/>
        <w:jc w:val="both"/>
        <w:rPr>
          <w:rFonts w:ascii="Arial" w:hAnsi="Arial" w:cs="Arial"/>
          <w:color w:val="000000"/>
          <w:sz w:val="20"/>
          <w:szCs w:val="20"/>
        </w:rPr>
      </w:pPr>
    </w:p>
    <w:p w:rsidR="00FF62AF" w:rsidRPr="00C76AF2" w:rsidRDefault="00FF62AF" w:rsidP="00BB0C7F">
      <w:pPr>
        <w:pStyle w:val="Prrafodelista"/>
        <w:numPr>
          <w:ilvl w:val="0"/>
          <w:numId w:val="58"/>
        </w:numPr>
        <w:ind w:left="567" w:right="-93" w:hanging="142"/>
        <w:jc w:val="both"/>
        <w:rPr>
          <w:rFonts w:ascii="Arial" w:hAnsi="Arial" w:cs="Arial"/>
          <w:color w:val="000000"/>
          <w:sz w:val="20"/>
          <w:szCs w:val="20"/>
        </w:rPr>
      </w:pPr>
      <w:r w:rsidRPr="00C76AF2">
        <w:rPr>
          <w:rFonts w:ascii="Arial" w:hAnsi="Arial" w:cs="Arial"/>
          <w:color w:val="000000"/>
          <w:sz w:val="20"/>
          <w:szCs w:val="20"/>
        </w:rPr>
        <w:t>En Sesión de Cabildo que deberá celebrarse dentro de los primeros doce días del mes inmediato anterior a la fecha de terminación de actividades del Ayuntamiento saliente, se nombrará una comisión integrada por tres Munícipes de mayoría y dos de minoría, que fungirá como comisión instaladora del Ayuntamiento electo. La comisión instaladora propondrá el recinto oficial, el orden del día y el protocolo de la Sesión Solemne que se celebre para la instalación, previa consulta al Ayuntamiento electo.</w:t>
      </w:r>
    </w:p>
    <w:p w:rsidR="00FF62AF" w:rsidRPr="00C76AF2" w:rsidRDefault="00FF62AF" w:rsidP="00BB0C7F">
      <w:pPr>
        <w:numPr>
          <w:ilvl w:val="0"/>
          <w:numId w:val="58"/>
        </w:numPr>
        <w:ind w:left="567" w:right="-93" w:hanging="142"/>
        <w:jc w:val="both"/>
        <w:rPr>
          <w:rFonts w:ascii="Arial" w:hAnsi="Arial" w:cs="Arial"/>
          <w:color w:val="000000"/>
          <w:sz w:val="20"/>
          <w:szCs w:val="20"/>
        </w:rPr>
      </w:pPr>
      <w:r w:rsidRPr="00C76AF2">
        <w:rPr>
          <w:rFonts w:ascii="Arial" w:hAnsi="Arial" w:cs="Arial"/>
          <w:color w:val="000000"/>
          <w:sz w:val="20"/>
          <w:szCs w:val="20"/>
        </w:rPr>
        <w:t>Una vez acordado lo dispuesto en la fracción anterior, la comisión instaladora convocará al Ayuntamiento entrante a  Sesión Solemne de instalación, de conformidad con el artículo 92 del Código Municipal, la cual se realizará en los términos del capítulo III del mismo código.</w:t>
      </w:r>
    </w:p>
    <w:p w:rsidR="00FF62AF" w:rsidRPr="00C76AF2" w:rsidRDefault="00FF62AF" w:rsidP="00FF62AF">
      <w:pPr>
        <w:ind w:left="567" w:right="-93" w:hanging="142"/>
        <w:jc w:val="both"/>
        <w:rPr>
          <w:rFonts w:ascii="Arial" w:hAnsi="Arial" w:cs="Arial"/>
          <w:color w:val="000000"/>
          <w:sz w:val="20"/>
          <w:szCs w:val="20"/>
        </w:rPr>
      </w:pPr>
    </w:p>
    <w:p w:rsidR="00FF62AF" w:rsidRPr="00C76AF2" w:rsidRDefault="00FF62AF" w:rsidP="00BB0C7F">
      <w:pPr>
        <w:numPr>
          <w:ilvl w:val="0"/>
          <w:numId w:val="58"/>
        </w:numPr>
        <w:ind w:left="567" w:right="-93" w:hanging="142"/>
        <w:jc w:val="both"/>
        <w:rPr>
          <w:rFonts w:ascii="Arial" w:hAnsi="Arial" w:cs="Arial"/>
          <w:sz w:val="20"/>
          <w:szCs w:val="20"/>
        </w:rPr>
      </w:pPr>
      <w:r w:rsidRPr="00C76AF2">
        <w:rPr>
          <w:rFonts w:ascii="Arial" w:hAnsi="Arial" w:cs="Arial"/>
          <w:sz w:val="20"/>
          <w:szCs w:val="20"/>
        </w:rPr>
        <w:t>Para efectos de la fracción anterior, la convocatoria se hará por escrito, notificando a los miembros del Ayuntamiento electo en el domicilio oficial del partido político que los postuló, con una anticipación de por lo menos quince días naturales.</w:t>
      </w:r>
    </w:p>
    <w:p w:rsidR="00FF62AF" w:rsidRPr="00C76AF2" w:rsidRDefault="00FF62AF" w:rsidP="00FF62AF">
      <w:pPr>
        <w:ind w:left="567" w:right="-93" w:hanging="142"/>
        <w:jc w:val="both"/>
        <w:rPr>
          <w:rFonts w:ascii="Arial" w:hAnsi="Arial" w:cs="Arial"/>
          <w:sz w:val="20"/>
          <w:szCs w:val="20"/>
        </w:rPr>
      </w:pPr>
    </w:p>
    <w:p w:rsidR="00FF62AF" w:rsidRPr="00C76AF2" w:rsidRDefault="00FF62AF" w:rsidP="00BB0C7F">
      <w:pPr>
        <w:numPr>
          <w:ilvl w:val="0"/>
          <w:numId w:val="58"/>
        </w:numPr>
        <w:ind w:left="567" w:right="-93" w:hanging="142"/>
        <w:jc w:val="both"/>
        <w:rPr>
          <w:rFonts w:ascii="Arial" w:hAnsi="Arial" w:cs="Arial"/>
          <w:color w:val="000000"/>
          <w:sz w:val="20"/>
          <w:szCs w:val="20"/>
        </w:rPr>
      </w:pPr>
      <w:r w:rsidRPr="00C76AF2">
        <w:rPr>
          <w:rFonts w:ascii="Arial" w:hAnsi="Arial" w:cs="Arial"/>
          <w:color w:val="000000"/>
          <w:sz w:val="20"/>
          <w:szCs w:val="20"/>
        </w:rPr>
        <w:t>La sesión solemne de instalación se celebrará el primero de enero del año inmediato siguiente al de la elección, dando inicio a las funciones del Ayuntamiento electo, las cuales concluirán el día anterior a aquel en que inicien funciones los que deban sucederlos.</w:t>
      </w:r>
    </w:p>
    <w:p w:rsidR="00FF62AF" w:rsidRPr="00C76AF2" w:rsidRDefault="00FF62AF" w:rsidP="00FF62AF">
      <w:pPr>
        <w:pStyle w:val="Prrafodelista"/>
        <w:ind w:left="567" w:right="-93" w:hanging="142"/>
        <w:rPr>
          <w:rFonts w:ascii="Arial" w:hAnsi="Arial" w:cs="Arial"/>
          <w:color w:val="000000"/>
          <w:sz w:val="20"/>
          <w:szCs w:val="20"/>
        </w:rPr>
      </w:pPr>
    </w:p>
    <w:p w:rsidR="00FF62AF" w:rsidRPr="00C76AF2" w:rsidRDefault="00FF62AF" w:rsidP="00BB0C7F">
      <w:pPr>
        <w:numPr>
          <w:ilvl w:val="0"/>
          <w:numId w:val="58"/>
        </w:numPr>
        <w:ind w:left="567" w:right="-93" w:hanging="142"/>
        <w:jc w:val="both"/>
        <w:rPr>
          <w:rFonts w:ascii="Arial" w:hAnsi="Arial" w:cs="Arial"/>
          <w:color w:val="000000"/>
          <w:sz w:val="20"/>
          <w:szCs w:val="20"/>
        </w:rPr>
      </w:pPr>
      <w:r w:rsidRPr="00C76AF2">
        <w:rPr>
          <w:rFonts w:ascii="Arial" w:hAnsi="Arial" w:cs="Arial"/>
          <w:color w:val="000000"/>
          <w:sz w:val="20"/>
          <w:szCs w:val="20"/>
        </w:rPr>
        <w:t>Al término de la sesión de instalación, el Ayuntamiento entrante procederá a celebrar Sesión Ordinaria, en los términos del artículo 63 del Código Municipal.</w:t>
      </w:r>
    </w:p>
    <w:p w:rsidR="00FF62AF" w:rsidRPr="00C76AF2" w:rsidRDefault="00FF62AF" w:rsidP="00FF62AF">
      <w:pPr>
        <w:ind w:right="-93"/>
        <w:jc w:val="both"/>
        <w:rPr>
          <w:rFonts w:ascii="Arial" w:hAnsi="Arial" w:cs="Arial"/>
          <w:b/>
          <w:bCs/>
          <w:i/>
          <w:sz w:val="20"/>
          <w:szCs w:val="20"/>
        </w:rPr>
      </w:pPr>
    </w:p>
    <w:p w:rsidR="00FF62AF" w:rsidRPr="00C76AF2" w:rsidRDefault="00FF62AF" w:rsidP="00FF62AF">
      <w:pPr>
        <w:ind w:right="-93"/>
        <w:jc w:val="center"/>
        <w:rPr>
          <w:rFonts w:ascii="Arial" w:hAnsi="Arial" w:cs="Arial"/>
          <w:b/>
          <w:color w:val="000000"/>
          <w:sz w:val="20"/>
          <w:szCs w:val="20"/>
        </w:rPr>
      </w:pPr>
      <w:r w:rsidRPr="00C76AF2">
        <w:rPr>
          <w:rFonts w:ascii="Arial" w:hAnsi="Arial" w:cs="Arial"/>
          <w:b/>
          <w:color w:val="000000"/>
          <w:sz w:val="20"/>
          <w:szCs w:val="20"/>
        </w:rPr>
        <w:t>CAPÍTULO TERCERO</w:t>
      </w:r>
    </w:p>
    <w:p w:rsidR="00FF62AF" w:rsidRPr="00C76AF2" w:rsidRDefault="00FF62AF" w:rsidP="00FF62AF">
      <w:pPr>
        <w:ind w:right="-93"/>
        <w:jc w:val="center"/>
        <w:rPr>
          <w:rFonts w:ascii="Arial" w:hAnsi="Arial" w:cs="Arial"/>
          <w:b/>
          <w:color w:val="000000"/>
          <w:sz w:val="20"/>
          <w:szCs w:val="20"/>
        </w:rPr>
      </w:pPr>
    </w:p>
    <w:p w:rsidR="00FF62AF" w:rsidRPr="00C76AF2" w:rsidRDefault="00FF62AF" w:rsidP="00FF62AF">
      <w:pPr>
        <w:ind w:right="-93"/>
        <w:jc w:val="center"/>
        <w:rPr>
          <w:rFonts w:ascii="Arial" w:hAnsi="Arial" w:cs="Arial"/>
          <w:b/>
          <w:bCs/>
          <w:i/>
          <w:sz w:val="20"/>
          <w:szCs w:val="20"/>
        </w:rPr>
      </w:pPr>
      <w:r w:rsidRPr="00C76AF2">
        <w:rPr>
          <w:rFonts w:ascii="Arial" w:hAnsi="Arial" w:cs="Arial"/>
          <w:b/>
          <w:color w:val="000000"/>
          <w:sz w:val="20"/>
          <w:szCs w:val="20"/>
        </w:rPr>
        <w:t>DE LA RECEPCIÓN DE LA ADMINISTRACIÓN PÚBLICA MUNICIPAL</w:t>
      </w:r>
    </w:p>
    <w:p w:rsidR="00FF62AF" w:rsidRPr="00C76AF2" w:rsidRDefault="00FF62AF" w:rsidP="00FF62AF">
      <w:pPr>
        <w:ind w:right="-93"/>
        <w:jc w:val="center"/>
        <w:rPr>
          <w:rFonts w:ascii="Arial" w:hAnsi="Arial" w:cs="Arial"/>
          <w:b/>
          <w:bCs/>
          <w:i/>
          <w:sz w:val="20"/>
          <w:szCs w:val="20"/>
        </w:rPr>
      </w:pPr>
    </w:p>
    <w:p w:rsidR="00FF62AF" w:rsidRPr="00C76AF2" w:rsidRDefault="00FF62AF" w:rsidP="00FF62AF">
      <w:pPr>
        <w:widowControl w:val="0"/>
        <w:autoSpaceDE w:val="0"/>
        <w:autoSpaceDN w:val="0"/>
        <w:adjustRightInd w:val="0"/>
        <w:ind w:right="-93"/>
        <w:jc w:val="both"/>
        <w:rPr>
          <w:rFonts w:ascii="Arial" w:hAnsi="Arial" w:cs="Arial"/>
          <w:color w:val="000000"/>
          <w:sz w:val="20"/>
          <w:szCs w:val="20"/>
        </w:rPr>
      </w:pPr>
      <w:r w:rsidRPr="00C76AF2">
        <w:rPr>
          <w:rFonts w:ascii="Arial" w:hAnsi="Arial" w:cs="Arial"/>
          <w:b/>
          <w:color w:val="000000"/>
          <w:sz w:val="20"/>
          <w:szCs w:val="20"/>
        </w:rPr>
        <w:t>Artículo 7.</w:t>
      </w:r>
      <w:r w:rsidRPr="00C76AF2">
        <w:rPr>
          <w:rFonts w:ascii="Arial" w:hAnsi="Arial" w:cs="Arial"/>
          <w:color w:val="000000"/>
          <w:sz w:val="20"/>
          <w:szCs w:val="20"/>
        </w:rPr>
        <w:t xml:space="preserve"> EI Presidente Municipal reconocido legalmente electo, podrá, desde ese momento, nombrar una comisión receptora o de enlace en los términos de los artículos 24 y 27 de la Ley de Entrega-Recepción del Estado y Municipios de Coahuila de Zaragoza, la que además de las funciones establecidas en estos artículos, tomará conocimiento de lo siguiente: </w:t>
      </w:r>
    </w:p>
    <w:p w:rsidR="00FF62AF" w:rsidRPr="00C76AF2" w:rsidRDefault="00FF62AF" w:rsidP="00FF62AF">
      <w:pPr>
        <w:widowControl w:val="0"/>
        <w:autoSpaceDE w:val="0"/>
        <w:autoSpaceDN w:val="0"/>
        <w:adjustRightInd w:val="0"/>
        <w:ind w:right="-93"/>
        <w:jc w:val="both"/>
        <w:rPr>
          <w:rFonts w:ascii="Arial" w:hAnsi="Arial" w:cs="Arial"/>
          <w:color w:val="000000"/>
          <w:sz w:val="20"/>
          <w:szCs w:val="20"/>
        </w:rPr>
      </w:pPr>
    </w:p>
    <w:p w:rsidR="00FF62AF" w:rsidRPr="00C76AF2" w:rsidRDefault="00FF62AF" w:rsidP="00BB0C7F">
      <w:pPr>
        <w:pStyle w:val="Prrafodelista"/>
        <w:widowControl w:val="0"/>
        <w:numPr>
          <w:ilvl w:val="0"/>
          <w:numId w:val="59"/>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De los programas, proyectos y acciones de la administración en funciones.</w:t>
      </w:r>
    </w:p>
    <w:p w:rsidR="00FF62AF" w:rsidRPr="00C76AF2" w:rsidRDefault="00FF62AF" w:rsidP="00FF62AF">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BB0C7F">
      <w:pPr>
        <w:pStyle w:val="Prrafodelista"/>
        <w:widowControl w:val="0"/>
        <w:numPr>
          <w:ilvl w:val="0"/>
          <w:numId w:val="59"/>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Conocer el estado que guardan las finanzas del municipio y en especial, los compromisos inmediatos en esta materia.</w:t>
      </w:r>
    </w:p>
    <w:p w:rsidR="00FF62AF" w:rsidRPr="00C76AF2" w:rsidRDefault="00FF62AF" w:rsidP="00FF62AF">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BB0C7F">
      <w:pPr>
        <w:pStyle w:val="Prrafodelista"/>
        <w:widowControl w:val="0"/>
        <w:numPr>
          <w:ilvl w:val="0"/>
          <w:numId w:val="59"/>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Evaluar, en forma general, el estado que guardan las instalaciones y bienes muebles mediante las cuales ofrece sus servicios el Ayuntamiento.</w:t>
      </w:r>
    </w:p>
    <w:p w:rsidR="00FF62AF" w:rsidRPr="00C76AF2" w:rsidRDefault="00FF62AF" w:rsidP="00FF62AF">
      <w:pPr>
        <w:pStyle w:val="Prrafodelista"/>
        <w:ind w:left="567" w:right="-93" w:hanging="142"/>
        <w:rPr>
          <w:rFonts w:ascii="Arial" w:hAnsi="Arial" w:cs="Arial"/>
          <w:sz w:val="20"/>
          <w:szCs w:val="20"/>
        </w:rPr>
      </w:pPr>
    </w:p>
    <w:p w:rsidR="00FF62AF" w:rsidRPr="00C76AF2" w:rsidRDefault="00FF62AF" w:rsidP="00BB0C7F">
      <w:pPr>
        <w:pStyle w:val="Prrafodelista"/>
        <w:widowControl w:val="0"/>
        <w:numPr>
          <w:ilvl w:val="0"/>
          <w:numId w:val="59"/>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Prever los mecanismos de la entrega material de los bienes inmuebles y muebles y de la elaboración de los resguardos correspondientes.</w:t>
      </w:r>
    </w:p>
    <w:p w:rsidR="00FF62AF" w:rsidRDefault="00FF62AF" w:rsidP="00FF62AF">
      <w:pPr>
        <w:ind w:right="-93"/>
        <w:jc w:val="both"/>
        <w:rPr>
          <w:rFonts w:ascii="Arial" w:hAnsi="Arial" w:cs="Arial"/>
          <w:b/>
          <w:color w:val="000000"/>
          <w:sz w:val="20"/>
          <w:szCs w:val="20"/>
        </w:rPr>
      </w:pPr>
    </w:p>
    <w:p w:rsidR="00FF62AF" w:rsidRPr="00C76AF2" w:rsidRDefault="00FF62AF" w:rsidP="00FF62AF">
      <w:pPr>
        <w:ind w:right="-93"/>
        <w:jc w:val="both"/>
        <w:rPr>
          <w:rFonts w:ascii="Arial" w:hAnsi="Arial" w:cs="Arial"/>
          <w:color w:val="000000"/>
          <w:sz w:val="20"/>
          <w:szCs w:val="20"/>
        </w:rPr>
      </w:pPr>
      <w:r w:rsidRPr="00C76AF2">
        <w:rPr>
          <w:rFonts w:ascii="Arial" w:hAnsi="Arial" w:cs="Arial"/>
          <w:b/>
          <w:color w:val="000000"/>
          <w:sz w:val="20"/>
          <w:szCs w:val="20"/>
        </w:rPr>
        <w:t>Artículo 8.</w:t>
      </w:r>
      <w:r w:rsidRPr="00C76AF2">
        <w:rPr>
          <w:rFonts w:ascii="Arial" w:hAnsi="Arial" w:cs="Arial"/>
          <w:color w:val="000000"/>
          <w:sz w:val="20"/>
          <w:szCs w:val="20"/>
        </w:rPr>
        <w:t xml:space="preserve"> La entrega-recepción de los integrantes del Ayuntamiento, así como de los titulares de las dependencias, organismos y entidades, se realizará a los servidores públicos entrantes en los términos del artículo 64 del código municipal. Los funcionarios públicos en funciones permanecerán en su encargo hasta el momento en el cual sean relevados legalmente, debiendo quedar constancia por escrito de dicho relevo.</w:t>
      </w:r>
    </w:p>
    <w:p w:rsidR="00FF62AF" w:rsidRPr="00C76AF2" w:rsidRDefault="00FF62AF" w:rsidP="00FF62AF">
      <w:pPr>
        <w:ind w:right="-93"/>
        <w:jc w:val="both"/>
        <w:rPr>
          <w:rFonts w:ascii="Arial" w:hAnsi="Arial" w:cs="Arial"/>
          <w:b/>
          <w:color w:val="000000"/>
          <w:sz w:val="20"/>
          <w:szCs w:val="20"/>
        </w:rPr>
      </w:pPr>
    </w:p>
    <w:p w:rsidR="00FF62AF" w:rsidRPr="00C76AF2" w:rsidRDefault="00FF62AF" w:rsidP="00FF62AF">
      <w:pPr>
        <w:ind w:right="-93"/>
        <w:jc w:val="both"/>
        <w:rPr>
          <w:rFonts w:ascii="Arial" w:hAnsi="Arial" w:cs="Arial"/>
          <w:color w:val="000000"/>
          <w:sz w:val="20"/>
          <w:szCs w:val="20"/>
        </w:rPr>
      </w:pPr>
      <w:r w:rsidRPr="00C76AF2">
        <w:rPr>
          <w:rFonts w:ascii="Arial" w:hAnsi="Arial" w:cs="Arial"/>
          <w:b/>
          <w:color w:val="000000"/>
          <w:sz w:val="20"/>
          <w:szCs w:val="20"/>
        </w:rPr>
        <w:t>Artículo 9.</w:t>
      </w:r>
      <w:r w:rsidRPr="00C76AF2">
        <w:rPr>
          <w:rFonts w:ascii="Arial" w:hAnsi="Arial" w:cs="Arial"/>
          <w:color w:val="000000"/>
          <w:sz w:val="20"/>
          <w:szCs w:val="20"/>
        </w:rPr>
        <w:t xml:space="preserve"> Se harán del c</w:t>
      </w:r>
      <w:r>
        <w:rPr>
          <w:rFonts w:ascii="Arial" w:hAnsi="Arial" w:cs="Arial"/>
          <w:color w:val="000000"/>
          <w:sz w:val="20"/>
          <w:szCs w:val="20"/>
        </w:rPr>
        <w:t xml:space="preserve">onocimiento de </w:t>
      </w:r>
      <w:r w:rsidRPr="00C76AF2">
        <w:rPr>
          <w:rFonts w:ascii="Arial" w:hAnsi="Arial" w:cs="Arial"/>
          <w:color w:val="000000"/>
          <w:sz w:val="20"/>
          <w:szCs w:val="20"/>
        </w:rPr>
        <w:t>la Auditoria Superior del Estado los términos  del  proceso de entrega-recepción, la cual podrá designar un representante que participará solo como observador en dicho proceso.</w:t>
      </w:r>
    </w:p>
    <w:p w:rsidR="00FF62AF" w:rsidRPr="00C76AF2" w:rsidRDefault="00FF62AF" w:rsidP="00FF62AF">
      <w:pPr>
        <w:ind w:right="-93"/>
        <w:jc w:val="both"/>
        <w:rPr>
          <w:rFonts w:ascii="Arial" w:hAnsi="Arial" w:cs="Arial"/>
          <w:b/>
          <w:bCs/>
          <w:i/>
          <w:sz w:val="20"/>
          <w:szCs w:val="20"/>
        </w:rPr>
      </w:pPr>
    </w:p>
    <w:p w:rsidR="00FF62AF" w:rsidRPr="00C76AF2" w:rsidRDefault="00FF62AF" w:rsidP="00FF62AF">
      <w:pPr>
        <w:ind w:right="-93"/>
        <w:jc w:val="both"/>
        <w:rPr>
          <w:rFonts w:ascii="Arial" w:hAnsi="Arial" w:cs="Arial"/>
          <w:color w:val="000000"/>
          <w:sz w:val="20"/>
          <w:szCs w:val="20"/>
        </w:rPr>
      </w:pPr>
      <w:r w:rsidRPr="00C76AF2">
        <w:rPr>
          <w:rFonts w:ascii="Arial" w:hAnsi="Arial" w:cs="Arial"/>
          <w:b/>
          <w:color w:val="000000"/>
          <w:sz w:val="20"/>
          <w:szCs w:val="20"/>
        </w:rPr>
        <w:t>Artículo 10.</w:t>
      </w:r>
      <w:r w:rsidRPr="00C76AF2">
        <w:rPr>
          <w:rFonts w:ascii="Arial" w:hAnsi="Arial" w:cs="Arial"/>
          <w:color w:val="000000"/>
          <w:sz w:val="20"/>
          <w:szCs w:val="20"/>
        </w:rPr>
        <w:t xml:space="preserve"> La entrega-recepción se hará en los términos que establezca la Ley de Entrega-Recepción del Estado y Municipios de Coahuila de Zaragoza, pero en todo caso el Ayuntamiento saliente y los funcionarios entrantes podrán designar representantes para la verificación física de los documentos, y de los bienes muebles e inmuebles que se entregan. De todas las actuaciones se levantará a acta por escrito.</w:t>
      </w:r>
    </w:p>
    <w:p w:rsidR="00FF62AF" w:rsidRPr="00C76AF2" w:rsidRDefault="00FF62AF" w:rsidP="00FF62AF">
      <w:pPr>
        <w:ind w:right="-93"/>
        <w:jc w:val="both"/>
        <w:rPr>
          <w:rFonts w:ascii="Arial" w:hAnsi="Arial" w:cs="Arial"/>
          <w:color w:val="000000"/>
          <w:sz w:val="20"/>
          <w:szCs w:val="20"/>
        </w:rPr>
      </w:pPr>
    </w:p>
    <w:p w:rsidR="00FF62AF" w:rsidRPr="00C76AF2" w:rsidRDefault="00FF62AF" w:rsidP="00FF62AF">
      <w:pPr>
        <w:ind w:right="-93"/>
        <w:jc w:val="center"/>
        <w:rPr>
          <w:rFonts w:ascii="Arial" w:hAnsi="Arial" w:cs="Arial"/>
          <w:b/>
          <w:color w:val="000000"/>
          <w:sz w:val="20"/>
          <w:szCs w:val="20"/>
        </w:rPr>
      </w:pPr>
      <w:r w:rsidRPr="00C76AF2">
        <w:rPr>
          <w:rFonts w:ascii="Arial" w:hAnsi="Arial" w:cs="Arial"/>
          <w:b/>
          <w:color w:val="000000"/>
          <w:sz w:val="20"/>
          <w:szCs w:val="20"/>
        </w:rPr>
        <w:t>CAPÍTULO CUARTO</w:t>
      </w:r>
    </w:p>
    <w:p w:rsidR="00FF62AF" w:rsidRPr="00C76AF2" w:rsidRDefault="00FF62AF" w:rsidP="00FF62AF">
      <w:pPr>
        <w:ind w:right="-93"/>
        <w:jc w:val="center"/>
        <w:rPr>
          <w:rFonts w:ascii="Arial" w:hAnsi="Arial" w:cs="Arial"/>
          <w:b/>
          <w:color w:val="000000"/>
          <w:sz w:val="20"/>
          <w:szCs w:val="20"/>
        </w:rPr>
      </w:pPr>
    </w:p>
    <w:p w:rsidR="00FF62AF" w:rsidRPr="00C76AF2" w:rsidRDefault="00FF62AF" w:rsidP="00FF62AF">
      <w:pPr>
        <w:ind w:right="-93"/>
        <w:jc w:val="center"/>
        <w:rPr>
          <w:rFonts w:ascii="Arial" w:hAnsi="Arial" w:cs="Arial"/>
          <w:b/>
          <w:bCs/>
          <w:i/>
          <w:sz w:val="20"/>
          <w:szCs w:val="20"/>
        </w:rPr>
      </w:pPr>
      <w:r w:rsidRPr="00C76AF2">
        <w:rPr>
          <w:rFonts w:ascii="Arial" w:hAnsi="Arial" w:cs="Arial"/>
          <w:b/>
          <w:color w:val="000000"/>
          <w:sz w:val="20"/>
          <w:szCs w:val="20"/>
        </w:rPr>
        <w:t>DE LOS INTEGRANTES</w:t>
      </w:r>
    </w:p>
    <w:p w:rsidR="00FF62AF" w:rsidRPr="00C76AF2" w:rsidRDefault="00FF62AF" w:rsidP="00FF62AF">
      <w:pPr>
        <w:ind w:right="-93"/>
        <w:jc w:val="center"/>
        <w:rPr>
          <w:rFonts w:ascii="Arial" w:hAnsi="Arial" w:cs="Arial"/>
          <w:b/>
          <w:bCs/>
          <w:i/>
          <w:sz w:val="20"/>
          <w:szCs w:val="20"/>
        </w:rPr>
      </w:pPr>
    </w:p>
    <w:p w:rsidR="00FF62AF" w:rsidRPr="00C76AF2" w:rsidRDefault="00FF62AF" w:rsidP="00FF62AF">
      <w:pPr>
        <w:ind w:right="-93"/>
        <w:jc w:val="both"/>
        <w:rPr>
          <w:rFonts w:ascii="Arial" w:hAnsi="Arial" w:cs="Arial"/>
          <w:color w:val="000000"/>
          <w:sz w:val="20"/>
          <w:szCs w:val="20"/>
        </w:rPr>
      </w:pPr>
      <w:r w:rsidRPr="00C76AF2">
        <w:rPr>
          <w:rFonts w:ascii="Arial" w:hAnsi="Arial" w:cs="Arial"/>
          <w:b/>
          <w:color w:val="000000"/>
          <w:sz w:val="20"/>
          <w:szCs w:val="20"/>
        </w:rPr>
        <w:t xml:space="preserve">Artículo 11. </w:t>
      </w:r>
      <w:r w:rsidRPr="00C76AF2">
        <w:rPr>
          <w:rFonts w:ascii="Arial" w:hAnsi="Arial" w:cs="Arial"/>
          <w:color w:val="000000"/>
          <w:sz w:val="20"/>
          <w:szCs w:val="20"/>
        </w:rPr>
        <w:t>El Ayuntamiento del Municipio de Saltillo, se integra de la siguiente manera:</w:t>
      </w:r>
    </w:p>
    <w:p w:rsidR="00FF62AF" w:rsidRPr="00C76AF2" w:rsidRDefault="00FF62AF" w:rsidP="00FF62AF">
      <w:pPr>
        <w:ind w:right="-93"/>
        <w:jc w:val="both"/>
        <w:rPr>
          <w:rFonts w:ascii="Arial" w:hAnsi="Arial" w:cs="Arial"/>
          <w:color w:val="000000"/>
          <w:sz w:val="20"/>
          <w:szCs w:val="20"/>
        </w:rPr>
      </w:pPr>
    </w:p>
    <w:p w:rsidR="00FF62AF" w:rsidRPr="00C76AF2" w:rsidRDefault="00FF62AF" w:rsidP="00BB0C7F">
      <w:pPr>
        <w:numPr>
          <w:ilvl w:val="0"/>
          <w:numId w:val="60"/>
        </w:numPr>
        <w:ind w:left="567" w:right="-93" w:hanging="142"/>
        <w:jc w:val="both"/>
        <w:rPr>
          <w:rFonts w:ascii="Arial" w:hAnsi="Arial" w:cs="Arial"/>
          <w:color w:val="000000"/>
          <w:sz w:val="20"/>
          <w:szCs w:val="20"/>
        </w:rPr>
      </w:pPr>
      <w:r w:rsidRPr="00C76AF2">
        <w:rPr>
          <w:rFonts w:ascii="Arial" w:hAnsi="Arial" w:cs="Arial"/>
          <w:color w:val="000000"/>
          <w:sz w:val="20"/>
          <w:szCs w:val="20"/>
        </w:rPr>
        <w:t>Presidente Municipal.</w:t>
      </w:r>
    </w:p>
    <w:p w:rsidR="00FF62AF" w:rsidRPr="00C76AF2" w:rsidRDefault="00FF62AF" w:rsidP="00FF62AF">
      <w:pPr>
        <w:ind w:left="567" w:right="-93" w:hanging="142"/>
        <w:jc w:val="both"/>
        <w:rPr>
          <w:rFonts w:ascii="Arial" w:hAnsi="Arial" w:cs="Arial"/>
          <w:color w:val="000000"/>
          <w:sz w:val="20"/>
          <w:szCs w:val="20"/>
        </w:rPr>
      </w:pPr>
    </w:p>
    <w:p w:rsidR="00FF62AF" w:rsidRPr="00C76AF2" w:rsidRDefault="00FF62AF" w:rsidP="00BB0C7F">
      <w:pPr>
        <w:numPr>
          <w:ilvl w:val="0"/>
          <w:numId w:val="60"/>
        </w:numPr>
        <w:ind w:left="567" w:right="-93" w:hanging="142"/>
        <w:jc w:val="both"/>
        <w:rPr>
          <w:rFonts w:ascii="Arial" w:hAnsi="Arial" w:cs="Arial"/>
          <w:color w:val="000000"/>
          <w:sz w:val="20"/>
          <w:szCs w:val="20"/>
        </w:rPr>
      </w:pPr>
      <w:r w:rsidRPr="00C76AF2">
        <w:rPr>
          <w:rFonts w:ascii="Arial" w:hAnsi="Arial" w:cs="Arial"/>
          <w:color w:val="000000"/>
          <w:sz w:val="20"/>
          <w:szCs w:val="20"/>
        </w:rPr>
        <w:t>Regidores.</w:t>
      </w:r>
    </w:p>
    <w:p w:rsidR="00FF62AF" w:rsidRPr="00C76AF2" w:rsidRDefault="00FF62AF" w:rsidP="00FF62AF">
      <w:pPr>
        <w:ind w:left="567" w:right="-93" w:hanging="142"/>
        <w:jc w:val="both"/>
        <w:rPr>
          <w:rFonts w:ascii="Arial" w:hAnsi="Arial" w:cs="Arial"/>
          <w:color w:val="000000"/>
          <w:sz w:val="20"/>
          <w:szCs w:val="20"/>
        </w:rPr>
      </w:pPr>
    </w:p>
    <w:p w:rsidR="00FF62AF" w:rsidRPr="00C76AF2" w:rsidRDefault="00FF62AF" w:rsidP="00BB0C7F">
      <w:pPr>
        <w:numPr>
          <w:ilvl w:val="0"/>
          <w:numId w:val="60"/>
        </w:numPr>
        <w:ind w:left="567" w:right="-93" w:hanging="142"/>
        <w:jc w:val="both"/>
        <w:rPr>
          <w:rFonts w:ascii="Arial" w:hAnsi="Arial" w:cs="Arial"/>
          <w:color w:val="000000"/>
          <w:sz w:val="20"/>
          <w:szCs w:val="20"/>
        </w:rPr>
      </w:pPr>
      <w:r w:rsidRPr="00C76AF2">
        <w:rPr>
          <w:rFonts w:ascii="Arial" w:hAnsi="Arial" w:cs="Arial"/>
          <w:color w:val="000000"/>
          <w:sz w:val="20"/>
          <w:szCs w:val="20"/>
        </w:rPr>
        <w:t>Síndicos.</w:t>
      </w:r>
    </w:p>
    <w:p w:rsidR="00FF62AF" w:rsidRPr="00C76AF2" w:rsidRDefault="00FF62AF" w:rsidP="00FF62AF">
      <w:pPr>
        <w:ind w:right="-93"/>
        <w:jc w:val="both"/>
        <w:rPr>
          <w:rFonts w:ascii="Arial" w:hAnsi="Arial" w:cs="Arial"/>
          <w:color w:val="000000"/>
          <w:sz w:val="20"/>
          <w:szCs w:val="20"/>
        </w:rPr>
      </w:pPr>
    </w:p>
    <w:p w:rsidR="00FF62AF" w:rsidRPr="00C76AF2" w:rsidRDefault="00FF62AF" w:rsidP="00FF62AF">
      <w:pPr>
        <w:ind w:right="-93"/>
        <w:jc w:val="both"/>
        <w:rPr>
          <w:rFonts w:ascii="Arial" w:hAnsi="Arial" w:cs="Arial"/>
          <w:color w:val="000000"/>
          <w:sz w:val="20"/>
          <w:szCs w:val="20"/>
        </w:rPr>
      </w:pPr>
      <w:r w:rsidRPr="00C76AF2">
        <w:rPr>
          <w:rFonts w:ascii="Arial" w:hAnsi="Arial" w:cs="Arial"/>
          <w:color w:val="000000"/>
          <w:sz w:val="20"/>
          <w:szCs w:val="20"/>
        </w:rPr>
        <w:t>El número de Regidores y Síndicos se determinará con fundamento en la legislación de la materia aplicable.</w:t>
      </w:r>
    </w:p>
    <w:p w:rsidR="00FF62AF" w:rsidRPr="00C76AF2" w:rsidRDefault="00FF62AF" w:rsidP="00FF62AF">
      <w:pPr>
        <w:ind w:right="-93"/>
        <w:rPr>
          <w:rFonts w:ascii="Arial" w:hAnsi="Arial" w:cs="Arial"/>
          <w:color w:val="000000"/>
          <w:sz w:val="20"/>
          <w:szCs w:val="20"/>
        </w:rPr>
      </w:pPr>
    </w:p>
    <w:p w:rsidR="00FF62AF" w:rsidRPr="00C76AF2" w:rsidRDefault="00FF62AF" w:rsidP="00FF62AF">
      <w:pPr>
        <w:ind w:right="-93"/>
        <w:jc w:val="both"/>
        <w:rPr>
          <w:rFonts w:ascii="Arial" w:hAnsi="Arial" w:cs="Arial"/>
          <w:color w:val="000000"/>
          <w:sz w:val="20"/>
          <w:szCs w:val="20"/>
        </w:rPr>
      </w:pPr>
      <w:r w:rsidRPr="00C76AF2">
        <w:rPr>
          <w:rFonts w:ascii="Arial" w:hAnsi="Arial" w:cs="Arial"/>
          <w:b/>
          <w:color w:val="000000"/>
          <w:sz w:val="20"/>
          <w:szCs w:val="20"/>
        </w:rPr>
        <w:lastRenderedPageBreak/>
        <w:t xml:space="preserve">Artículo 12. </w:t>
      </w:r>
      <w:r w:rsidRPr="00C76AF2">
        <w:rPr>
          <w:rFonts w:ascii="Arial" w:hAnsi="Arial" w:cs="Arial"/>
          <w:color w:val="000000"/>
          <w:sz w:val="20"/>
          <w:szCs w:val="20"/>
        </w:rPr>
        <w:t>El Presidente Municipal es el ejecutor de las determinaciones del Ayuntamiento, responsable directo de la Administración Pública Municipal y encargado de velar por la correcta ejecución de los programas de obras y servicios municipales.</w:t>
      </w:r>
    </w:p>
    <w:p w:rsidR="00FF62AF" w:rsidRPr="00C76AF2" w:rsidRDefault="00FF62AF" w:rsidP="00FF62AF">
      <w:pPr>
        <w:ind w:right="-93"/>
        <w:rPr>
          <w:rFonts w:ascii="Arial" w:hAnsi="Arial" w:cs="Arial"/>
          <w:color w:val="000000"/>
          <w:sz w:val="20"/>
          <w:szCs w:val="20"/>
        </w:rPr>
      </w:pPr>
    </w:p>
    <w:p w:rsidR="00FF62AF" w:rsidRPr="00C76AF2" w:rsidRDefault="00FF62AF" w:rsidP="00FF62AF">
      <w:pPr>
        <w:ind w:right="-93"/>
        <w:jc w:val="both"/>
        <w:rPr>
          <w:rFonts w:ascii="Arial" w:hAnsi="Arial" w:cs="Arial"/>
          <w:b/>
          <w:bCs/>
          <w:i/>
          <w:sz w:val="20"/>
          <w:szCs w:val="20"/>
        </w:rPr>
      </w:pPr>
      <w:r w:rsidRPr="00C76AF2">
        <w:rPr>
          <w:rFonts w:ascii="Arial" w:hAnsi="Arial" w:cs="Arial"/>
          <w:b/>
          <w:color w:val="000000"/>
          <w:sz w:val="20"/>
          <w:szCs w:val="20"/>
        </w:rPr>
        <w:t xml:space="preserve">Artículo 13. </w:t>
      </w:r>
      <w:r w:rsidRPr="00C76AF2">
        <w:rPr>
          <w:rFonts w:ascii="Arial" w:hAnsi="Arial" w:cs="Arial"/>
          <w:color w:val="000000"/>
          <w:sz w:val="20"/>
          <w:szCs w:val="20"/>
        </w:rPr>
        <w:t xml:space="preserve">Los Regidores como miembros del Ayuntamiento, representan a la comunidad. Son los encargados de gobernar y administrar al </w:t>
      </w:r>
      <w:r>
        <w:rPr>
          <w:rFonts w:ascii="Arial" w:hAnsi="Arial" w:cs="Arial"/>
          <w:color w:val="000000"/>
          <w:sz w:val="20"/>
          <w:szCs w:val="20"/>
        </w:rPr>
        <w:t>m</w:t>
      </w:r>
      <w:r w:rsidRPr="00C76AF2">
        <w:rPr>
          <w:rFonts w:ascii="Arial" w:hAnsi="Arial" w:cs="Arial"/>
          <w:color w:val="000000"/>
          <w:sz w:val="20"/>
          <w:szCs w:val="20"/>
        </w:rPr>
        <w:t>unicipio, participando de manera colegiada en la definición de políticas y dirección de los asuntos de Saltillo, velando por que el ejercicio de la Administración Municipal, se desarrolle conforme a la legislación aplicable, así como cumplir las atribuciones relacionadas con las comisiones que desempeñan.</w:t>
      </w:r>
    </w:p>
    <w:p w:rsidR="00FF62AF" w:rsidRPr="00C76AF2" w:rsidRDefault="00FF62AF" w:rsidP="00FF62AF">
      <w:pPr>
        <w:ind w:right="-93"/>
        <w:jc w:val="both"/>
        <w:rPr>
          <w:rFonts w:ascii="Arial" w:hAnsi="Arial" w:cs="Arial"/>
          <w:b/>
          <w:bCs/>
          <w:i/>
          <w:sz w:val="20"/>
          <w:szCs w:val="20"/>
        </w:rPr>
      </w:pPr>
    </w:p>
    <w:p w:rsidR="00FF62AF" w:rsidRPr="00C76AF2" w:rsidRDefault="00FF62AF" w:rsidP="00FF62AF">
      <w:pPr>
        <w:ind w:right="-93"/>
        <w:jc w:val="both"/>
        <w:rPr>
          <w:rFonts w:ascii="Arial" w:hAnsi="Arial" w:cs="Arial"/>
          <w:color w:val="000000"/>
          <w:sz w:val="20"/>
          <w:szCs w:val="20"/>
        </w:rPr>
      </w:pPr>
      <w:r w:rsidRPr="00C76AF2">
        <w:rPr>
          <w:rFonts w:ascii="Arial" w:hAnsi="Arial" w:cs="Arial"/>
          <w:b/>
          <w:color w:val="000000"/>
          <w:sz w:val="20"/>
          <w:szCs w:val="20"/>
        </w:rPr>
        <w:t>Artículo 14.</w:t>
      </w:r>
      <w:r w:rsidRPr="00C76AF2">
        <w:rPr>
          <w:rFonts w:ascii="Arial" w:hAnsi="Arial" w:cs="Arial"/>
          <w:color w:val="000000"/>
          <w:sz w:val="20"/>
          <w:szCs w:val="20"/>
        </w:rPr>
        <w:t xml:space="preserve"> El Síndico es integrante del Ayuntamiento, encargado  de vigilar, defender y procurar los intereses municipales; así como representar al Ayuntamiento en asuntos jurídicos.</w:t>
      </w:r>
    </w:p>
    <w:p w:rsidR="00FF62AF" w:rsidRPr="00C76AF2" w:rsidRDefault="00FF62AF" w:rsidP="00FF62AF">
      <w:pPr>
        <w:ind w:right="-93"/>
        <w:jc w:val="both"/>
        <w:rPr>
          <w:rFonts w:ascii="Arial" w:hAnsi="Arial" w:cs="Arial"/>
          <w:color w:val="000000"/>
          <w:sz w:val="20"/>
          <w:szCs w:val="20"/>
        </w:rPr>
      </w:pPr>
      <w:r w:rsidRPr="00C76AF2">
        <w:rPr>
          <w:rFonts w:ascii="Arial" w:hAnsi="Arial" w:cs="Arial"/>
          <w:color w:val="000000"/>
          <w:sz w:val="20"/>
          <w:szCs w:val="20"/>
        </w:rPr>
        <w:t>El Síndico de vigilancia, realizará solo funciones que vigilen los aspectos financieros del Ayuntamiento en los términos que dispone el Código Municipal para el Estado de Coahuila de Zaragoza.</w:t>
      </w:r>
    </w:p>
    <w:p w:rsidR="00FF62AF" w:rsidRPr="00C76AF2" w:rsidRDefault="00FF62AF" w:rsidP="00FF62AF">
      <w:pPr>
        <w:widowControl w:val="0"/>
        <w:autoSpaceDE w:val="0"/>
        <w:autoSpaceDN w:val="0"/>
        <w:adjustRightInd w:val="0"/>
        <w:ind w:right="-93"/>
        <w:jc w:val="center"/>
        <w:rPr>
          <w:rFonts w:ascii="Arial" w:hAnsi="Arial" w:cs="Arial"/>
          <w:b/>
          <w:color w:val="000000"/>
          <w:sz w:val="20"/>
          <w:szCs w:val="20"/>
        </w:rPr>
      </w:pPr>
    </w:p>
    <w:p w:rsidR="00FF62AF" w:rsidRPr="00C76AF2" w:rsidRDefault="00FF62AF" w:rsidP="00FF62AF">
      <w:pPr>
        <w:widowControl w:val="0"/>
        <w:autoSpaceDE w:val="0"/>
        <w:autoSpaceDN w:val="0"/>
        <w:adjustRightInd w:val="0"/>
        <w:ind w:right="-93"/>
        <w:jc w:val="center"/>
        <w:rPr>
          <w:rFonts w:ascii="Arial" w:hAnsi="Arial" w:cs="Arial"/>
          <w:b/>
          <w:color w:val="000000"/>
          <w:sz w:val="20"/>
          <w:szCs w:val="20"/>
        </w:rPr>
      </w:pPr>
      <w:r w:rsidRPr="00C76AF2">
        <w:rPr>
          <w:rFonts w:ascii="Arial" w:hAnsi="Arial" w:cs="Arial"/>
          <w:b/>
          <w:color w:val="000000"/>
          <w:sz w:val="20"/>
          <w:szCs w:val="20"/>
        </w:rPr>
        <w:t>CAPÍTULO QUINTO</w:t>
      </w:r>
    </w:p>
    <w:p w:rsidR="00FF62AF" w:rsidRPr="00C76AF2" w:rsidRDefault="00FF62AF" w:rsidP="00FF62AF">
      <w:pPr>
        <w:widowControl w:val="0"/>
        <w:autoSpaceDE w:val="0"/>
        <w:autoSpaceDN w:val="0"/>
        <w:adjustRightInd w:val="0"/>
        <w:ind w:right="-93"/>
        <w:jc w:val="center"/>
        <w:rPr>
          <w:rFonts w:ascii="Arial" w:hAnsi="Arial" w:cs="Arial"/>
          <w:b/>
          <w:color w:val="000000"/>
          <w:sz w:val="20"/>
          <w:szCs w:val="20"/>
        </w:rPr>
      </w:pPr>
    </w:p>
    <w:p w:rsidR="00FF62AF" w:rsidRPr="00C76AF2" w:rsidRDefault="00FF62AF" w:rsidP="00FF62AF">
      <w:pPr>
        <w:ind w:right="-93"/>
        <w:jc w:val="center"/>
        <w:rPr>
          <w:rFonts w:ascii="Arial" w:hAnsi="Arial" w:cs="Arial"/>
          <w:b/>
          <w:color w:val="000000"/>
          <w:sz w:val="20"/>
          <w:szCs w:val="20"/>
        </w:rPr>
      </w:pPr>
      <w:r w:rsidRPr="00C76AF2">
        <w:rPr>
          <w:rFonts w:ascii="Arial" w:hAnsi="Arial" w:cs="Arial"/>
          <w:b/>
          <w:color w:val="000000"/>
          <w:sz w:val="20"/>
          <w:szCs w:val="20"/>
        </w:rPr>
        <w:t>DEL FUNCIONAMIENTO DEL AYUNTAMIENTO</w:t>
      </w:r>
    </w:p>
    <w:p w:rsidR="00FF62AF" w:rsidRPr="00C76AF2" w:rsidRDefault="00FF62AF" w:rsidP="00FF62AF">
      <w:pPr>
        <w:ind w:right="-93"/>
        <w:jc w:val="center"/>
        <w:rPr>
          <w:rFonts w:ascii="Arial" w:hAnsi="Arial" w:cs="Arial"/>
          <w:color w:val="000000"/>
          <w:sz w:val="20"/>
          <w:szCs w:val="20"/>
        </w:rPr>
      </w:pPr>
    </w:p>
    <w:p w:rsidR="00FF62AF" w:rsidRPr="00C76AF2" w:rsidRDefault="00FF62AF" w:rsidP="00FF62AF">
      <w:pPr>
        <w:widowControl w:val="0"/>
        <w:autoSpaceDE w:val="0"/>
        <w:autoSpaceDN w:val="0"/>
        <w:adjustRightInd w:val="0"/>
        <w:ind w:right="-93"/>
        <w:jc w:val="both"/>
        <w:rPr>
          <w:rFonts w:ascii="Arial" w:hAnsi="Arial" w:cs="Arial"/>
          <w:color w:val="000000"/>
          <w:sz w:val="20"/>
          <w:szCs w:val="20"/>
        </w:rPr>
      </w:pPr>
      <w:r w:rsidRPr="00C76AF2">
        <w:rPr>
          <w:rFonts w:ascii="Arial" w:hAnsi="Arial" w:cs="Arial"/>
          <w:b/>
          <w:color w:val="000000"/>
          <w:sz w:val="20"/>
          <w:szCs w:val="20"/>
        </w:rPr>
        <w:t>Artículo 15.</w:t>
      </w:r>
      <w:r w:rsidRPr="00C76AF2">
        <w:rPr>
          <w:rFonts w:ascii="Arial" w:hAnsi="Arial" w:cs="Arial"/>
          <w:color w:val="000000"/>
          <w:sz w:val="20"/>
          <w:szCs w:val="20"/>
        </w:rPr>
        <w:t xml:space="preserve"> En los términos del artículo 85 del Código Municipal el Ayuntamiento deberá resolver los asuntos que le competen en forma colegiada. Las sesiones para ser validas deberán contar con la presencia de la mitad más uno de los munícipes. Las sesiones serán presididas y convocadas en los términos que establecen los artículos 86 y 87 del ordenamiento jurídico al que se refiere el párrafo anterior y podrán ser ordinarias o extraordinarias, normales o solemnes, y públicas o secretas.</w:t>
      </w:r>
    </w:p>
    <w:p w:rsidR="00FF62AF" w:rsidRPr="00C76AF2" w:rsidRDefault="00FF62AF" w:rsidP="00FF62AF">
      <w:pPr>
        <w:widowControl w:val="0"/>
        <w:autoSpaceDE w:val="0"/>
        <w:autoSpaceDN w:val="0"/>
        <w:adjustRightInd w:val="0"/>
        <w:ind w:right="-93"/>
        <w:jc w:val="both"/>
        <w:rPr>
          <w:rFonts w:ascii="Arial" w:hAnsi="Arial" w:cs="Arial"/>
          <w:color w:val="000000"/>
          <w:sz w:val="20"/>
          <w:szCs w:val="20"/>
        </w:rPr>
      </w:pPr>
    </w:p>
    <w:p w:rsidR="00FF62AF" w:rsidRPr="00C76AF2" w:rsidRDefault="00FF62AF" w:rsidP="00FF62AF">
      <w:pPr>
        <w:ind w:right="-93"/>
        <w:jc w:val="both"/>
        <w:rPr>
          <w:rFonts w:ascii="Arial" w:hAnsi="Arial" w:cs="Arial"/>
          <w:color w:val="000000"/>
          <w:sz w:val="20"/>
          <w:szCs w:val="20"/>
        </w:rPr>
      </w:pPr>
      <w:r w:rsidRPr="00C76AF2">
        <w:rPr>
          <w:rFonts w:ascii="Arial" w:hAnsi="Arial" w:cs="Arial"/>
          <w:b/>
          <w:color w:val="000000"/>
          <w:sz w:val="20"/>
          <w:szCs w:val="20"/>
        </w:rPr>
        <w:t xml:space="preserve">Artículo 16. </w:t>
      </w:r>
      <w:r w:rsidRPr="00C76AF2">
        <w:rPr>
          <w:rFonts w:ascii="Arial" w:hAnsi="Arial" w:cs="Arial"/>
          <w:color w:val="000000"/>
          <w:sz w:val="20"/>
          <w:szCs w:val="20"/>
        </w:rPr>
        <w:t>Las sesiones ordinarias serán cuando menos dos por mes y de acordarlo los munícipes, el Secretario del Ayuntamiento elaborará un proyecto anual de calendario de reuniones.</w:t>
      </w:r>
    </w:p>
    <w:p w:rsidR="00FF62AF" w:rsidRPr="00C76AF2" w:rsidRDefault="00FF62AF" w:rsidP="00FF62AF">
      <w:pPr>
        <w:ind w:right="-93"/>
        <w:jc w:val="center"/>
        <w:rPr>
          <w:rFonts w:ascii="Arial" w:hAnsi="Arial" w:cs="Arial"/>
          <w:color w:val="000000"/>
          <w:sz w:val="20"/>
          <w:szCs w:val="20"/>
        </w:rPr>
      </w:pPr>
    </w:p>
    <w:p w:rsidR="00FF62AF" w:rsidRPr="00C76AF2" w:rsidRDefault="00FF62AF" w:rsidP="00FF62AF">
      <w:pPr>
        <w:ind w:right="-93"/>
        <w:jc w:val="both"/>
        <w:rPr>
          <w:rFonts w:ascii="Arial" w:hAnsi="Arial" w:cs="Arial"/>
          <w:b/>
          <w:bCs/>
          <w:i/>
          <w:sz w:val="20"/>
          <w:szCs w:val="20"/>
        </w:rPr>
      </w:pPr>
      <w:r w:rsidRPr="00C76AF2">
        <w:rPr>
          <w:rFonts w:ascii="Arial" w:hAnsi="Arial" w:cs="Arial"/>
          <w:b/>
          <w:color w:val="000000"/>
          <w:sz w:val="20"/>
          <w:szCs w:val="20"/>
        </w:rPr>
        <w:t>Artículo 17.</w:t>
      </w:r>
      <w:r w:rsidRPr="00C76AF2">
        <w:rPr>
          <w:rFonts w:ascii="Arial" w:hAnsi="Arial" w:cs="Arial"/>
          <w:color w:val="000000"/>
          <w:sz w:val="20"/>
          <w:szCs w:val="20"/>
        </w:rPr>
        <w:t xml:space="preserve"> Las sesiones extraordinarias serán únicamente para tratar asuntos cuya importancia y urgencia exijan que se convoque; en ellas no se incluirá un apartado de asuntos generales y después de pasar lista de asistencia se abordaran inmediatamente los asuntos para los cuales se convocó.</w:t>
      </w:r>
    </w:p>
    <w:p w:rsidR="00FF62AF" w:rsidRPr="00C76AF2" w:rsidRDefault="00FF62AF" w:rsidP="00FF62AF">
      <w:pPr>
        <w:ind w:right="-93"/>
        <w:jc w:val="both"/>
        <w:rPr>
          <w:rFonts w:ascii="Arial" w:hAnsi="Arial" w:cs="Arial"/>
          <w:b/>
          <w:bCs/>
          <w:i/>
          <w:sz w:val="20"/>
          <w:szCs w:val="20"/>
        </w:rPr>
      </w:pPr>
    </w:p>
    <w:p w:rsidR="00FF62AF" w:rsidRPr="00C76AF2" w:rsidRDefault="00FF62AF" w:rsidP="0062649A">
      <w:pPr>
        <w:widowControl w:val="0"/>
        <w:autoSpaceDE w:val="0"/>
        <w:autoSpaceDN w:val="0"/>
        <w:adjustRightInd w:val="0"/>
        <w:ind w:right="-93"/>
        <w:jc w:val="both"/>
        <w:rPr>
          <w:rFonts w:ascii="Arial" w:hAnsi="Arial" w:cs="Arial"/>
          <w:color w:val="000000"/>
          <w:sz w:val="20"/>
          <w:szCs w:val="20"/>
          <w:lang w:eastAsia="es-MX"/>
        </w:rPr>
      </w:pPr>
      <w:r w:rsidRPr="00C76AF2">
        <w:rPr>
          <w:rFonts w:ascii="Arial" w:hAnsi="Arial" w:cs="Arial"/>
          <w:b/>
          <w:color w:val="000000"/>
          <w:sz w:val="20"/>
          <w:szCs w:val="20"/>
          <w:lang w:eastAsia="es-MX"/>
        </w:rPr>
        <w:t xml:space="preserve">Artículo 18. </w:t>
      </w:r>
      <w:r w:rsidRPr="00C76AF2">
        <w:rPr>
          <w:rFonts w:ascii="Arial" w:hAnsi="Arial" w:cs="Arial"/>
          <w:color w:val="000000"/>
          <w:sz w:val="20"/>
          <w:szCs w:val="20"/>
          <w:lang w:eastAsia="es-MX"/>
        </w:rPr>
        <w:t xml:space="preserve">Serán solemnes las sesiones donde: </w:t>
      </w:r>
    </w:p>
    <w:p w:rsidR="00FF62AF" w:rsidRDefault="00FF62AF" w:rsidP="0062649A">
      <w:pPr>
        <w:widowControl w:val="0"/>
        <w:autoSpaceDE w:val="0"/>
        <w:autoSpaceDN w:val="0"/>
        <w:adjustRightInd w:val="0"/>
        <w:ind w:right="-93"/>
        <w:jc w:val="both"/>
        <w:rPr>
          <w:rFonts w:ascii="Arial" w:hAnsi="Arial" w:cs="Arial"/>
          <w:color w:val="000000"/>
          <w:sz w:val="20"/>
          <w:szCs w:val="20"/>
          <w:lang w:eastAsia="es-MX"/>
        </w:rPr>
      </w:pPr>
    </w:p>
    <w:p w:rsidR="0062649A" w:rsidRPr="0062649A" w:rsidRDefault="0062649A" w:rsidP="0062649A">
      <w:pPr>
        <w:pStyle w:val="Prrafodelista"/>
        <w:widowControl w:val="0"/>
        <w:numPr>
          <w:ilvl w:val="0"/>
          <w:numId w:val="72"/>
        </w:numPr>
        <w:autoSpaceDE w:val="0"/>
        <w:autoSpaceDN w:val="0"/>
        <w:adjustRightInd w:val="0"/>
        <w:ind w:left="567" w:right="-93" w:hanging="425"/>
        <w:jc w:val="both"/>
        <w:rPr>
          <w:rFonts w:ascii="Arial" w:hAnsi="Arial" w:cs="Arial"/>
          <w:color w:val="000000"/>
          <w:sz w:val="20"/>
          <w:szCs w:val="20"/>
          <w:lang w:eastAsia="es-MX"/>
        </w:rPr>
      </w:pPr>
      <w:r w:rsidRPr="0062649A">
        <w:rPr>
          <w:rFonts w:ascii="Arial" w:hAnsi="Arial" w:cs="Arial"/>
          <w:color w:val="000000"/>
          <w:sz w:val="20"/>
          <w:szCs w:val="20"/>
          <w:lang w:eastAsia="es-MX"/>
        </w:rPr>
        <w:t>Rindan protesta los munícipes y se instale el Ayuntamiento.</w:t>
      </w:r>
    </w:p>
    <w:p w:rsidR="0062649A" w:rsidRDefault="0062649A" w:rsidP="0062649A">
      <w:pPr>
        <w:pStyle w:val="Prrafodelista"/>
        <w:widowControl w:val="0"/>
        <w:numPr>
          <w:ilvl w:val="0"/>
          <w:numId w:val="72"/>
        </w:numPr>
        <w:autoSpaceDE w:val="0"/>
        <w:autoSpaceDN w:val="0"/>
        <w:adjustRightInd w:val="0"/>
        <w:ind w:left="567" w:right="-93" w:hanging="425"/>
        <w:jc w:val="both"/>
        <w:rPr>
          <w:rFonts w:ascii="Arial" w:hAnsi="Arial" w:cs="Arial"/>
          <w:color w:val="000000"/>
          <w:sz w:val="20"/>
          <w:szCs w:val="20"/>
          <w:lang w:eastAsia="es-MX"/>
        </w:rPr>
      </w:pPr>
      <w:r w:rsidRPr="0062649A">
        <w:rPr>
          <w:rFonts w:ascii="Arial" w:hAnsi="Arial" w:cs="Arial"/>
          <w:color w:val="000000"/>
          <w:sz w:val="20"/>
          <w:szCs w:val="20"/>
          <w:lang w:eastAsia="es-MX"/>
        </w:rPr>
        <w:t>Informe el Presidente Municipal sobre el estado que guarda la administración pública a su cargo.</w:t>
      </w:r>
    </w:p>
    <w:p w:rsidR="0062649A" w:rsidRPr="00C76AF2" w:rsidRDefault="0062649A" w:rsidP="0062649A">
      <w:pPr>
        <w:widowControl w:val="0"/>
        <w:numPr>
          <w:ilvl w:val="0"/>
          <w:numId w:val="72"/>
        </w:numPr>
        <w:autoSpaceDE w:val="0"/>
        <w:autoSpaceDN w:val="0"/>
        <w:adjustRightInd w:val="0"/>
        <w:ind w:left="567" w:right="-93" w:hanging="425"/>
        <w:jc w:val="both"/>
        <w:rPr>
          <w:rFonts w:ascii="Arial" w:hAnsi="Arial" w:cs="Arial"/>
          <w:color w:val="000000"/>
          <w:sz w:val="20"/>
          <w:szCs w:val="20"/>
          <w:lang w:eastAsia="es-MX"/>
        </w:rPr>
      </w:pPr>
      <w:r w:rsidRPr="00C76AF2">
        <w:rPr>
          <w:rFonts w:ascii="Arial" w:hAnsi="Arial" w:cs="Arial"/>
          <w:color w:val="000000"/>
          <w:sz w:val="20"/>
          <w:szCs w:val="20"/>
          <w:lang w:eastAsia="es-MX"/>
        </w:rPr>
        <w:t>Celebre el Ayuntamiento la fundación de la ciudad de Saltillo.</w:t>
      </w:r>
    </w:p>
    <w:p w:rsidR="0062649A" w:rsidRPr="00C76AF2" w:rsidRDefault="0062649A" w:rsidP="0062649A">
      <w:pPr>
        <w:widowControl w:val="0"/>
        <w:numPr>
          <w:ilvl w:val="0"/>
          <w:numId w:val="60"/>
        </w:numPr>
        <w:autoSpaceDE w:val="0"/>
        <w:autoSpaceDN w:val="0"/>
        <w:adjustRightInd w:val="0"/>
        <w:ind w:left="567" w:right="-93" w:hanging="141"/>
        <w:jc w:val="both"/>
        <w:rPr>
          <w:rFonts w:ascii="Arial" w:hAnsi="Arial" w:cs="Arial"/>
          <w:color w:val="000000"/>
          <w:sz w:val="20"/>
          <w:szCs w:val="20"/>
          <w:lang w:eastAsia="es-MX"/>
        </w:rPr>
      </w:pPr>
      <w:r w:rsidRPr="00C76AF2">
        <w:rPr>
          <w:rFonts w:ascii="Arial" w:hAnsi="Arial" w:cs="Arial"/>
          <w:color w:val="000000"/>
          <w:sz w:val="20"/>
          <w:szCs w:val="20"/>
          <w:lang w:eastAsia="es-MX"/>
        </w:rPr>
        <w:t>Aquellas que por mayoría calificada acuerde el Cabildo.</w:t>
      </w:r>
    </w:p>
    <w:p w:rsidR="0062649A" w:rsidRPr="00C76AF2" w:rsidRDefault="0062649A" w:rsidP="0062649A">
      <w:pPr>
        <w:widowControl w:val="0"/>
        <w:autoSpaceDE w:val="0"/>
        <w:autoSpaceDN w:val="0"/>
        <w:adjustRightInd w:val="0"/>
        <w:ind w:right="-93" w:hanging="283"/>
        <w:jc w:val="both"/>
        <w:rPr>
          <w:rFonts w:ascii="Arial" w:hAnsi="Arial" w:cs="Arial"/>
          <w:color w:val="000000"/>
          <w:sz w:val="20"/>
          <w:szCs w:val="20"/>
          <w:lang w:eastAsia="es-MX"/>
        </w:rPr>
      </w:pPr>
    </w:p>
    <w:p w:rsidR="0062649A" w:rsidRPr="00C76AF2" w:rsidRDefault="0062649A" w:rsidP="0062649A">
      <w:pPr>
        <w:widowControl w:val="0"/>
        <w:autoSpaceDE w:val="0"/>
        <w:autoSpaceDN w:val="0"/>
        <w:adjustRightInd w:val="0"/>
        <w:ind w:right="-93"/>
        <w:jc w:val="both"/>
        <w:rPr>
          <w:rFonts w:ascii="Arial" w:hAnsi="Arial" w:cs="Arial"/>
          <w:color w:val="000000"/>
          <w:sz w:val="20"/>
          <w:szCs w:val="20"/>
          <w:lang w:eastAsia="es-MX"/>
        </w:rPr>
      </w:pPr>
      <w:r w:rsidRPr="00C76AF2">
        <w:rPr>
          <w:rFonts w:ascii="Arial" w:hAnsi="Arial" w:cs="Arial"/>
          <w:b/>
          <w:color w:val="000000"/>
          <w:sz w:val="20"/>
          <w:szCs w:val="20"/>
          <w:lang w:eastAsia="es-MX"/>
        </w:rPr>
        <w:t>Artículo 19.</w:t>
      </w:r>
      <w:r w:rsidRPr="00C76AF2">
        <w:rPr>
          <w:rFonts w:ascii="Arial" w:hAnsi="Arial" w:cs="Arial"/>
          <w:color w:val="000000"/>
          <w:sz w:val="20"/>
          <w:szCs w:val="20"/>
          <w:lang w:eastAsia="es-MX"/>
        </w:rPr>
        <w:t xml:space="preserve"> Serán secretas las sesiones a las cuales se refiere el artículo 93 del Código Municipal. Los munícipes tendrán la obligación de guardar reserva sobre las discusiones que en este tipo de sesiones se </w:t>
      </w:r>
      <w:proofErr w:type="spellStart"/>
      <w:r w:rsidRPr="00C76AF2">
        <w:rPr>
          <w:rFonts w:ascii="Arial" w:hAnsi="Arial" w:cs="Arial"/>
          <w:color w:val="000000"/>
          <w:sz w:val="20"/>
          <w:szCs w:val="20"/>
          <w:lang w:eastAsia="es-MX"/>
        </w:rPr>
        <w:t>Ileven</w:t>
      </w:r>
      <w:proofErr w:type="spellEnd"/>
      <w:r w:rsidRPr="00C76AF2">
        <w:rPr>
          <w:rFonts w:ascii="Arial" w:hAnsi="Arial" w:cs="Arial"/>
          <w:color w:val="000000"/>
          <w:sz w:val="20"/>
          <w:szCs w:val="20"/>
          <w:lang w:eastAsia="es-MX"/>
        </w:rPr>
        <w:t xml:space="preserve"> a cabo y sobre los acuerdos que ahí se tomen.</w:t>
      </w:r>
    </w:p>
    <w:p w:rsidR="0062649A" w:rsidRPr="00C76AF2" w:rsidRDefault="0062649A" w:rsidP="0062649A">
      <w:pPr>
        <w:widowControl w:val="0"/>
        <w:autoSpaceDE w:val="0"/>
        <w:autoSpaceDN w:val="0"/>
        <w:adjustRightInd w:val="0"/>
        <w:ind w:right="-93"/>
        <w:jc w:val="both"/>
        <w:rPr>
          <w:rFonts w:ascii="Arial" w:hAnsi="Arial" w:cs="Arial"/>
          <w:color w:val="000000"/>
          <w:sz w:val="20"/>
          <w:szCs w:val="20"/>
          <w:lang w:eastAsia="es-MX"/>
        </w:rPr>
      </w:pPr>
    </w:p>
    <w:p w:rsidR="0062649A" w:rsidRPr="00C76AF2" w:rsidRDefault="0062649A" w:rsidP="0062649A">
      <w:pPr>
        <w:widowControl w:val="0"/>
        <w:autoSpaceDE w:val="0"/>
        <w:autoSpaceDN w:val="0"/>
        <w:adjustRightInd w:val="0"/>
        <w:ind w:right="-93"/>
        <w:jc w:val="both"/>
        <w:rPr>
          <w:rFonts w:ascii="Arial" w:hAnsi="Arial" w:cs="Arial"/>
          <w:color w:val="000000"/>
          <w:sz w:val="20"/>
          <w:szCs w:val="20"/>
          <w:lang w:eastAsia="es-MX"/>
        </w:rPr>
      </w:pPr>
      <w:r w:rsidRPr="00C76AF2">
        <w:rPr>
          <w:rFonts w:ascii="Arial" w:hAnsi="Arial" w:cs="Arial"/>
          <w:b/>
          <w:color w:val="000000"/>
          <w:sz w:val="20"/>
          <w:szCs w:val="20"/>
          <w:lang w:eastAsia="es-MX"/>
        </w:rPr>
        <w:t xml:space="preserve">Artículo 20. </w:t>
      </w:r>
      <w:r w:rsidRPr="00C76AF2">
        <w:rPr>
          <w:rFonts w:ascii="Arial" w:hAnsi="Arial" w:cs="Arial"/>
          <w:color w:val="000000"/>
          <w:sz w:val="20"/>
          <w:szCs w:val="20"/>
          <w:lang w:eastAsia="es-MX"/>
        </w:rPr>
        <w:t>El Cabildo, tomando en consideración las posibilidades presupuestales del Municipio, acordará los mejores mecanismos para difundir el desarrollo de las sesiones y los acuerdos que en las mismas se tomen, los cuales se publicaran en la Gaceta Municipal, así como aquellos que por su naturaleza jurídica sean necesarios ser publicados en el Periódico Oficial del Estado.</w:t>
      </w:r>
    </w:p>
    <w:p w:rsidR="0062649A" w:rsidRPr="00C76AF2" w:rsidRDefault="0062649A" w:rsidP="0062649A">
      <w:pPr>
        <w:widowControl w:val="0"/>
        <w:autoSpaceDE w:val="0"/>
        <w:autoSpaceDN w:val="0"/>
        <w:adjustRightInd w:val="0"/>
        <w:ind w:right="-93"/>
        <w:jc w:val="both"/>
        <w:rPr>
          <w:rFonts w:ascii="Arial" w:hAnsi="Arial" w:cs="Arial"/>
          <w:color w:val="000000"/>
          <w:sz w:val="20"/>
          <w:szCs w:val="20"/>
          <w:lang w:eastAsia="es-MX"/>
        </w:rPr>
      </w:pPr>
    </w:p>
    <w:p w:rsidR="0062649A" w:rsidRPr="00C76AF2" w:rsidRDefault="0062649A" w:rsidP="0062649A">
      <w:pPr>
        <w:widowControl w:val="0"/>
        <w:autoSpaceDE w:val="0"/>
        <w:autoSpaceDN w:val="0"/>
        <w:adjustRightInd w:val="0"/>
        <w:ind w:right="-93"/>
        <w:jc w:val="both"/>
        <w:rPr>
          <w:rFonts w:ascii="Arial" w:hAnsi="Arial" w:cs="Arial"/>
          <w:color w:val="000000"/>
          <w:sz w:val="20"/>
          <w:szCs w:val="20"/>
          <w:lang w:eastAsia="es-MX"/>
        </w:rPr>
      </w:pPr>
      <w:r w:rsidRPr="00C76AF2">
        <w:rPr>
          <w:rFonts w:ascii="Arial" w:hAnsi="Arial" w:cs="Arial"/>
          <w:b/>
          <w:color w:val="000000"/>
          <w:sz w:val="20"/>
          <w:szCs w:val="20"/>
          <w:lang w:eastAsia="es-MX"/>
        </w:rPr>
        <w:t>Artículo 21.</w:t>
      </w:r>
      <w:r w:rsidRPr="00C76AF2">
        <w:rPr>
          <w:rFonts w:ascii="Arial" w:hAnsi="Arial" w:cs="Arial"/>
          <w:color w:val="000000"/>
          <w:sz w:val="20"/>
          <w:szCs w:val="20"/>
          <w:lang w:eastAsia="es-MX"/>
        </w:rPr>
        <w:t xml:space="preserve"> La convocatoria y desarrollo de las sesiones de Cabildo, además de lo que establece el Código Municipal, se ajustarán a lo siguiente:</w:t>
      </w:r>
      <w:r w:rsidRPr="00C76AF2">
        <w:rPr>
          <w:rFonts w:ascii="Arial" w:hAnsi="Arial" w:cs="Arial"/>
          <w:color w:val="000000"/>
          <w:sz w:val="20"/>
          <w:szCs w:val="20"/>
          <w:lang w:eastAsia="es-MX"/>
        </w:rPr>
        <w:tab/>
      </w:r>
    </w:p>
    <w:p w:rsidR="0062649A" w:rsidRPr="00C76AF2" w:rsidRDefault="0062649A" w:rsidP="0062649A">
      <w:pPr>
        <w:widowControl w:val="0"/>
        <w:autoSpaceDE w:val="0"/>
        <w:autoSpaceDN w:val="0"/>
        <w:adjustRightInd w:val="0"/>
        <w:ind w:right="-93"/>
        <w:jc w:val="both"/>
        <w:rPr>
          <w:rFonts w:ascii="Arial" w:hAnsi="Arial" w:cs="Arial"/>
          <w:color w:val="000000"/>
          <w:sz w:val="20"/>
          <w:szCs w:val="20"/>
          <w:lang w:eastAsia="es-MX"/>
        </w:rPr>
      </w:pPr>
    </w:p>
    <w:p w:rsidR="0062649A" w:rsidRPr="00C76AF2" w:rsidRDefault="0062649A" w:rsidP="0062649A">
      <w:pPr>
        <w:pStyle w:val="Prrafodelista"/>
        <w:widowControl w:val="0"/>
        <w:numPr>
          <w:ilvl w:val="0"/>
          <w:numId w:val="64"/>
        </w:numPr>
        <w:autoSpaceDE w:val="0"/>
        <w:autoSpaceDN w:val="0"/>
        <w:adjustRightInd w:val="0"/>
        <w:ind w:left="567" w:right="-93" w:hanging="283"/>
        <w:jc w:val="both"/>
        <w:rPr>
          <w:rFonts w:ascii="Arial" w:hAnsi="Arial" w:cs="Arial"/>
          <w:color w:val="000000"/>
          <w:sz w:val="20"/>
          <w:szCs w:val="20"/>
          <w:lang w:eastAsia="es-MX"/>
        </w:rPr>
      </w:pPr>
      <w:r w:rsidRPr="00C76AF2">
        <w:rPr>
          <w:rFonts w:ascii="Arial" w:hAnsi="Arial" w:cs="Arial"/>
          <w:color w:val="000000"/>
          <w:sz w:val="20"/>
          <w:szCs w:val="20"/>
          <w:lang w:eastAsia="es-MX"/>
        </w:rPr>
        <w:t>Cuando los Regidores y Síndicos deseen que se incluya un tema en el orden del día, deberán comunicarlo al titular de la Secretaría del Ayuntamiento, mediante oficio, quien lo incluirá al momento de elaborar la convocatoria inmediata correspondiente.</w:t>
      </w:r>
    </w:p>
    <w:p w:rsidR="0062649A" w:rsidRPr="00C76AF2" w:rsidRDefault="0062649A" w:rsidP="0062649A">
      <w:pPr>
        <w:pStyle w:val="Prrafodelista"/>
        <w:widowControl w:val="0"/>
        <w:autoSpaceDE w:val="0"/>
        <w:autoSpaceDN w:val="0"/>
        <w:adjustRightInd w:val="0"/>
        <w:ind w:left="567" w:right="-93" w:hanging="283"/>
        <w:jc w:val="both"/>
        <w:rPr>
          <w:rFonts w:ascii="Arial" w:hAnsi="Arial" w:cs="Arial"/>
          <w:color w:val="000000"/>
          <w:sz w:val="20"/>
          <w:szCs w:val="20"/>
          <w:lang w:eastAsia="es-MX"/>
        </w:rPr>
      </w:pPr>
    </w:p>
    <w:p w:rsidR="0062649A" w:rsidRPr="00C76AF2" w:rsidRDefault="0062649A" w:rsidP="0062649A">
      <w:pPr>
        <w:pStyle w:val="Prrafodelista"/>
        <w:widowControl w:val="0"/>
        <w:numPr>
          <w:ilvl w:val="0"/>
          <w:numId w:val="64"/>
        </w:numPr>
        <w:autoSpaceDE w:val="0"/>
        <w:autoSpaceDN w:val="0"/>
        <w:adjustRightInd w:val="0"/>
        <w:ind w:left="567" w:right="-93" w:hanging="283"/>
        <w:jc w:val="both"/>
        <w:rPr>
          <w:rFonts w:ascii="Arial" w:hAnsi="Arial" w:cs="Arial"/>
          <w:color w:val="000000"/>
          <w:sz w:val="20"/>
          <w:szCs w:val="20"/>
          <w:lang w:eastAsia="es-MX"/>
        </w:rPr>
      </w:pPr>
      <w:r w:rsidRPr="00C76AF2">
        <w:rPr>
          <w:rFonts w:ascii="Arial" w:hAnsi="Arial" w:cs="Arial"/>
          <w:color w:val="000000"/>
          <w:sz w:val="20"/>
          <w:szCs w:val="20"/>
          <w:lang w:eastAsia="es-MX"/>
        </w:rPr>
        <w:lastRenderedPageBreak/>
        <w:t xml:space="preserve">La convocatoria a sesión, que deberá contener el orden del día, se notificará a los munícipes en el local que ocupen sus oficinas cuando menos con veinticuatro horas de anticipación y se fijará en los estrados de la Secretaría del Ayuntamiento en el mismo término. </w:t>
      </w:r>
    </w:p>
    <w:p w:rsidR="0062649A" w:rsidRPr="00C76AF2" w:rsidRDefault="0062649A" w:rsidP="0062649A">
      <w:pPr>
        <w:pStyle w:val="Prrafodelista"/>
        <w:widowControl w:val="0"/>
        <w:autoSpaceDE w:val="0"/>
        <w:autoSpaceDN w:val="0"/>
        <w:adjustRightInd w:val="0"/>
        <w:ind w:left="567" w:right="-93" w:hanging="283"/>
        <w:jc w:val="both"/>
        <w:rPr>
          <w:rFonts w:ascii="Arial" w:hAnsi="Arial" w:cs="Arial"/>
          <w:color w:val="000000"/>
          <w:sz w:val="20"/>
          <w:szCs w:val="20"/>
          <w:lang w:eastAsia="es-MX"/>
        </w:rPr>
      </w:pPr>
    </w:p>
    <w:p w:rsidR="0062649A" w:rsidRPr="00C76AF2" w:rsidRDefault="0062649A" w:rsidP="0062649A">
      <w:pPr>
        <w:pStyle w:val="Prrafodelista"/>
        <w:widowControl w:val="0"/>
        <w:numPr>
          <w:ilvl w:val="0"/>
          <w:numId w:val="64"/>
        </w:numPr>
        <w:autoSpaceDE w:val="0"/>
        <w:autoSpaceDN w:val="0"/>
        <w:adjustRightInd w:val="0"/>
        <w:ind w:left="567" w:right="-93" w:hanging="283"/>
        <w:jc w:val="both"/>
        <w:rPr>
          <w:rFonts w:ascii="Arial" w:hAnsi="Arial" w:cs="Arial"/>
          <w:color w:val="000000"/>
          <w:sz w:val="20"/>
          <w:szCs w:val="20"/>
          <w:lang w:eastAsia="es-MX"/>
        </w:rPr>
      </w:pPr>
      <w:r w:rsidRPr="00C76AF2">
        <w:rPr>
          <w:rFonts w:ascii="Arial" w:hAnsi="Arial" w:cs="Arial"/>
          <w:color w:val="000000"/>
          <w:sz w:val="20"/>
          <w:szCs w:val="20"/>
          <w:lang w:eastAsia="es-MX"/>
        </w:rPr>
        <w:t xml:space="preserve">Las sesiones serán presididas por el Presidente Municipal, en su ausencia las presidirá el regidor que corresponda, según el orden de su nombramiento, el cual al comprobar que se cumple con la asistencia que marca el Código Municipal, la declarará abierta y al concluir con el orden del día procederá a su clausura. </w:t>
      </w:r>
    </w:p>
    <w:p w:rsidR="0062649A" w:rsidRPr="00C76AF2" w:rsidRDefault="0062649A" w:rsidP="0062649A">
      <w:pPr>
        <w:pStyle w:val="Prrafodelista"/>
        <w:widowControl w:val="0"/>
        <w:autoSpaceDE w:val="0"/>
        <w:autoSpaceDN w:val="0"/>
        <w:adjustRightInd w:val="0"/>
        <w:ind w:left="567" w:right="-93" w:hanging="283"/>
        <w:jc w:val="both"/>
        <w:rPr>
          <w:rFonts w:ascii="Arial" w:hAnsi="Arial" w:cs="Arial"/>
          <w:color w:val="000000"/>
          <w:sz w:val="20"/>
          <w:szCs w:val="20"/>
          <w:lang w:eastAsia="es-MX"/>
        </w:rPr>
      </w:pPr>
    </w:p>
    <w:p w:rsidR="0062649A" w:rsidRPr="00C76AF2" w:rsidRDefault="0062649A" w:rsidP="0062649A">
      <w:pPr>
        <w:pStyle w:val="Prrafodelista"/>
        <w:widowControl w:val="0"/>
        <w:numPr>
          <w:ilvl w:val="0"/>
          <w:numId w:val="64"/>
        </w:numPr>
        <w:autoSpaceDE w:val="0"/>
        <w:autoSpaceDN w:val="0"/>
        <w:adjustRightInd w:val="0"/>
        <w:ind w:left="567" w:right="-93" w:hanging="283"/>
        <w:jc w:val="both"/>
        <w:rPr>
          <w:rFonts w:ascii="Arial" w:hAnsi="Arial" w:cs="Arial"/>
          <w:color w:val="000000"/>
          <w:sz w:val="20"/>
          <w:szCs w:val="20"/>
          <w:lang w:eastAsia="es-MX"/>
        </w:rPr>
      </w:pPr>
      <w:r w:rsidRPr="00C76AF2">
        <w:rPr>
          <w:rFonts w:ascii="Arial" w:hAnsi="Arial" w:cs="Arial"/>
          <w:color w:val="000000"/>
          <w:sz w:val="20"/>
          <w:szCs w:val="20"/>
          <w:lang w:eastAsia="es-MX"/>
        </w:rPr>
        <w:t>Cuando alguno de los munícipes se presente después de iniciada la sesión se asentará tal hecho en el acta y podrá participar de manera activa en el desarrollo de la misma.</w:t>
      </w:r>
    </w:p>
    <w:p w:rsidR="0062649A" w:rsidRPr="00C76AF2" w:rsidRDefault="0062649A" w:rsidP="0062649A">
      <w:pPr>
        <w:pStyle w:val="Prrafodelista"/>
        <w:widowControl w:val="0"/>
        <w:autoSpaceDE w:val="0"/>
        <w:autoSpaceDN w:val="0"/>
        <w:adjustRightInd w:val="0"/>
        <w:ind w:left="567" w:right="-93" w:hanging="283"/>
        <w:jc w:val="both"/>
        <w:rPr>
          <w:rFonts w:ascii="Arial" w:hAnsi="Arial" w:cs="Arial"/>
          <w:color w:val="000000"/>
          <w:sz w:val="20"/>
          <w:szCs w:val="20"/>
          <w:lang w:eastAsia="es-MX"/>
        </w:rPr>
      </w:pPr>
    </w:p>
    <w:p w:rsidR="0062649A" w:rsidRPr="00C76AF2" w:rsidRDefault="0062649A" w:rsidP="0062649A">
      <w:pPr>
        <w:pStyle w:val="Prrafodelista"/>
        <w:widowControl w:val="0"/>
        <w:numPr>
          <w:ilvl w:val="0"/>
          <w:numId w:val="64"/>
        </w:numPr>
        <w:autoSpaceDE w:val="0"/>
        <w:autoSpaceDN w:val="0"/>
        <w:adjustRightInd w:val="0"/>
        <w:ind w:left="567" w:right="-93" w:hanging="283"/>
        <w:jc w:val="both"/>
        <w:rPr>
          <w:rFonts w:ascii="Arial" w:hAnsi="Arial" w:cs="Arial"/>
          <w:color w:val="000000"/>
          <w:sz w:val="20"/>
          <w:szCs w:val="20"/>
          <w:lang w:eastAsia="es-MX"/>
        </w:rPr>
      </w:pPr>
      <w:r w:rsidRPr="00C76AF2">
        <w:rPr>
          <w:rFonts w:ascii="Arial" w:hAnsi="Arial" w:cs="Arial"/>
          <w:color w:val="000000"/>
          <w:sz w:val="20"/>
          <w:szCs w:val="20"/>
          <w:lang w:eastAsia="es-MX"/>
        </w:rPr>
        <w:t>Al exponerse cada uno de los temas del orden del día, se estará sujeto a lo siguiente:</w:t>
      </w:r>
    </w:p>
    <w:p w:rsidR="0062649A" w:rsidRPr="00C76AF2" w:rsidRDefault="0062649A" w:rsidP="0062649A">
      <w:pPr>
        <w:pStyle w:val="Prrafodelista"/>
        <w:widowControl w:val="0"/>
        <w:autoSpaceDE w:val="0"/>
        <w:autoSpaceDN w:val="0"/>
        <w:adjustRightInd w:val="0"/>
        <w:ind w:left="0" w:right="-93" w:hanging="283"/>
        <w:jc w:val="both"/>
        <w:rPr>
          <w:rFonts w:ascii="Arial" w:hAnsi="Arial" w:cs="Arial"/>
          <w:color w:val="000000"/>
          <w:sz w:val="20"/>
          <w:szCs w:val="20"/>
          <w:lang w:eastAsia="es-MX"/>
        </w:rPr>
      </w:pPr>
    </w:p>
    <w:p w:rsidR="0062649A" w:rsidRPr="00C76AF2" w:rsidRDefault="0062649A" w:rsidP="0062649A">
      <w:pPr>
        <w:pStyle w:val="Prrafodelista"/>
        <w:numPr>
          <w:ilvl w:val="0"/>
          <w:numId w:val="63"/>
        </w:numPr>
        <w:ind w:left="851" w:right="-93" w:hanging="283"/>
        <w:jc w:val="both"/>
        <w:rPr>
          <w:rFonts w:ascii="Arial" w:hAnsi="Arial" w:cs="Arial"/>
          <w:color w:val="000000"/>
          <w:sz w:val="20"/>
          <w:szCs w:val="20"/>
          <w:lang w:eastAsia="es-MX"/>
        </w:rPr>
      </w:pPr>
      <w:r w:rsidRPr="00C76AF2">
        <w:rPr>
          <w:rFonts w:ascii="Arial" w:hAnsi="Arial" w:cs="Arial"/>
          <w:color w:val="000000"/>
          <w:sz w:val="20"/>
          <w:szCs w:val="20"/>
          <w:lang w:eastAsia="es-MX"/>
        </w:rPr>
        <w:t>Si la naturaleza del punto a tratar en el orden del día amerita debate, el Presidente Municipal informará que el asunto se encuentra a consideración del Pleno del H. Cabildo.</w:t>
      </w:r>
    </w:p>
    <w:p w:rsidR="0062649A" w:rsidRPr="00C76AF2" w:rsidRDefault="0062649A" w:rsidP="0062649A">
      <w:pPr>
        <w:pStyle w:val="Prrafodelista"/>
        <w:ind w:left="851" w:right="-93" w:hanging="283"/>
        <w:jc w:val="both"/>
        <w:rPr>
          <w:rFonts w:ascii="Arial" w:hAnsi="Arial" w:cs="Arial"/>
          <w:color w:val="000000"/>
          <w:sz w:val="20"/>
          <w:szCs w:val="20"/>
          <w:lang w:eastAsia="es-MX"/>
        </w:rPr>
      </w:pPr>
    </w:p>
    <w:p w:rsidR="0062649A" w:rsidRPr="00C76AF2" w:rsidRDefault="0062649A" w:rsidP="0062649A">
      <w:pPr>
        <w:pStyle w:val="Prrafodelista"/>
        <w:numPr>
          <w:ilvl w:val="0"/>
          <w:numId w:val="63"/>
        </w:numPr>
        <w:ind w:left="851" w:right="-93" w:hanging="283"/>
        <w:jc w:val="both"/>
        <w:rPr>
          <w:rFonts w:ascii="Arial" w:hAnsi="Arial" w:cs="Arial"/>
          <w:color w:val="000000"/>
          <w:sz w:val="20"/>
          <w:szCs w:val="20"/>
          <w:lang w:eastAsia="es-MX"/>
        </w:rPr>
      </w:pPr>
      <w:r w:rsidRPr="00C76AF2">
        <w:rPr>
          <w:rFonts w:ascii="Arial" w:hAnsi="Arial" w:cs="Arial"/>
          <w:color w:val="000000"/>
          <w:sz w:val="20"/>
          <w:szCs w:val="20"/>
          <w:lang w:eastAsia="es-MX"/>
        </w:rPr>
        <w:t>El Presidente Municipal, otorgará el uso de la voz a los munícipes; de igual forma a través del titular de la Secretaría del Ayuntamiento, anotará el orden de las intervenciones de los Ediles para establecer los turnos en el uso de la palabra.</w:t>
      </w:r>
    </w:p>
    <w:p w:rsidR="0062649A" w:rsidRPr="00C76AF2" w:rsidRDefault="0062649A" w:rsidP="0062649A">
      <w:pPr>
        <w:pStyle w:val="Prrafodelista"/>
        <w:ind w:left="851" w:right="-93" w:hanging="283"/>
        <w:jc w:val="both"/>
        <w:rPr>
          <w:rFonts w:ascii="Arial" w:hAnsi="Arial" w:cs="Arial"/>
          <w:color w:val="000000"/>
          <w:sz w:val="20"/>
          <w:szCs w:val="20"/>
          <w:lang w:eastAsia="es-MX"/>
        </w:rPr>
      </w:pPr>
    </w:p>
    <w:p w:rsidR="0062649A" w:rsidRPr="00C76AF2" w:rsidRDefault="0062649A" w:rsidP="0062649A">
      <w:pPr>
        <w:pStyle w:val="Prrafodelista"/>
        <w:widowControl w:val="0"/>
        <w:numPr>
          <w:ilvl w:val="0"/>
          <w:numId w:val="63"/>
        </w:numPr>
        <w:autoSpaceDE w:val="0"/>
        <w:autoSpaceDN w:val="0"/>
        <w:adjustRightInd w:val="0"/>
        <w:ind w:left="851" w:right="-93" w:hanging="283"/>
        <w:jc w:val="both"/>
        <w:rPr>
          <w:rFonts w:ascii="Arial" w:hAnsi="Arial" w:cs="Arial"/>
          <w:color w:val="000000"/>
          <w:sz w:val="20"/>
          <w:szCs w:val="20"/>
          <w:lang w:eastAsia="es-MX"/>
        </w:rPr>
      </w:pPr>
      <w:r w:rsidRPr="00C76AF2">
        <w:rPr>
          <w:rFonts w:ascii="Arial" w:hAnsi="Arial" w:cs="Arial"/>
          <w:color w:val="000000"/>
          <w:sz w:val="20"/>
          <w:szCs w:val="20"/>
          <w:lang w:eastAsia="es-MX"/>
        </w:rPr>
        <w:t>Cada edil podrá intervenir hasta por tres ocasiones en un mismo tema; en caso de que se quiera apoyar el dicho de otro munícipe la nueva intervención se ajustará a hacer tal mención. Lo anterior no implica la posibilidad de aportar nuevos argumentos si el sentido del debate cambia.</w:t>
      </w:r>
    </w:p>
    <w:p w:rsidR="0062649A" w:rsidRPr="00C76AF2" w:rsidRDefault="0062649A" w:rsidP="0062649A">
      <w:pPr>
        <w:pStyle w:val="Prrafodelista"/>
        <w:widowControl w:val="0"/>
        <w:autoSpaceDE w:val="0"/>
        <w:autoSpaceDN w:val="0"/>
        <w:adjustRightInd w:val="0"/>
        <w:ind w:left="851" w:right="-93" w:hanging="283"/>
        <w:jc w:val="both"/>
        <w:rPr>
          <w:rFonts w:ascii="Arial" w:hAnsi="Arial" w:cs="Arial"/>
          <w:color w:val="000000"/>
          <w:sz w:val="20"/>
          <w:szCs w:val="20"/>
          <w:lang w:eastAsia="es-MX"/>
        </w:rPr>
      </w:pPr>
    </w:p>
    <w:p w:rsidR="0062649A" w:rsidRPr="00C76AF2" w:rsidRDefault="0062649A" w:rsidP="0062649A">
      <w:pPr>
        <w:pStyle w:val="Prrafodelista"/>
        <w:widowControl w:val="0"/>
        <w:numPr>
          <w:ilvl w:val="0"/>
          <w:numId w:val="63"/>
        </w:numPr>
        <w:autoSpaceDE w:val="0"/>
        <w:autoSpaceDN w:val="0"/>
        <w:adjustRightInd w:val="0"/>
        <w:ind w:left="851" w:right="-93" w:hanging="283"/>
        <w:jc w:val="both"/>
        <w:rPr>
          <w:rFonts w:ascii="Arial" w:hAnsi="Arial" w:cs="Arial"/>
          <w:color w:val="000000"/>
          <w:sz w:val="20"/>
          <w:szCs w:val="20"/>
          <w:lang w:eastAsia="es-MX"/>
        </w:rPr>
      </w:pPr>
      <w:r w:rsidRPr="00C76AF2">
        <w:rPr>
          <w:rFonts w:ascii="Arial" w:hAnsi="Arial" w:cs="Arial"/>
          <w:color w:val="000000"/>
          <w:sz w:val="20"/>
          <w:szCs w:val="20"/>
          <w:lang w:eastAsia="es-MX"/>
        </w:rPr>
        <w:t xml:space="preserve">Los munícipes tendrán derecho a pedir que el asunto se pase a la Comisión correspondiente; solicitud que se pondrá a consideración del Cabildo. </w:t>
      </w:r>
    </w:p>
    <w:p w:rsidR="0062649A" w:rsidRPr="00C76AF2" w:rsidRDefault="0062649A" w:rsidP="0062649A">
      <w:pPr>
        <w:pStyle w:val="Prrafodelista"/>
        <w:widowControl w:val="0"/>
        <w:autoSpaceDE w:val="0"/>
        <w:autoSpaceDN w:val="0"/>
        <w:adjustRightInd w:val="0"/>
        <w:ind w:left="851" w:right="-93" w:hanging="283"/>
        <w:jc w:val="both"/>
        <w:rPr>
          <w:rFonts w:ascii="Arial" w:hAnsi="Arial" w:cs="Arial"/>
          <w:color w:val="000000"/>
          <w:sz w:val="20"/>
          <w:szCs w:val="20"/>
          <w:lang w:eastAsia="es-MX"/>
        </w:rPr>
      </w:pPr>
    </w:p>
    <w:p w:rsidR="0062649A" w:rsidRPr="00C76AF2" w:rsidRDefault="0062649A" w:rsidP="0062649A">
      <w:pPr>
        <w:pStyle w:val="Prrafodelista"/>
        <w:numPr>
          <w:ilvl w:val="0"/>
          <w:numId w:val="63"/>
        </w:numPr>
        <w:ind w:left="851" w:right="-93" w:hanging="283"/>
        <w:jc w:val="both"/>
        <w:rPr>
          <w:rFonts w:ascii="Arial" w:hAnsi="Arial" w:cs="Arial"/>
          <w:color w:val="000000"/>
          <w:sz w:val="20"/>
          <w:szCs w:val="20"/>
          <w:lang w:eastAsia="es-MX"/>
        </w:rPr>
      </w:pPr>
      <w:r w:rsidRPr="00C76AF2">
        <w:rPr>
          <w:rFonts w:ascii="Arial" w:hAnsi="Arial" w:cs="Arial"/>
          <w:color w:val="000000"/>
          <w:sz w:val="20"/>
          <w:szCs w:val="20"/>
          <w:lang w:eastAsia="es-MX"/>
        </w:rPr>
        <w:t>Al no existir más intervenciones, el Presidente Municipal declarará cerrado el debate.</w:t>
      </w:r>
    </w:p>
    <w:p w:rsidR="0062649A" w:rsidRPr="00C76AF2" w:rsidRDefault="0062649A" w:rsidP="0062649A">
      <w:pPr>
        <w:pStyle w:val="Prrafodelista"/>
        <w:ind w:left="851" w:right="-93" w:hanging="283"/>
        <w:jc w:val="both"/>
        <w:rPr>
          <w:rFonts w:ascii="Arial" w:hAnsi="Arial" w:cs="Arial"/>
          <w:color w:val="000000"/>
          <w:sz w:val="20"/>
          <w:szCs w:val="20"/>
          <w:lang w:eastAsia="es-MX"/>
        </w:rPr>
      </w:pPr>
    </w:p>
    <w:p w:rsidR="0062649A" w:rsidRPr="00C76AF2" w:rsidRDefault="0062649A" w:rsidP="0062649A">
      <w:pPr>
        <w:pStyle w:val="Prrafodelista"/>
        <w:numPr>
          <w:ilvl w:val="0"/>
          <w:numId w:val="63"/>
        </w:numPr>
        <w:ind w:left="851" w:right="-93" w:hanging="283"/>
        <w:jc w:val="both"/>
        <w:rPr>
          <w:rFonts w:ascii="Arial" w:hAnsi="Arial" w:cs="Arial"/>
          <w:color w:val="000000"/>
          <w:sz w:val="20"/>
          <w:szCs w:val="20"/>
          <w:lang w:eastAsia="es-MX"/>
        </w:rPr>
      </w:pPr>
      <w:r w:rsidRPr="00C76AF2">
        <w:rPr>
          <w:rFonts w:ascii="Arial" w:hAnsi="Arial" w:cs="Arial"/>
          <w:color w:val="000000"/>
          <w:sz w:val="20"/>
          <w:szCs w:val="20"/>
          <w:lang w:eastAsia="es-MX"/>
        </w:rPr>
        <w:t xml:space="preserve">Una vez atendido el inciso anterior, ningún integrante del Ayuntamiento podrá solicitar la palabra para debatir. </w:t>
      </w:r>
    </w:p>
    <w:p w:rsidR="0062649A" w:rsidRPr="00C76AF2" w:rsidRDefault="0062649A" w:rsidP="0062649A">
      <w:pPr>
        <w:pStyle w:val="Prrafodelista"/>
        <w:ind w:left="851" w:right="-93" w:hanging="283"/>
        <w:jc w:val="both"/>
        <w:rPr>
          <w:rFonts w:ascii="Arial" w:hAnsi="Arial" w:cs="Arial"/>
          <w:color w:val="000000"/>
          <w:sz w:val="20"/>
          <w:szCs w:val="20"/>
          <w:lang w:eastAsia="es-MX"/>
        </w:rPr>
      </w:pPr>
    </w:p>
    <w:p w:rsidR="0062649A" w:rsidRPr="00C76AF2" w:rsidRDefault="0062649A" w:rsidP="0062649A">
      <w:pPr>
        <w:pStyle w:val="Prrafodelista"/>
        <w:numPr>
          <w:ilvl w:val="0"/>
          <w:numId w:val="63"/>
        </w:numPr>
        <w:ind w:left="851" w:right="-93" w:hanging="283"/>
        <w:jc w:val="both"/>
        <w:rPr>
          <w:rFonts w:ascii="Arial" w:hAnsi="Arial" w:cs="Arial"/>
          <w:color w:val="000000"/>
          <w:sz w:val="20"/>
          <w:szCs w:val="20"/>
          <w:lang w:eastAsia="es-MX"/>
        </w:rPr>
      </w:pPr>
      <w:r w:rsidRPr="00C76AF2">
        <w:rPr>
          <w:rFonts w:ascii="Arial" w:hAnsi="Arial" w:cs="Arial"/>
          <w:color w:val="000000"/>
          <w:sz w:val="20"/>
          <w:szCs w:val="20"/>
          <w:lang w:eastAsia="es-MX"/>
        </w:rPr>
        <w:t xml:space="preserve">El Presidente Municipal llamará a votación, preguntando primero por la afirmativa y después por la negativa. El titular de la  Secretaría del Ayuntamiento tomará nota del resultado de la votación y lo hará del conocimiento de todos los presentes, si le es pedido, hará mención en el acta del sentido del sufragio que emitieron cada uno de los munícipes. En caso de existir abstenciones solamente se hará referencia al número de ellas. Los munícipes podrán decidir que al realizar la votación se </w:t>
      </w:r>
      <w:proofErr w:type="spellStart"/>
      <w:r w:rsidRPr="00C76AF2">
        <w:rPr>
          <w:rFonts w:ascii="Arial" w:hAnsi="Arial" w:cs="Arial"/>
          <w:color w:val="000000"/>
          <w:sz w:val="20"/>
          <w:szCs w:val="20"/>
          <w:lang w:eastAsia="es-MX"/>
        </w:rPr>
        <w:t>Ileve</w:t>
      </w:r>
      <w:proofErr w:type="spellEnd"/>
      <w:r w:rsidRPr="00C76AF2">
        <w:rPr>
          <w:rFonts w:ascii="Arial" w:hAnsi="Arial" w:cs="Arial"/>
          <w:color w:val="000000"/>
          <w:sz w:val="20"/>
          <w:szCs w:val="20"/>
          <w:lang w:eastAsia="es-MX"/>
        </w:rPr>
        <w:t xml:space="preserve"> a cabo de manera secreta a través de boletas.</w:t>
      </w:r>
    </w:p>
    <w:p w:rsidR="0062649A" w:rsidRPr="00C76AF2" w:rsidRDefault="0062649A" w:rsidP="0062649A">
      <w:pPr>
        <w:pStyle w:val="Prrafodelista"/>
        <w:ind w:left="851" w:right="-93" w:hanging="283"/>
        <w:jc w:val="both"/>
        <w:rPr>
          <w:rFonts w:ascii="Arial" w:hAnsi="Arial" w:cs="Arial"/>
          <w:color w:val="000000"/>
          <w:sz w:val="20"/>
          <w:szCs w:val="20"/>
          <w:lang w:eastAsia="es-MX"/>
        </w:rPr>
      </w:pPr>
    </w:p>
    <w:p w:rsidR="0062649A" w:rsidRPr="00C76AF2" w:rsidRDefault="0062649A" w:rsidP="0062649A">
      <w:pPr>
        <w:pStyle w:val="Prrafodelista"/>
        <w:numPr>
          <w:ilvl w:val="0"/>
          <w:numId w:val="63"/>
        </w:numPr>
        <w:ind w:left="851" w:right="-93" w:hanging="283"/>
        <w:jc w:val="both"/>
        <w:rPr>
          <w:rFonts w:ascii="Arial" w:hAnsi="Arial" w:cs="Arial"/>
          <w:color w:val="000000"/>
          <w:sz w:val="20"/>
          <w:szCs w:val="20"/>
          <w:lang w:eastAsia="es-MX"/>
        </w:rPr>
      </w:pPr>
      <w:r w:rsidRPr="00C76AF2">
        <w:rPr>
          <w:rFonts w:ascii="Arial" w:hAnsi="Arial" w:cs="Arial"/>
          <w:color w:val="000000"/>
          <w:sz w:val="20"/>
          <w:szCs w:val="20"/>
          <w:lang w:eastAsia="es-MX"/>
        </w:rPr>
        <w:t>Una vez que ha sido votado el asunto, se proseguirá de forma inmediata con el siguiente punto del orden del día.</w:t>
      </w:r>
    </w:p>
    <w:p w:rsidR="0062649A" w:rsidRPr="00C76AF2" w:rsidRDefault="0062649A" w:rsidP="0062649A">
      <w:pPr>
        <w:pStyle w:val="Prrafodelista"/>
        <w:ind w:left="851" w:right="-93" w:hanging="283"/>
        <w:jc w:val="both"/>
        <w:rPr>
          <w:rFonts w:ascii="Arial" w:hAnsi="Arial" w:cs="Arial"/>
          <w:color w:val="000000"/>
          <w:sz w:val="20"/>
          <w:szCs w:val="20"/>
          <w:lang w:eastAsia="es-MX"/>
        </w:rPr>
      </w:pPr>
    </w:p>
    <w:p w:rsidR="0062649A" w:rsidRPr="00C76AF2" w:rsidRDefault="0062649A" w:rsidP="0062649A">
      <w:pPr>
        <w:pStyle w:val="Prrafodelista"/>
        <w:widowControl w:val="0"/>
        <w:numPr>
          <w:ilvl w:val="0"/>
          <w:numId w:val="64"/>
        </w:numPr>
        <w:autoSpaceDE w:val="0"/>
        <w:autoSpaceDN w:val="0"/>
        <w:adjustRightInd w:val="0"/>
        <w:ind w:left="567" w:right="-93" w:hanging="283"/>
        <w:jc w:val="both"/>
        <w:rPr>
          <w:rFonts w:ascii="Arial" w:hAnsi="Arial" w:cs="Arial"/>
          <w:color w:val="000000"/>
          <w:sz w:val="20"/>
          <w:szCs w:val="20"/>
          <w:lang w:eastAsia="es-MX"/>
        </w:rPr>
      </w:pPr>
      <w:r w:rsidRPr="00C76AF2">
        <w:rPr>
          <w:rFonts w:ascii="Arial" w:hAnsi="Arial" w:cs="Arial"/>
          <w:color w:val="000000"/>
          <w:sz w:val="20"/>
          <w:szCs w:val="20"/>
          <w:lang w:eastAsia="es-MX"/>
        </w:rPr>
        <w:t xml:space="preserve">El público que asista a las sesiones deberá absoluto respeto y silencio, y abstenerse de interrumpir por cualquier método el desarrollo de los trabajos. El Presidente Municipal tiene como obligación mantener el orden en las sesiones </w:t>
      </w:r>
      <w:proofErr w:type="spellStart"/>
      <w:r w:rsidRPr="00C76AF2">
        <w:rPr>
          <w:rFonts w:ascii="Arial" w:hAnsi="Arial" w:cs="Arial"/>
          <w:color w:val="000000"/>
          <w:sz w:val="20"/>
          <w:szCs w:val="20"/>
          <w:lang w:eastAsia="es-MX"/>
        </w:rPr>
        <w:t>Ilamar</w:t>
      </w:r>
      <w:proofErr w:type="spellEnd"/>
      <w:r w:rsidRPr="00C76AF2">
        <w:rPr>
          <w:rFonts w:ascii="Arial" w:hAnsi="Arial" w:cs="Arial"/>
          <w:color w:val="000000"/>
          <w:sz w:val="20"/>
          <w:szCs w:val="20"/>
          <w:lang w:eastAsia="es-MX"/>
        </w:rPr>
        <w:t xml:space="preserve"> a la fuerza pública si se requiere su apoyo para tal efecto. </w:t>
      </w:r>
    </w:p>
    <w:p w:rsidR="0062649A" w:rsidRPr="00C76AF2" w:rsidRDefault="0062649A" w:rsidP="0062649A">
      <w:pPr>
        <w:pStyle w:val="Prrafodelista"/>
        <w:widowControl w:val="0"/>
        <w:autoSpaceDE w:val="0"/>
        <w:autoSpaceDN w:val="0"/>
        <w:adjustRightInd w:val="0"/>
        <w:ind w:left="567" w:right="-93" w:hanging="283"/>
        <w:jc w:val="both"/>
        <w:rPr>
          <w:rFonts w:ascii="Arial" w:hAnsi="Arial" w:cs="Arial"/>
          <w:color w:val="000000"/>
          <w:sz w:val="20"/>
          <w:szCs w:val="20"/>
          <w:lang w:eastAsia="es-MX"/>
        </w:rPr>
      </w:pPr>
    </w:p>
    <w:p w:rsidR="0062649A" w:rsidRPr="00C76AF2" w:rsidRDefault="0062649A" w:rsidP="0062649A">
      <w:pPr>
        <w:pStyle w:val="Prrafodelista"/>
        <w:widowControl w:val="0"/>
        <w:numPr>
          <w:ilvl w:val="0"/>
          <w:numId w:val="64"/>
        </w:numPr>
        <w:autoSpaceDE w:val="0"/>
        <w:autoSpaceDN w:val="0"/>
        <w:adjustRightInd w:val="0"/>
        <w:ind w:left="567" w:right="-93" w:hanging="283"/>
        <w:jc w:val="both"/>
        <w:rPr>
          <w:rFonts w:ascii="Arial" w:hAnsi="Arial" w:cs="Arial"/>
          <w:color w:val="000000"/>
          <w:sz w:val="20"/>
          <w:szCs w:val="20"/>
          <w:lang w:eastAsia="es-MX"/>
        </w:rPr>
      </w:pPr>
      <w:r w:rsidRPr="00C76AF2">
        <w:rPr>
          <w:rFonts w:ascii="Arial" w:hAnsi="Arial" w:cs="Arial"/>
          <w:color w:val="000000"/>
          <w:sz w:val="20"/>
          <w:szCs w:val="20"/>
          <w:lang w:eastAsia="es-MX"/>
        </w:rPr>
        <w:t>Los acuerdos se tomarán en los términos del artículo 95 del Código Municipal.</w:t>
      </w:r>
    </w:p>
    <w:p w:rsidR="0062649A" w:rsidRPr="00C76AF2" w:rsidRDefault="0062649A" w:rsidP="0062649A">
      <w:pPr>
        <w:widowControl w:val="0"/>
        <w:autoSpaceDE w:val="0"/>
        <w:autoSpaceDN w:val="0"/>
        <w:adjustRightInd w:val="0"/>
        <w:ind w:right="-93" w:hanging="283"/>
        <w:jc w:val="both"/>
        <w:rPr>
          <w:rFonts w:ascii="Arial" w:hAnsi="Arial" w:cs="Arial"/>
          <w:color w:val="000000"/>
          <w:sz w:val="20"/>
          <w:szCs w:val="20"/>
          <w:lang w:eastAsia="es-MX"/>
        </w:rPr>
      </w:pPr>
    </w:p>
    <w:p w:rsidR="0062649A" w:rsidRPr="00C76AF2" w:rsidRDefault="0062649A" w:rsidP="0062649A">
      <w:pPr>
        <w:widowControl w:val="0"/>
        <w:autoSpaceDE w:val="0"/>
        <w:autoSpaceDN w:val="0"/>
        <w:adjustRightInd w:val="0"/>
        <w:ind w:right="-93"/>
        <w:jc w:val="both"/>
        <w:rPr>
          <w:rFonts w:ascii="Arial" w:hAnsi="Arial" w:cs="Arial"/>
          <w:color w:val="000000"/>
          <w:sz w:val="20"/>
          <w:szCs w:val="20"/>
          <w:lang w:eastAsia="es-MX"/>
        </w:rPr>
      </w:pPr>
      <w:r w:rsidRPr="00C76AF2">
        <w:rPr>
          <w:rFonts w:ascii="Arial" w:hAnsi="Arial" w:cs="Arial"/>
          <w:b/>
          <w:color w:val="000000"/>
          <w:sz w:val="20"/>
          <w:szCs w:val="20"/>
          <w:lang w:eastAsia="es-MX"/>
        </w:rPr>
        <w:t>Artículo 22.</w:t>
      </w:r>
      <w:r w:rsidRPr="00C76AF2">
        <w:rPr>
          <w:rFonts w:ascii="Arial" w:hAnsi="Arial" w:cs="Arial"/>
          <w:color w:val="000000"/>
          <w:sz w:val="20"/>
          <w:szCs w:val="20"/>
          <w:lang w:eastAsia="es-MX"/>
        </w:rPr>
        <w:t xml:space="preserve"> Los acuerdos no podrán ser revocados si no es por la mayoría absoluta de votos de los miembros del Cabildo. </w:t>
      </w:r>
    </w:p>
    <w:p w:rsidR="0062649A" w:rsidRPr="00C76AF2" w:rsidRDefault="0062649A" w:rsidP="0062649A">
      <w:pPr>
        <w:widowControl w:val="0"/>
        <w:autoSpaceDE w:val="0"/>
        <w:autoSpaceDN w:val="0"/>
        <w:adjustRightInd w:val="0"/>
        <w:ind w:right="-93"/>
        <w:jc w:val="both"/>
        <w:rPr>
          <w:rFonts w:ascii="Arial" w:hAnsi="Arial" w:cs="Arial"/>
          <w:color w:val="000000"/>
          <w:sz w:val="20"/>
          <w:szCs w:val="20"/>
          <w:lang w:eastAsia="es-MX"/>
        </w:rPr>
      </w:pPr>
    </w:p>
    <w:p w:rsidR="0062649A" w:rsidRPr="00C76AF2" w:rsidRDefault="0062649A" w:rsidP="0062649A">
      <w:pPr>
        <w:ind w:right="-93"/>
        <w:jc w:val="both"/>
        <w:rPr>
          <w:rFonts w:ascii="Arial" w:hAnsi="Arial" w:cs="Arial"/>
          <w:color w:val="000000"/>
          <w:sz w:val="20"/>
          <w:szCs w:val="20"/>
          <w:lang w:eastAsia="es-MX"/>
        </w:rPr>
      </w:pPr>
      <w:r w:rsidRPr="00C76AF2">
        <w:rPr>
          <w:rFonts w:ascii="Arial" w:hAnsi="Arial" w:cs="Arial"/>
          <w:color w:val="000000"/>
          <w:sz w:val="20"/>
          <w:szCs w:val="20"/>
          <w:lang w:eastAsia="es-MX"/>
        </w:rPr>
        <w:lastRenderedPageBreak/>
        <w:t>El acuerdo que se pretenda revocar no podrá tratarse en la misma sesión que se apruebe. Deberá incluirse en el orden del día de otra sesión ordinaria. Si el acuerdo con el que se pretende revocar se rechaza, no podrá ser presentado en ese mismo año.</w:t>
      </w:r>
    </w:p>
    <w:p w:rsidR="0062649A" w:rsidRPr="00C76AF2" w:rsidRDefault="0062649A" w:rsidP="0062649A">
      <w:pPr>
        <w:widowControl w:val="0"/>
        <w:autoSpaceDE w:val="0"/>
        <w:autoSpaceDN w:val="0"/>
        <w:adjustRightInd w:val="0"/>
        <w:ind w:right="-93"/>
        <w:jc w:val="both"/>
        <w:rPr>
          <w:rFonts w:ascii="Arial" w:hAnsi="Arial" w:cs="Arial"/>
          <w:color w:val="000000"/>
          <w:sz w:val="20"/>
          <w:szCs w:val="20"/>
          <w:lang w:eastAsia="es-MX"/>
        </w:rPr>
      </w:pPr>
    </w:p>
    <w:p w:rsidR="0062649A" w:rsidRPr="00C76AF2" w:rsidRDefault="0062649A" w:rsidP="0062649A">
      <w:pPr>
        <w:widowControl w:val="0"/>
        <w:autoSpaceDE w:val="0"/>
        <w:autoSpaceDN w:val="0"/>
        <w:adjustRightInd w:val="0"/>
        <w:ind w:right="-93"/>
        <w:jc w:val="both"/>
        <w:rPr>
          <w:rFonts w:ascii="Arial" w:hAnsi="Arial" w:cs="Arial"/>
          <w:color w:val="000000"/>
          <w:sz w:val="20"/>
          <w:szCs w:val="20"/>
        </w:rPr>
      </w:pPr>
      <w:r w:rsidRPr="00C76AF2">
        <w:rPr>
          <w:rFonts w:ascii="Arial" w:hAnsi="Arial" w:cs="Arial"/>
          <w:b/>
          <w:color w:val="000000"/>
          <w:sz w:val="20"/>
          <w:szCs w:val="20"/>
        </w:rPr>
        <w:t>Artículo 23.</w:t>
      </w:r>
      <w:r w:rsidRPr="00C76AF2">
        <w:rPr>
          <w:rFonts w:ascii="Arial" w:hAnsi="Arial" w:cs="Arial"/>
          <w:color w:val="000000"/>
          <w:sz w:val="20"/>
          <w:szCs w:val="20"/>
        </w:rPr>
        <w:t xml:space="preserve"> Las actas de las sesiones serán levantadas por el Secretario del Ayuntamiento de conformidad con lo establecido por el artículo 98 del Código Municipal, terminadas serán sometidas a la firma de los munícipes y en la sesión ordinaria siguiente, se dará cuenta de lo correspondiente y se leerá una relación sucinta de los acuerdos tomados. </w:t>
      </w:r>
    </w:p>
    <w:p w:rsidR="0062649A" w:rsidRPr="00C76AF2" w:rsidRDefault="0062649A" w:rsidP="0062649A">
      <w:pPr>
        <w:widowControl w:val="0"/>
        <w:autoSpaceDE w:val="0"/>
        <w:autoSpaceDN w:val="0"/>
        <w:adjustRightInd w:val="0"/>
        <w:ind w:right="-93"/>
        <w:jc w:val="both"/>
        <w:rPr>
          <w:rFonts w:ascii="Arial" w:hAnsi="Arial" w:cs="Arial"/>
          <w:color w:val="000000"/>
          <w:sz w:val="20"/>
          <w:szCs w:val="20"/>
          <w:lang w:eastAsia="es-MX"/>
        </w:rPr>
      </w:pPr>
    </w:p>
    <w:p w:rsidR="0062649A" w:rsidRPr="00C76AF2" w:rsidRDefault="0062649A" w:rsidP="0062649A">
      <w:pPr>
        <w:widowControl w:val="0"/>
        <w:autoSpaceDE w:val="0"/>
        <w:autoSpaceDN w:val="0"/>
        <w:adjustRightInd w:val="0"/>
        <w:ind w:right="-93"/>
        <w:jc w:val="both"/>
        <w:rPr>
          <w:rFonts w:ascii="Arial" w:hAnsi="Arial" w:cs="Arial"/>
          <w:color w:val="000000"/>
          <w:sz w:val="20"/>
          <w:szCs w:val="20"/>
          <w:lang w:eastAsia="es-MX"/>
        </w:rPr>
      </w:pPr>
      <w:r w:rsidRPr="00C76AF2">
        <w:rPr>
          <w:rFonts w:ascii="Arial" w:hAnsi="Arial" w:cs="Arial"/>
          <w:b/>
          <w:color w:val="000000"/>
          <w:sz w:val="20"/>
          <w:szCs w:val="20"/>
          <w:lang w:eastAsia="es-MX"/>
        </w:rPr>
        <w:t>Artículo 24.</w:t>
      </w:r>
      <w:r w:rsidRPr="00C76AF2">
        <w:rPr>
          <w:rFonts w:ascii="Arial" w:hAnsi="Arial" w:cs="Arial"/>
          <w:color w:val="000000"/>
          <w:sz w:val="20"/>
          <w:szCs w:val="20"/>
          <w:lang w:eastAsia="es-MX"/>
        </w:rPr>
        <w:t xml:space="preserve"> La Secretaria del Ayuntamiento podrá auxiliarse de equipos de grabación para seguir el desarrollo de la sesión. Las grabaciones de audio quedarán a disposición para aclaración de los munícipes hasta que el último de ellos firme el acta correspondiente. Para la elaboración de las actas se estará a lo previsto por el artículo 98 del Código Municipal.</w:t>
      </w:r>
    </w:p>
    <w:p w:rsidR="0062649A" w:rsidRPr="00C76AF2" w:rsidRDefault="0062649A" w:rsidP="0062649A">
      <w:pPr>
        <w:widowControl w:val="0"/>
        <w:autoSpaceDE w:val="0"/>
        <w:autoSpaceDN w:val="0"/>
        <w:adjustRightInd w:val="0"/>
        <w:ind w:right="-93"/>
        <w:jc w:val="both"/>
        <w:rPr>
          <w:rFonts w:ascii="Arial" w:hAnsi="Arial" w:cs="Arial"/>
          <w:color w:val="000000"/>
          <w:sz w:val="20"/>
          <w:szCs w:val="20"/>
          <w:lang w:eastAsia="es-MX"/>
        </w:rPr>
      </w:pPr>
    </w:p>
    <w:p w:rsidR="0062649A" w:rsidRPr="00C76AF2" w:rsidRDefault="0062649A" w:rsidP="0062649A">
      <w:pPr>
        <w:widowControl w:val="0"/>
        <w:autoSpaceDE w:val="0"/>
        <w:autoSpaceDN w:val="0"/>
        <w:adjustRightInd w:val="0"/>
        <w:ind w:right="-93"/>
        <w:jc w:val="both"/>
        <w:rPr>
          <w:rFonts w:ascii="Arial" w:hAnsi="Arial" w:cs="Arial"/>
          <w:color w:val="000000"/>
          <w:sz w:val="20"/>
          <w:szCs w:val="20"/>
          <w:lang w:eastAsia="es-MX"/>
        </w:rPr>
      </w:pPr>
      <w:r w:rsidRPr="00C76AF2">
        <w:rPr>
          <w:rFonts w:ascii="Arial" w:hAnsi="Arial" w:cs="Arial"/>
          <w:b/>
          <w:color w:val="000000"/>
          <w:sz w:val="20"/>
          <w:szCs w:val="20"/>
          <w:lang w:eastAsia="es-MX"/>
        </w:rPr>
        <w:t xml:space="preserve">Artículo 25. </w:t>
      </w:r>
      <w:r w:rsidRPr="00C76AF2">
        <w:rPr>
          <w:rFonts w:ascii="Arial" w:hAnsi="Arial" w:cs="Arial"/>
          <w:color w:val="000000"/>
          <w:sz w:val="20"/>
          <w:szCs w:val="20"/>
          <w:lang w:eastAsia="es-MX"/>
        </w:rPr>
        <w:t>Previa solicitud por escrito los munícipes podrán obtener copia certificada de las actas que se encuentran firmadas en su totalidad.</w:t>
      </w:r>
    </w:p>
    <w:p w:rsidR="0062649A" w:rsidRPr="00C76AF2" w:rsidRDefault="0062649A" w:rsidP="0062649A">
      <w:pPr>
        <w:widowControl w:val="0"/>
        <w:autoSpaceDE w:val="0"/>
        <w:autoSpaceDN w:val="0"/>
        <w:adjustRightInd w:val="0"/>
        <w:ind w:right="-93"/>
        <w:jc w:val="both"/>
        <w:rPr>
          <w:rFonts w:ascii="Arial" w:hAnsi="Arial" w:cs="Arial"/>
          <w:color w:val="000000"/>
          <w:sz w:val="20"/>
          <w:szCs w:val="20"/>
          <w:lang w:eastAsia="es-MX"/>
        </w:rPr>
      </w:pPr>
    </w:p>
    <w:p w:rsidR="0062649A" w:rsidRPr="00C76AF2" w:rsidRDefault="0062649A" w:rsidP="0062649A">
      <w:pPr>
        <w:widowControl w:val="0"/>
        <w:autoSpaceDE w:val="0"/>
        <w:autoSpaceDN w:val="0"/>
        <w:adjustRightInd w:val="0"/>
        <w:ind w:right="-93"/>
        <w:jc w:val="center"/>
        <w:rPr>
          <w:rFonts w:ascii="Arial" w:hAnsi="Arial" w:cs="Arial"/>
          <w:b/>
          <w:color w:val="000000"/>
          <w:sz w:val="20"/>
          <w:szCs w:val="20"/>
        </w:rPr>
      </w:pPr>
      <w:r w:rsidRPr="00C76AF2">
        <w:rPr>
          <w:rFonts w:ascii="Arial" w:hAnsi="Arial" w:cs="Arial"/>
          <w:b/>
          <w:color w:val="000000"/>
          <w:sz w:val="20"/>
          <w:szCs w:val="20"/>
        </w:rPr>
        <w:t>CAPÍTULO SEXTO</w:t>
      </w:r>
    </w:p>
    <w:p w:rsidR="0062649A" w:rsidRPr="00C76AF2" w:rsidRDefault="0062649A" w:rsidP="0062649A">
      <w:pPr>
        <w:widowControl w:val="0"/>
        <w:autoSpaceDE w:val="0"/>
        <w:autoSpaceDN w:val="0"/>
        <w:adjustRightInd w:val="0"/>
        <w:ind w:right="-93"/>
        <w:jc w:val="center"/>
        <w:rPr>
          <w:rFonts w:ascii="Arial" w:hAnsi="Arial" w:cs="Arial"/>
          <w:b/>
          <w:color w:val="000000"/>
          <w:sz w:val="20"/>
          <w:szCs w:val="20"/>
        </w:rPr>
      </w:pPr>
    </w:p>
    <w:p w:rsidR="00FF62AF" w:rsidRDefault="0062649A" w:rsidP="0062649A">
      <w:pPr>
        <w:ind w:right="-93"/>
        <w:jc w:val="center"/>
        <w:rPr>
          <w:rFonts w:ascii="Arial" w:hAnsi="Arial" w:cs="Arial"/>
          <w:b/>
          <w:sz w:val="20"/>
          <w:szCs w:val="20"/>
        </w:rPr>
      </w:pPr>
      <w:r w:rsidRPr="00C76AF2">
        <w:rPr>
          <w:rFonts w:ascii="Arial" w:hAnsi="Arial" w:cs="Arial"/>
          <w:b/>
          <w:sz w:val="20"/>
          <w:szCs w:val="20"/>
        </w:rPr>
        <w:t>DE LAS COMISIONES</w:t>
      </w:r>
    </w:p>
    <w:p w:rsidR="0062649A" w:rsidRPr="00C76AF2" w:rsidRDefault="0062649A" w:rsidP="0062649A">
      <w:pPr>
        <w:ind w:right="-93"/>
        <w:jc w:val="both"/>
        <w:rPr>
          <w:rFonts w:ascii="Arial" w:hAnsi="Arial" w:cs="Arial"/>
          <w:b/>
          <w:bCs/>
          <w:i/>
          <w:sz w:val="20"/>
          <w:szCs w:val="20"/>
        </w:rPr>
      </w:pPr>
    </w:p>
    <w:p w:rsidR="00FF62AF" w:rsidRPr="00C76AF2" w:rsidRDefault="00FF62AF" w:rsidP="00FF62AF">
      <w:pPr>
        <w:widowControl w:val="0"/>
        <w:autoSpaceDE w:val="0"/>
        <w:autoSpaceDN w:val="0"/>
        <w:adjustRightInd w:val="0"/>
        <w:ind w:right="-93"/>
        <w:jc w:val="both"/>
        <w:rPr>
          <w:rFonts w:ascii="Arial" w:hAnsi="Arial" w:cs="Arial"/>
          <w:color w:val="000000"/>
          <w:sz w:val="20"/>
          <w:szCs w:val="20"/>
        </w:rPr>
      </w:pPr>
      <w:r w:rsidRPr="00C76AF2">
        <w:rPr>
          <w:rFonts w:ascii="Arial" w:hAnsi="Arial" w:cs="Arial"/>
          <w:b/>
          <w:color w:val="000000"/>
          <w:sz w:val="20"/>
          <w:szCs w:val="20"/>
        </w:rPr>
        <w:t>Artículo 26.</w:t>
      </w:r>
      <w:r w:rsidRPr="00C76AF2">
        <w:rPr>
          <w:rFonts w:ascii="Arial" w:hAnsi="Arial" w:cs="Arial"/>
          <w:color w:val="000000"/>
          <w:sz w:val="20"/>
          <w:szCs w:val="20"/>
        </w:rPr>
        <w:t xml:space="preserve"> En la primera sesión ordinaria el Ayuntamiento, a propuesta del Presidente Municipal o de sus Regidores, aprobará la integración de las Comisiones que se juzguen convenientes que, cuando menos, serán las siguientes:</w:t>
      </w:r>
    </w:p>
    <w:p w:rsidR="00FF62AF" w:rsidRPr="00C76AF2" w:rsidRDefault="00FF62AF" w:rsidP="00FF62AF">
      <w:pPr>
        <w:widowControl w:val="0"/>
        <w:autoSpaceDE w:val="0"/>
        <w:autoSpaceDN w:val="0"/>
        <w:adjustRightInd w:val="0"/>
        <w:ind w:right="-93"/>
        <w:jc w:val="both"/>
        <w:rPr>
          <w:rFonts w:ascii="Arial" w:hAnsi="Arial" w:cs="Arial"/>
          <w:color w:val="000000"/>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Hacienda, Patrimonio, Cuenta Pública y Gastos Médicos.</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Planeación, Urbanismo, Obras Públicas y Centro Histórico.</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Bienes Municipales, Equipo No Utilizable y Adquisiciones.</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Mercados y Rastro.</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Educación.</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Seguridad Pública y Tránsito.</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Espectáculos, Recreación y Deportes.</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Movilidad y Transporte.</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Derechos Humanos, Grupos Vulnerables e Igualdad.</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Agua y Saneamiento.</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Medio Ambiente y Desarrollo Sustentable.</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Alcoholes.</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Desarrollo Rural.</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Gobernación y Reglamentos.</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Modernización Administrativa y Transparencia.</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Servicios Públicos y Panteones.</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Juventud.</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 xml:space="preserve">Salud Pública. </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Desarrollo Humano.</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sz w:val="20"/>
          <w:szCs w:val="20"/>
        </w:rPr>
      </w:pPr>
    </w:p>
    <w:p w:rsidR="00FF62AF"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Desarrollo Económico y Turismo.</w:t>
      </w:r>
    </w:p>
    <w:p w:rsidR="00FF62AF" w:rsidRPr="00544C4F" w:rsidRDefault="00FF62AF" w:rsidP="0062649A">
      <w:pPr>
        <w:widowControl w:val="0"/>
        <w:autoSpaceDE w:val="0"/>
        <w:autoSpaceDN w:val="0"/>
        <w:adjustRightInd w:val="0"/>
        <w:ind w:left="567" w:right="-93" w:hanging="142"/>
        <w:jc w:val="both"/>
        <w:rPr>
          <w:rFonts w:ascii="Arial" w:hAnsi="Arial" w:cs="Arial"/>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Cultura y Rescate de Valores Humanos.</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sz w:val="20"/>
          <w:szCs w:val="20"/>
        </w:rPr>
      </w:pPr>
    </w:p>
    <w:p w:rsidR="00FF62AF" w:rsidRPr="00C76AF2" w:rsidRDefault="00FF62AF" w:rsidP="0062649A">
      <w:pPr>
        <w:pStyle w:val="Prrafodelista"/>
        <w:widowControl w:val="0"/>
        <w:numPr>
          <w:ilvl w:val="0"/>
          <w:numId w:val="65"/>
        </w:numPr>
        <w:autoSpaceDE w:val="0"/>
        <w:autoSpaceDN w:val="0"/>
        <w:adjustRightInd w:val="0"/>
        <w:ind w:left="567" w:right="-93" w:hanging="142"/>
        <w:jc w:val="both"/>
        <w:rPr>
          <w:rFonts w:ascii="Arial" w:hAnsi="Arial" w:cs="Arial"/>
          <w:sz w:val="20"/>
          <w:szCs w:val="20"/>
        </w:rPr>
      </w:pPr>
      <w:r w:rsidRPr="00C76AF2">
        <w:rPr>
          <w:rFonts w:ascii="Arial" w:hAnsi="Arial" w:cs="Arial"/>
          <w:sz w:val="20"/>
          <w:szCs w:val="20"/>
        </w:rPr>
        <w:t>Conurbación.</w:t>
      </w:r>
    </w:p>
    <w:p w:rsidR="00FF62AF" w:rsidRPr="00C76AF2" w:rsidRDefault="00FF62AF" w:rsidP="00FF62AF">
      <w:pPr>
        <w:pStyle w:val="Prrafodelista"/>
        <w:ind w:left="0" w:right="-93"/>
        <w:rPr>
          <w:rFonts w:ascii="Arial" w:hAnsi="Arial" w:cs="Arial"/>
          <w:b/>
          <w:color w:val="000000"/>
          <w:sz w:val="20"/>
          <w:szCs w:val="20"/>
        </w:rPr>
      </w:pPr>
    </w:p>
    <w:p w:rsidR="00FF62AF" w:rsidRPr="00C76AF2" w:rsidRDefault="00FF62AF" w:rsidP="00FF62AF">
      <w:pPr>
        <w:pStyle w:val="Prrafodelista"/>
        <w:widowControl w:val="0"/>
        <w:autoSpaceDE w:val="0"/>
        <w:autoSpaceDN w:val="0"/>
        <w:adjustRightInd w:val="0"/>
        <w:ind w:left="0" w:right="-93"/>
        <w:jc w:val="both"/>
        <w:rPr>
          <w:rFonts w:ascii="Arial" w:hAnsi="Arial" w:cs="Arial"/>
          <w:sz w:val="20"/>
          <w:szCs w:val="20"/>
        </w:rPr>
      </w:pPr>
      <w:r w:rsidRPr="00C76AF2">
        <w:rPr>
          <w:rFonts w:ascii="Arial" w:hAnsi="Arial" w:cs="Arial"/>
          <w:b/>
          <w:color w:val="000000"/>
          <w:sz w:val="20"/>
          <w:szCs w:val="20"/>
        </w:rPr>
        <w:t>Artículo 27.</w:t>
      </w:r>
      <w:r w:rsidRPr="00C76AF2">
        <w:rPr>
          <w:rFonts w:ascii="Arial" w:hAnsi="Arial" w:cs="Arial"/>
          <w:color w:val="000000"/>
          <w:sz w:val="20"/>
          <w:szCs w:val="20"/>
        </w:rPr>
        <w:t xml:space="preserve"> El Ayuntamiento podrá crear o suprimir comisiones mediante el voto de cuando menos las dos terceras partes de sus integrantes, siempre respetando lo previsto en el artículo 111 del Código Municipal.</w:t>
      </w:r>
    </w:p>
    <w:p w:rsidR="00FF62AF" w:rsidRDefault="00FF62AF" w:rsidP="00FF62AF">
      <w:pPr>
        <w:ind w:right="-93"/>
        <w:jc w:val="both"/>
        <w:rPr>
          <w:rFonts w:ascii="Arial" w:hAnsi="Arial" w:cs="Arial"/>
          <w:b/>
          <w:color w:val="000000"/>
          <w:sz w:val="20"/>
          <w:szCs w:val="20"/>
        </w:rPr>
      </w:pPr>
    </w:p>
    <w:p w:rsidR="00FF62AF" w:rsidRPr="00C76AF2" w:rsidRDefault="00FF62AF" w:rsidP="00FF62AF">
      <w:pPr>
        <w:ind w:right="-93"/>
        <w:jc w:val="both"/>
        <w:rPr>
          <w:rFonts w:ascii="Arial" w:hAnsi="Arial" w:cs="Arial"/>
          <w:color w:val="000000"/>
          <w:sz w:val="20"/>
          <w:szCs w:val="20"/>
        </w:rPr>
      </w:pPr>
      <w:r w:rsidRPr="00C76AF2">
        <w:rPr>
          <w:rFonts w:ascii="Arial" w:hAnsi="Arial" w:cs="Arial"/>
          <w:b/>
          <w:color w:val="000000"/>
          <w:sz w:val="20"/>
          <w:szCs w:val="20"/>
        </w:rPr>
        <w:t xml:space="preserve">Artículo 28. </w:t>
      </w:r>
      <w:r w:rsidRPr="00C76AF2">
        <w:rPr>
          <w:rFonts w:ascii="Arial" w:hAnsi="Arial" w:cs="Arial"/>
          <w:color w:val="000000"/>
          <w:sz w:val="20"/>
          <w:szCs w:val="20"/>
        </w:rPr>
        <w:t>Las comisiones se integrarán con un mínimo de tres munícipes, en las cuales por lo menos un miembro deberá provenir de un partido distinto al que obtuvo la mayoría en los comicios.</w:t>
      </w:r>
    </w:p>
    <w:p w:rsidR="00FF62AF" w:rsidRPr="00C76AF2" w:rsidRDefault="00FF62AF" w:rsidP="00FF62AF">
      <w:pPr>
        <w:ind w:right="-93"/>
        <w:jc w:val="both"/>
        <w:rPr>
          <w:rFonts w:ascii="Arial" w:hAnsi="Arial" w:cs="Arial"/>
          <w:color w:val="000000"/>
          <w:sz w:val="20"/>
          <w:szCs w:val="20"/>
        </w:rPr>
      </w:pPr>
    </w:p>
    <w:p w:rsidR="00FF62AF" w:rsidRPr="00C76AF2" w:rsidRDefault="00FF62AF" w:rsidP="00FF62AF">
      <w:pPr>
        <w:widowControl w:val="0"/>
        <w:autoSpaceDE w:val="0"/>
        <w:autoSpaceDN w:val="0"/>
        <w:adjustRightInd w:val="0"/>
        <w:ind w:right="-93"/>
        <w:jc w:val="both"/>
        <w:rPr>
          <w:rFonts w:ascii="Arial" w:hAnsi="Arial" w:cs="Arial"/>
          <w:color w:val="000000"/>
          <w:sz w:val="20"/>
          <w:szCs w:val="20"/>
          <w:lang w:eastAsia="es-MX"/>
        </w:rPr>
      </w:pPr>
      <w:r w:rsidRPr="00C76AF2">
        <w:rPr>
          <w:rFonts w:ascii="Arial" w:hAnsi="Arial" w:cs="Arial"/>
          <w:b/>
          <w:color w:val="000000"/>
          <w:sz w:val="20"/>
          <w:szCs w:val="20"/>
          <w:lang w:eastAsia="es-MX"/>
        </w:rPr>
        <w:t>Artículo 29.</w:t>
      </w:r>
      <w:r w:rsidRPr="00C76AF2">
        <w:rPr>
          <w:rFonts w:ascii="Arial" w:hAnsi="Arial" w:cs="Arial"/>
          <w:color w:val="000000"/>
          <w:sz w:val="20"/>
          <w:szCs w:val="20"/>
          <w:lang w:eastAsia="es-MX"/>
        </w:rPr>
        <w:t xml:space="preserve"> Las Comisiones se reunirán las veces que sean necesarias. Se desarrollarán de la siguiente forma:</w:t>
      </w:r>
    </w:p>
    <w:p w:rsidR="00FF62AF" w:rsidRPr="00C76AF2" w:rsidRDefault="00FF62AF" w:rsidP="00FF62AF">
      <w:pPr>
        <w:widowControl w:val="0"/>
        <w:autoSpaceDE w:val="0"/>
        <w:autoSpaceDN w:val="0"/>
        <w:adjustRightInd w:val="0"/>
        <w:ind w:right="-93"/>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66"/>
        </w:numPr>
        <w:autoSpaceDE w:val="0"/>
        <w:autoSpaceDN w:val="0"/>
        <w:adjustRightInd w:val="0"/>
        <w:ind w:left="567" w:right="-93" w:hanging="284"/>
        <w:jc w:val="both"/>
        <w:rPr>
          <w:rFonts w:ascii="Arial" w:hAnsi="Arial" w:cs="Arial"/>
          <w:color w:val="000000"/>
          <w:sz w:val="20"/>
          <w:szCs w:val="20"/>
          <w:lang w:eastAsia="es-MX"/>
        </w:rPr>
      </w:pPr>
      <w:r w:rsidRPr="00C76AF2">
        <w:rPr>
          <w:rFonts w:ascii="Arial" w:hAnsi="Arial" w:cs="Arial"/>
          <w:color w:val="000000"/>
          <w:sz w:val="20"/>
          <w:szCs w:val="20"/>
          <w:lang w:eastAsia="es-MX"/>
        </w:rPr>
        <w:t>El Presidente de la Comisión o las dos terceras partes de sus integrantes, citarán a Sesión de la Comisión con un mínimo de 24 horas de anticipación.</w:t>
      </w:r>
    </w:p>
    <w:p w:rsidR="00FF62AF" w:rsidRPr="00C76AF2" w:rsidRDefault="00FF62AF" w:rsidP="0062649A">
      <w:pPr>
        <w:pStyle w:val="Prrafodelista"/>
        <w:widowControl w:val="0"/>
        <w:autoSpaceDE w:val="0"/>
        <w:autoSpaceDN w:val="0"/>
        <w:adjustRightInd w:val="0"/>
        <w:ind w:left="567" w:right="-93" w:hanging="284"/>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66"/>
        </w:numPr>
        <w:autoSpaceDE w:val="0"/>
        <w:autoSpaceDN w:val="0"/>
        <w:adjustRightInd w:val="0"/>
        <w:ind w:left="567" w:right="-93" w:hanging="284"/>
        <w:jc w:val="both"/>
        <w:rPr>
          <w:rFonts w:ascii="Arial" w:hAnsi="Arial" w:cs="Arial"/>
          <w:color w:val="000000"/>
          <w:sz w:val="20"/>
          <w:szCs w:val="20"/>
          <w:lang w:eastAsia="es-MX"/>
        </w:rPr>
      </w:pPr>
      <w:r w:rsidRPr="00C76AF2">
        <w:rPr>
          <w:rFonts w:ascii="Arial" w:hAnsi="Arial" w:cs="Arial"/>
          <w:color w:val="000000"/>
          <w:sz w:val="20"/>
          <w:szCs w:val="20"/>
          <w:lang w:eastAsia="es-MX"/>
        </w:rPr>
        <w:t xml:space="preserve">La citación será por escrito en las oficinas que ocupen los ediles  y deberá establecer el lugar, día y  hora; así mismo contendrá como mínimo en el orden del día: lista de asistencia, declaración de quorum, lectura y aprobación del orden del día, lectura y aprobación del acta de la sesión anterior, asuntos generales y clausura de la sesión.  </w:t>
      </w:r>
    </w:p>
    <w:p w:rsidR="00FF62AF" w:rsidRPr="00C76AF2" w:rsidRDefault="00FF62AF" w:rsidP="0062649A">
      <w:pPr>
        <w:pStyle w:val="Prrafodelista"/>
        <w:widowControl w:val="0"/>
        <w:autoSpaceDE w:val="0"/>
        <w:autoSpaceDN w:val="0"/>
        <w:adjustRightInd w:val="0"/>
        <w:ind w:left="567" w:right="-93" w:hanging="284"/>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66"/>
        </w:numPr>
        <w:autoSpaceDE w:val="0"/>
        <w:autoSpaceDN w:val="0"/>
        <w:adjustRightInd w:val="0"/>
        <w:ind w:left="567" w:right="-93" w:hanging="284"/>
        <w:jc w:val="both"/>
        <w:rPr>
          <w:rFonts w:ascii="Arial" w:hAnsi="Arial" w:cs="Arial"/>
          <w:color w:val="000000"/>
          <w:sz w:val="20"/>
          <w:szCs w:val="20"/>
          <w:lang w:eastAsia="es-MX"/>
        </w:rPr>
      </w:pPr>
      <w:r w:rsidRPr="00C76AF2">
        <w:rPr>
          <w:rFonts w:ascii="Arial" w:hAnsi="Arial" w:cs="Arial"/>
          <w:color w:val="000000"/>
          <w:sz w:val="20"/>
          <w:szCs w:val="20"/>
          <w:lang w:eastAsia="es-MX"/>
        </w:rPr>
        <w:t xml:space="preserve">El Presidente de la Comisión, será el responsable de dirigir los trabajos de las sesiones, en su ausencia lo hará el Secretario de ese </w:t>
      </w:r>
      <w:r>
        <w:rPr>
          <w:rFonts w:ascii="Arial" w:hAnsi="Arial" w:cs="Arial"/>
          <w:color w:val="000000"/>
          <w:sz w:val="20"/>
          <w:szCs w:val="20"/>
          <w:lang w:eastAsia="es-MX"/>
        </w:rPr>
        <w:t>ó</w:t>
      </w:r>
      <w:r w:rsidRPr="00C76AF2">
        <w:rPr>
          <w:rFonts w:ascii="Arial" w:hAnsi="Arial" w:cs="Arial"/>
          <w:color w:val="000000"/>
          <w:sz w:val="20"/>
          <w:szCs w:val="20"/>
          <w:lang w:eastAsia="es-MX"/>
        </w:rPr>
        <w:t>rgano.</w:t>
      </w:r>
    </w:p>
    <w:p w:rsidR="00FF62AF" w:rsidRPr="00C76AF2" w:rsidRDefault="00FF62AF" w:rsidP="0062649A">
      <w:pPr>
        <w:pStyle w:val="Prrafodelista"/>
        <w:widowControl w:val="0"/>
        <w:autoSpaceDE w:val="0"/>
        <w:autoSpaceDN w:val="0"/>
        <w:adjustRightInd w:val="0"/>
        <w:ind w:left="567" w:right="-93" w:hanging="284"/>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66"/>
        </w:numPr>
        <w:autoSpaceDE w:val="0"/>
        <w:autoSpaceDN w:val="0"/>
        <w:adjustRightInd w:val="0"/>
        <w:ind w:left="567" w:right="-93" w:hanging="284"/>
        <w:jc w:val="both"/>
        <w:rPr>
          <w:rFonts w:ascii="Arial" w:hAnsi="Arial" w:cs="Arial"/>
          <w:color w:val="000000"/>
          <w:sz w:val="20"/>
          <w:szCs w:val="20"/>
          <w:lang w:eastAsia="es-MX"/>
        </w:rPr>
      </w:pPr>
      <w:r w:rsidRPr="00C76AF2">
        <w:rPr>
          <w:rFonts w:ascii="Arial" w:hAnsi="Arial" w:cs="Arial"/>
          <w:color w:val="000000"/>
          <w:sz w:val="20"/>
          <w:szCs w:val="20"/>
          <w:lang w:eastAsia="es-MX"/>
        </w:rPr>
        <w:t>La votación se tomará por mayoría simple y en caso de empate el Presidente tendrá voto de calidad. Los integrantes mediante acuerdo podrán decidir que al realizar la votación se lleve a cabo de manera secreta a través de boletas.</w:t>
      </w:r>
    </w:p>
    <w:p w:rsidR="00FF62AF" w:rsidRPr="00C76AF2" w:rsidRDefault="00FF62AF" w:rsidP="0062649A">
      <w:pPr>
        <w:pStyle w:val="Prrafodelista"/>
        <w:widowControl w:val="0"/>
        <w:autoSpaceDE w:val="0"/>
        <w:autoSpaceDN w:val="0"/>
        <w:adjustRightInd w:val="0"/>
        <w:ind w:left="567" w:right="-93" w:hanging="284"/>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66"/>
        </w:numPr>
        <w:autoSpaceDE w:val="0"/>
        <w:autoSpaceDN w:val="0"/>
        <w:adjustRightInd w:val="0"/>
        <w:ind w:left="567" w:right="-93" w:hanging="284"/>
        <w:jc w:val="both"/>
        <w:rPr>
          <w:rFonts w:ascii="Arial" w:hAnsi="Arial" w:cs="Arial"/>
          <w:color w:val="000000"/>
          <w:sz w:val="20"/>
          <w:szCs w:val="20"/>
          <w:lang w:eastAsia="es-MX"/>
        </w:rPr>
      </w:pPr>
      <w:r w:rsidRPr="00C76AF2">
        <w:rPr>
          <w:rFonts w:ascii="Arial" w:hAnsi="Arial" w:cs="Arial"/>
          <w:color w:val="000000"/>
          <w:sz w:val="20"/>
          <w:szCs w:val="20"/>
          <w:lang w:eastAsia="es-MX"/>
        </w:rPr>
        <w:t>Si los integrantes del Cuerpo Edilicio, para el mejor desempeño de sus funciones se auxilian de personal administrativo, por ningún motivo podrán intervenir con voz dentro de la sesión.</w:t>
      </w:r>
    </w:p>
    <w:p w:rsidR="00FF62AF" w:rsidRPr="00C76AF2" w:rsidRDefault="00FF62AF" w:rsidP="0062649A">
      <w:pPr>
        <w:pStyle w:val="Prrafodelista"/>
        <w:widowControl w:val="0"/>
        <w:autoSpaceDE w:val="0"/>
        <w:autoSpaceDN w:val="0"/>
        <w:adjustRightInd w:val="0"/>
        <w:ind w:left="567" w:right="-93" w:hanging="284"/>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66"/>
        </w:numPr>
        <w:autoSpaceDE w:val="0"/>
        <w:autoSpaceDN w:val="0"/>
        <w:adjustRightInd w:val="0"/>
        <w:ind w:left="567" w:right="-93" w:hanging="284"/>
        <w:jc w:val="both"/>
        <w:rPr>
          <w:rFonts w:ascii="Arial" w:hAnsi="Arial" w:cs="Arial"/>
          <w:color w:val="000000"/>
          <w:sz w:val="20"/>
          <w:szCs w:val="20"/>
          <w:lang w:eastAsia="es-MX"/>
        </w:rPr>
      </w:pPr>
      <w:r w:rsidRPr="00C76AF2">
        <w:rPr>
          <w:rFonts w:ascii="Arial" w:hAnsi="Arial" w:cs="Arial"/>
          <w:color w:val="000000"/>
          <w:sz w:val="20"/>
          <w:szCs w:val="20"/>
          <w:lang w:eastAsia="es-MX"/>
        </w:rPr>
        <w:t xml:space="preserve">El Secretario levantará acta del desarrollo de la Sesión, la cual una vez firmada la original, será remitida al titular de la Secretaría del </w:t>
      </w:r>
      <w:r w:rsidR="00BB0C7F">
        <w:rPr>
          <w:rFonts w:ascii="Arial" w:hAnsi="Arial" w:cs="Arial"/>
          <w:color w:val="000000"/>
          <w:sz w:val="20"/>
          <w:szCs w:val="20"/>
          <w:lang w:eastAsia="es-MX"/>
        </w:rPr>
        <w:t xml:space="preserve">Ayuntamiento para su resguardo </w:t>
      </w:r>
      <w:r w:rsidRPr="00C76AF2">
        <w:rPr>
          <w:rFonts w:ascii="Arial" w:hAnsi="Arial" w:cs="Arial"/>
          <w:color w:val="000000"/>
          <w:sz w:val="20"/>
          <w:szCs w:val="20"/>
          <w:lang w:eastAsia="es-MX"/>
        </w:rPr>
        <w:t>temporal, el cual concluido el periodo de la Administración, enviará la documentación al Archivo Municipal. De igual forma, el Secretario de la Comisión, está obligado a entregar copia simple del acta de la sesión a los integrantes de la Comisión.</w:t>
      </w:r>
    </w:p>
    <w:p w:rsidR="00FF62AF" w:rsidRPr="00C76AF2" w:rsidRDefault="00FF62AF" w:rsidP="0062649A">
      <w:pPr>
        <w:pStyle w:val="Prrafodelista"/>
        <w:widowControl w:val="0"/>
        <w:autoSpaceDE w:val="0"/>
        <w:autoSpaceDN w:val="0"/>
        <w:adjustRightInd w:val="0"/>
        <w:ind w:left="567" w:right="-93" w:hanging="284"/>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66"/>
        </w:numPr>
        <w:autoSpaceDE w:val="0"/>
        <w:autoSpaceDN w:val="0"/>
        <w:adjustRightInd w:val="0"/>
        <w:ind w:left="567" w:right="-93" w:hanging="284"/>
        <w:jc w:val="both"/>
        <w:rPr>
          <w:rFonts w:ascii="Arial" w:hAnsi="Arial" w:cs="Arial"/>
          <w:color w:val="000000"/>
          <w:sz w:val="20"/>
          <w:szCs w:val="20"/>
          <w:lang w:eastAsia="es-MX"/>
        </w:rPr>
      </w:pPr>
      <w:r w:rsidRPr="00C76AF2">
        <w:rPr>
          <w:rFonts w:ascii="Arial" w:hAnsi="Arial" w:cs="Arial"/>
          <w:color w:val="000000"/>
          <w:sz w:val="20"/>
          <w:szCs w:val="20"/>
          <w:lang w:eastAsia="es-MX"/>
        </w:rPr>
        <w:t>En el supuesto de que algún asunto deba ser sometido a consideración del H. Cabildo, la Comisión correspondiente emitirá un dictamen, el cual será firmado por los integrantes del Órgano que en esa Sesión participaron y así quisieron hacerlo.</w:t>
      </w:r>
    </w:p>
    <w:p w:rsidR="00FF62AF" w:rsidRPr="00C76AF2" w:rsidRDefault="00FF62AF" w:rsidP="0062649A">
      <w:pPr>
        <w:ind w:left="567" w:right="-93"/>
        <w:jc w:val="both"/>
        <w:rPr>
          <w:rFonts w:ascii="Arial" w:hAnsi="Arial" w:cs="Arial"/>
          <w:color w:val="000000"/>
          <w:sz w:val="20"/>
          <w:szCs w:val="20"/>
          <w:lang w:eastAsia="es-MX"/>
        </w:rPr>
      </w:pPr>
      <w:r w:rsidRPr="00C76AF2">
        <w:rPr>
          <w:rFonts w:ascii="Arial" w:hAnsi="Arial" w:cs="Arial"/>
          <w:color w:val="000000"/>
          <w:sz w:val="20"/>
          <w:szCs w:val="20"/>
          <w:lang w:eastAsia="es-MX"/>
        </w:rPr>
        <w:t>Si alguno de los integrantes se negara a firmar el documento que ya fue aprobado, esto no será impedimento para continuar su trámite correspondiente.</w:t>
      </w:r>
    </w:p>
    <w:p w:rsidR="00FF62AF" w:rsidRPr="00C76AF2" w:rsidRDefault="00FF62AF" w:rsidP="00FF62AF">
      <w:pPr>
        <w:ind w:right="-93"/>
        <w:jc w:val="both"/>
        <w:rPr>
          <w:rFonts w:ascii="Arial" w:hAnsi="Arial" w:cs="Arial"/>
          <w:color w:val="000000"/>
          <w:sz w:val="20"/>
          <w:szCs w:val="20"/>
          <w:lang w:eastAsia="es-MX"/>
        </w:rPr>
      </w:pPr>
    </w:p>
    <w:p w:rsidR="00FF62AF" w:rsidRPr="00C76AF2" w:rsidRDefault="00FF62AF" w:rsidP="00FF62AF">
      <w:pPr>
        <w:ind w:right="-93"/>
        <w:jc w:val="both"/>
        <w:rPr>
          <w:rFonts w:ascii="Arial" w:hAnsi="Arial" w:cs="Arial"/>
          <w:color w:val="000000"/>
          <w:sz w:val="20"/>
          <w:szCs w:val="20"/>
          <w:lang w:eastAsia="es-MX"/>
        </w:rPr>
      </w:pPr>
      <w:r w:rsidRPr="00C76AF2">
        <w:rPr>
          <w:rFonts w:ascii="Arial" w:hAnsi="Arial" w:cs="Arial"/>
          <w:b/>
          <w:color w:val="000000"/>
          <w:sz w:val="20"/>
          <w:szCs w:val="20"/>
          <w:lang w:eastAsia="es-MX"/>
        </w:rPr>
        <w:t>Artículo 30.</w:t>
      </w:r>
      <w:r w:rsidRPr="00C76AF2">
        <w:rPr>
          <w:rFonts w:ascii="Arial" w:hAnsi="Arial" w:cs="Arial"/>
          <w:color w:val="000000"/>
          <w:sz w:val="20"/>
          <w:szCs w:val="20"/>
          <w:lang w:eastAsia="es-MX"/>
        </w:rPr>
        <w:t xml:space="preserve"> Cuando el trabajo de alguna comisión tenga por resultado algún dictamen que deba ser sometido al Cabildo en pleno, el mismo se presentará por escrito, con los fundamentos y motivaciones </w:t>
      </w:r>
      <w:r w:rsidRPr="00C76AF2">
        <w:rPr>
          <w:rFonts w:ascii="Arial" w:hAnsi="Arial" w:cs="Arial"/>
          <w:color w:val="000000"/>
          <w:sz w:val="20"/>
          <w:szCs w:val="20"/>
          <w:lang w:eastAsia="es-MX"/>
        </w:rPr>
        <w:lastRenderedPageBreak/>
        <w:t>que lo sustenten. En el caso de que alguno de los integrantes haya votado en contra del dictamen, podrá incluirse su voto razonado.</w:t>
      </w:r>
    </w:p>
    <w:p w:rsidR="00FF62AF" w:rsidRPr="00C76AF2" w:rsidRDefault="00FF62AF" w:rsidP="00FF62AF">
      <w:pPr>
        <w:ind w:right="-93"/>
        <w:jc w:val="both"/>
        <w:rPr>
          <w:rFonts w:ascii="Arial" w:hAnsi="Arial" w:cs="Arial"/>
          <w:color w:val="000000"/>
          <w:sz w:val="20"/>
          <w:szCs w:val="20"/>
          <w:lang w:eastAsia="es-MX"/>
        </w:rPr>
      </w:pPr>
    </w:p>
    <w:p w:rsidR="00FF62AF" w:rsidRPr="00C76AF2" w:rsidRDefault="00FF62AF" w:rsidP="00FF62AF">
      <w:pPr>
        <w:widowControl w:val="0"/>
        <w:autoSpaceDE w:val="0"/>
        <w:autoSpaceDN w:val="0"/>
        <w:adjustRightInd w:val="0"/>
        <w:ind w:right="-93"/>
        <w:jc w:val="both"/>
        <w:rPr>
          <w:rFonts w:ascii="Arial" w:hAnsi="Arial" w:cs="Arial"/>
          <w:color w:val="000000"/>
          <w:sz w:val="20"/>
          <w:szCs w:val="20"/>
          <w:lang w:eastAsia="es-MX"/>
        </w:rPr>
      </w:pPr>
      <w:r w:rsidRPr="00C76AF2">
        <w:rPr>
          <w:rFonts w:ascii="Arial" w:hAnsi="Arial" w:cs="Arial"/>
          <w:b/>
          <w:color w:val="000000"/>
          <w:sz w:val="20"/>
          <w:szCs w:val="20"/>
          <w:lang w:eastAsia="es-MX"/>
        </w:rPr>
        <w:t>Artículo 31.</w:t>
      </w:r>
      <w:r w:rsidRPr="00C76AF2">
        <w:rPr>
          <w:rFonts w:ascii="Arial" w:hAnsi="Arial" w:cs="Arial"/>
          <w:color w:val="000000"/>
          <w:sz w:val="20"/>
          <w:szCs w:val="20"/>
          <w:lang w:eastAsia="es-MX"/>
        </w:rPr>
        <w:t xml:space="preserve"> En los términos del Código Municipal las comisiones tendrán las siguientes atribuciones: </w:t>
      </w:r>
    </w:p>
    <w:p w:rsidR="00FF62AF" w:rsidRPr="00C76AF2" w:rsidRDefault="00FF62AF" w:rsidP="00FF62AF">
      <w:pPr>
        <w:widowControl w:val="0"/>
        <w:autoSpaceDE w:val="0"/>
        <w:autoSpaceDN w:val="0"/>
        <w:adjustRightInd w:val="0"/>
        <w:ind w:right="-93"/>
        <w:jc w:val="both"/>
        <w:rPr>
          <w:rFonts w:ascii="Arial" w:hAnsi="Arial" w:cs="Arial"/>
          <w:color w:val="000000"/>
          <w:sz w:val="20"/>
          <w:szCs w:val="20"/>
          <w:lang w:eastAsia="es-MX"/>
        </w:rPr>
      </w:pPr>
    </w:p>
    <w:tbl>
      <w:tblPr>
        <w:tblW w:w="9072" w:type="dxa"/>
        <w:tblLayout w:type="fixed"/>
        <w:tblCellMar>
          <w:left w:w="0" w:type="dxa"/>
          <w:right w:w="0" w:type="dxa"/>
        </w:tblCellMar>
        <w:tblLook w:val="0000" w:firstRow="0" w:lastRow="0" w:firstColumn="0" w:lastColumn="0" w:noHBand="0" w:noVBand="0"/>
      </w:tblPr>
      <w:tblGrid>
        <w:gridCol w:w="20"/>
        <w:gridCol w:w="9052"/>
      </w:tblGrid>
      <w:tr w:rsidR="00FF62AF" w:rsidRPr="00C76AF2" w:rsidTr="00BB0C7F">
        <w:tc>
          <w:tcPr>
            <w:tcW w:w="20" w:type="dxa"/>
            <w:tcBorders>
              <w:top w:val="nil"/>
              <w:left w:val="nil"/>
              <w:bottom w:val="nil"/>
              <w:right w:val="nil"/>
            </w:tcBorders>
          </w:tcPr>
          <w:p w:rsidR="00FF62AF" w:rsidRPr="00C76AF2" w:rsidRDefault="00FF62AF" w:rsidP="00FF62AF">
            <w:pPr>
              <w:widowControl w:val="0"/>
              <w:autoSpaceDE w:val="0"/>
              <w:autoSpaceDN w:val="0"/>
              <w:adjustRightInd w:val="0"/>
              <w:ind w:right="-93"/>
              <w:jc w:val="both"/>
              <w:rPr>
                <w:rFonts w:ascii="Arial" w:hAnsi="Arial" w:cs="Arial"/>
                <w:color w:val="000000"/>
                <w:sz w:val="20"/>
                <w:szCs w:val="20"/>
                <w:lang w:eastAsia="es-MX"/>
              </w:rPr>
            </w:pPr>
          </w:p>
        </w:tc>
        <w:tc>
          <w:tcPr>
            <w:tcW w:w="9052" w:type="dxa"/>
            <w:tcBorders>
              <w:top w:val="nil"/>
              <w:left w:val="nil"/>
              <w:bottom w:val="nil"/>
              <w:right w:val="nil"/>
            </w:tcBorders>
          </w:tcPr>
          <w:p w:rsidR="00FF62AF" w:rsidRPr="00C76AF2" w:rsidRDefault="00FF62AF" w:rsidP="00BB0C7F">
            <w:pPr>
              <w:pStyle w:val="Prrafodelista"/>
              <w:widowControl w:val="0"/>
              <w:numPr>
                <w:ilvl w:val="0"/>
                <w:numId w:val="67"/>
              </w:numPr>
              <w:autoSpaceDE w:val="0"/>
              <w:autoSpaceDN w:val="0"/>
              <w:adjustRightInd w:val="0"/>
              <w:ind w:left="891" w:right="147"/>
              <w:jc w:val="both"/>
              <w:rPr>
                <w:rFonts w:ascii="Arial" w:hAnsi="Arial" w:cs="Arial"/>
                <w:color w:val="000000"/>
                <w:sz w:val="20"/>
                <w:szCs w:val="20"/>
                <w:lang w:eastAsia="es-MX"/>
              </w:rPr>
            </w:pPr>
            <w:r w:rsidRPr="00C76AF2">
              <w:rPr>
                <w:rFonts w:ascii="Arial" w:hAnsi="Arial" w:cs="Arial"/>
                <w:color w:val="000000"/>
                <w:sz w:val="20"/>
                <w:szCs w:val="20"/>
                <w:lang w:eastAsia="es-MX"/>
              </w:rPr>
              <w:t>Estudiar, analizar y en su caso dictaminar los asuntos de la Administración Pública del ramo que les corresponda.</w:t>
            </w:r>
          </w:p>
          <w:p w:rsidR="00FF62AF" w:rsidRPr="00C76AF2" w:rsidRDefault="00FF62AF" w:rsidP="00BB0C7F">
            <w:pPr>
              <w:pStyle w:val="Prrafodelista"/>
              <w:widowControl w:val="0"/>
              <w:autoSpaceDE w:val="0"/>
              <w:autoSpaceDN w:val="0"/>
              <w:adjustRightInd w:val="0"/>
              <w:ind w:left="891" w:right="147"/>
              <w:jc w:val="both"/>
              <w:rPr>
                <w:rFonts w:ascii="Arial" w:hAnsi="Arial" w:cs="Arial"/>
                <w:color w:val="000000"/>
                <w:sz w:val="20"/>
                <w:szCs w:val="20"/>
                <w:lang w:eastAsia="es-MX"/>
              </w:rPr>
            </w:pPr>
          </w:p>
        </w:tc>
      </w:tr>
      <w:tr w:rsidR="00FF62AF" w:rsidRPr="00C76AF2" w:rsidTr="00BB0C7F">
        <w:tc>
          <w:tcPr>
            <w:tcW w:w="20" w:type="dxa"/>
            <w:tcBorders>
              <w:top w:val="nil"/>
              <w:left w:val="nil"/>
              <w:bottom w:val="nil"/>
              <w:right w:val="nil"/>
            </w:tcBorders>
          </w:tcPr>
          <w:p w:rsidR="00FF62AF" w:rsidRPr="00C76AF2" w:rsidRDefault="00FF62AF" w:rsidP="00FF62AF">
            <w:pPr>
              <w:widowControl w:val="0"/>
              <w:autoSpaceDE w:val="0"/>
              <w:autoSpaceDN w:val="0"/>
              <w:adjustRightInd w:val="0"/>
              <w:ind w:right="-93"/>
              <w:jc w:val="both"/>
              <w:rPr>
                <w:rFonts w:ascii="Arial" w:hAnsi="Arial" w:cs="Arial"/>
                <w:color w:val="000000"/>
                <w:sz w:val="20"/>
                <w:szCs w:val="20"/>
                <w:lang w:eastAsia="es-MX"/>
              </w:rPr>
            </w:pPr>
          </w:p>
        </w:tc>
        <w:tc>
          <w:tcPr>
            <w:tcW w:w="9052" w:type="dxa"/>
            <w:tcBorders>
              <w:top w:val="nil"/>
              <w:left w:val="nil"/>
              <w:bottom w:val="nil"/>
              <w:right w:val="nil"/>
            </w:tcBorders>
          </w:tcPr>
          <w:p w:rsidR="00FF62AF" w:rsidRPr="00C76AF2" w:rsidRDefault="00FF62AF" w:rsidP="00BB0C7F">
            <w:pPr>
              <w:pStyle w:val="Prrafodelista"/>
              <w:widowControl w:val="0"/>
              <w:numPr>
                <w:ilvl w:val="0"/>
                <w:numId w:val="67"/>
              </w:numPr>
              <w:autoSpaceDE w:val="0"/>
              <w:autoSpaceDN w:val="0"/>
              <w:adjustRightInd w:val="0"/>
              <w:ind w:left="891" w:right="147"/>
              <w:jc w:val="both"/>
              <w:rPr>
                <w:rFonts w:ascii="Arial" w:hAnsi="Arial" w:cs="Arial"/>
                <w:color w:val="000000"/>
                <w:sz w:val="20"/>
                <w:szCs w:val="20"/>
                <w:lang w:eastAsia="es-MX"/>
              </w:rPr>
            </w:pPr>
            <w:r w:rsidRPr="00C76AF2">
              <w:rPr>
                <w:rFonts w:ascii="Arial" w:hAnsi="Arial" w:cs="Arial"/>
                <w:color w:val="000000"/>
                <w:sz w:val="20"/>
                <w:szCs w:val="20"/>
                <w:lang w:eastAsia="es-MX"/>
              </w:rPr>
              <w:t>Conocer, analizar y, en su caso, emitir un dictamen de los asuntos que le encomiende el Ayuntamiento o les ponga a su consideración el Presidente Municipal.</w:t>
            </w:r>
          </w:p>
        </w:tc>
      </w:tr>
      <w:tr w:rsidR="00FF62AF" w:rsidRPr="00C76AF2" w:rsidTr="00BB0C7F">
        <w:tc>
          <w:tcPr>
            <w:tcW w:w="20" w:type="dxa"/>
            <w:tcBorders>
              <w:top w:val="nil"/>
              <w:left w:val="nil"/>
              <w:bottom w:val="nil"/>
              <w:right w:val="nil"/>
            </w:tcBorders>
          </w:tcPr>
          <w:p w:rsidR="00FF62AF" w:rsidRPr="00C76AF2" w:rsidRDefault="00FF62AF" w:rsidP="00FF62AF">
            <w:pPr>
              <w:widowControl w:val="0"/>
              <w:autoSpaceDE w:val="0"/>
              <w:autoSpaceDN w:val="0"/>
              <w:adjustRightInd w:val="0"/>
              <w:ind w:right="-93"/>
              <w:jc w:val="both"/>
              <w:rPr>
                <w:rFonts w:ascii="Arial" w:hAnsi="Arial" w:cs="Arial"/>
                <w:color w:val="000000"/>
                <w:sz w:val="20"/>
                <w:szCs w:val="20"/>
                <w:lang w:eastAsia="es-MX"/>
              </w:rPr>
            </w:pPr>
          </w:p>
        </w:tc>
        <w:tc>
          <w:tcPr>
            <w:tcW w:w="9052" w:type="dxa"/>
            <w:tcBorders>
              <w:top w:val="nil"/>
              <w:left w:val="nil"/>
              <w:bottom w:val="nil"/>
              <w:right w:val="nil"/>
            </w:tcBorders>
          </w:tcPr>
          <w:p w:rsidR="00FF62AF" w:rsidRPr="00C76AF2" w:rsidRDefault="00FF62AF" w:rsidP="00BB0C7F">
            <w:pPr>
              <w:widowControl w:val="0"/>
              <w:autoSpaceDE w:val="0"/>
              <w:autoSpaceDN w:val="0"/>
              <w:adjustRightInd w:val="0"/>
              <w:ind w:left="891" w:right="147"/>
              <w:jc w:val="both"/>
              <w:rPr>
                <w:rFonts w:ascii="Arial" w:hAnsi="Arial" w:cs="Arial"/>
                <w:color w:val="000000"/>
                <w:sz w:val="20"/>
                <w:szCs w:val="20"/>
                <w:lang w:eastAsia="es-MX"/>
              </w:rPr>
            </w:pPr>
          </w:p>
        </w:tc>
      </w:tr>
      <w:tr w:rsidR="00FF62AF" w:rsidRPr="00C76AF2" w:rsidTr="00BB0C7F">
        <w:tc>
          <w:tcPr>
            <w:tcW w:w="20" w:type="dxa"/>
            <w:tcBorders>
              <w:top w:val="nil"/>
              <w:left w:val="nil"/>
              <w:bottom w:val="nil"/>
              <w:right w:val="nil"/>
            </w:tcBorders>
          </w:tcPr>
          <w:p w:rsidR="00FF62AF" w:rsidRPr="00C76AF2" w:rsidRDefault="00FF62AF" w:rsidP="00FF62AF">
            <w:pPr>
              <w:widowControl w:val="0"/>
              <w:autoSpaceDE w:val="0"/>
              <w:autoSpaceDN w:val="0"/>
              <w:adjustRightInd w:val="0"/>
              <w:ind w:right="-93"/>
              <w:jc w:val="both"/>
              <w:rPr>
                <w:rFonts w:ascii="Arial" w:hAnsi="Arial" w:cs="Arial"/>
                <w:color w:val="000000"/>
                <w:sz w:val="20"/>
                <w:szCs w:val="20"/>
                <w:lang w:eastAsia="es-MX"/>
              </w:rPr>
            </w:pPr>
          </w:p>
        </w:tc>
        <w:tc>
          <w:tcPr>
            <w:tcW w:w="9052" w:type="dxa"/>
            <w:tcBorders>
              <w:top w:val="nil"/>
              <w:left w:val="nil"/>
              <w:bottom w:val="nil"/>
              <w:right w:val="nil"/>
            </w:tcBorders>
          </w:tcPr>
          <w:p w:rsidR="00FF62AF" w:rsidRPr="00C76AF2" w:rsidRDefault="00FF62AF" w:rsidP="00BB0C7F">
            <w:pPr>
              <w:pStyle w:val="Prrafodelista"/>
              <w:widowControl w:val="0"/>
              <w:numPr>
                <w:ilvl w:val="0"/>
                <w:numId w:val="67"/>
              </w:numPr>
              <w:autoSpaceDE w:val="0"/>
              <w:autoSpaceDN w:val="0"/>
              <w:adjustRightInd w:val="0"/>
              <w:ind w:left="891" w:right="147"/>
              <w:jc w:val="both"/>
              <w:rPr>
                <w:rFonts w:ascii="Arial" w:hAnsi="Arial" w:cs="Arial"/>
                <w:color w:val="000000"/>
                <w:sz w:val="20"/>
                <w:szCs w:val="20"/>
                <w:lang w:eastAsia="es-MX"/>
              </w:rPr>
            </w:pPr>
            <w:r w:rsidRPr="00C76AF2">
              <w:rPr>
                <w:rFonts w:ascii="Arial" w:hAnsi="Arial" w:cs="Arial"/>
                <w:color w:val="000000"/>
                <w:sz w:val="20"/>
                <w:szCs w:val="20"/>
                <w:lang w:eastAsia="es-MX"/>
              </w:rPr>
              <w:t>Emitir opinión, previa solicitud expresa del titular de una dependencia, sobre un asunto especifico de la Administración Pública Municipal.</w:t>
            </w:r>
          </w:p>
          <w:p w:rsidR="00FF62AF" w:rsidRPr="00C76AF2" w:rsidRDefault="00FF62AF" w:rsidP="00BB0C7F">
            <w:pPr>
              <w:pStyle w:val="Prrafodelista"/>
              <w:widowControl w:val="0"/>
              <w:autoSpaceDE w:val="0"/>
              <w:autoSpaceDN w:val="0"/>
              <w:adjustRightInd w:val="0"/>
              <w:ind w:left="891" w:right="147"/>
              <w:jc w:val="both"/>
              <w:rPr>
                <w:rFonts w:ascii="Arial" w:hAnsi="Arial" w:cs="Arial"/>
                <w:color w:val="000000"/>
                <w:sz w:val="20"/>
                <w:szCs w:val="20"/>
                <w:lang w:eastAsia="es-MX"/>
              </w:rPr>
            </w:pPr>
          </w:p>
          <w:p w:rsidR="00FF62AF" w:rsidRPr="00C76AF2" w:rsidRDefault="00FF62AF" w:rsidP="00BB0C7F">
            <w:pPr>
              <w:pStyle w:val="Prrafodelista"/>
              <w:widowControl w:val="0"/>
              <w:numPr>
                <w:ilvl w:val="0"/>
                <w:numId w:val="67"/>
              </w:numPr>
              <w:autoSpaceDE w:val="0"/>
              <w:autoSpaceDN w:val="0"/>
              <w:adjustRightInd w:val="0"/>
              <w:ind w:left="891" w:right="147"/>
              <w:jc w:val="both"/>
              <w:rPr>
                <w:rFonts w:ascii="Arial" w:hAnsi="Arial" w:cs="Arial"/>
                <w:color w:val="000000"/>
                <w:sz w:val="20"/>
                <w:szCs w:val="20"/>
                <w:lang w:eastAsia="es-MX"/>
              </w:rPr>
            </w:pPr>
            <w:r w:rsidRPr="00C76AF2">
              <w:rPr>
                <w:rFonts w:ascii="Arial" w:hAnsi="Arial" w:cs="Arial"/>
                <w:color w:val="000000"/>
                <w:sz w:val="20"/>
                <w:szCs w:val="20"/>
                <w:lang w:eastAsia="es-MX"/>
              </w:rPr>
              <w:t>Convocar, previa autorización del Cabildo, a la consulta pública sobre algún tema de interés particular relacionado con el área que les fue encomendada.</w:t>
            </w:r>
          </w:p>
          <w:p w:rsidR="00FF62AF" w:rsidRPr="00C76AF2" w:rsidRDefault="00FF62AF" w:rsidP="00BB0C7F">
            <w:pPr>
              <w:pStyle w:val="Prrafodelista"/>
              <w:widowControl w:val="0"/>
              <w:autoSpaceDE w:val="0"/>
              <w:autoSpaceDN w:val="0"/>
              <w:adjustRightInd w:val="0"/>
              <w:ind w:left="891" w:right="147"/>
              <w:jc w:val="both"/>
              <w:rPr>
                <w:rFonts w:ascii="Arial" w:hAnsi="Arial" w:cs="Arial"/>
                <w:color w:val="000000"/>
                <w:sz w:val="20"/>
                <w:szCs w:val="20"/>
                <w:lang w:eastAsia="es-MX"/>
              </w:rPr>
            </w:pPr>
          </w:p>
          <w:p w:rsidR="00FF62AF" w:rsidRPr="00C76AF2" w:rsidRDefault="00FF62AF" w:rsidP="00BB0C7F">
            <w:pPr>
              <w:pStyle w:val="Prrafodelista"/>
              <w:widowControl w:val="0"/>
              <w:numPr>
                <w:ilvl w:val="0"/>
                <w:numId w:val="67"/>
              </w:numPr>
              <w:autoSpaceDE w:val="0"/>
              <w:autoSpaceDN w:val="0"/>
              <w:adjustRightInd w:val="0"/>
              <w:ind w:left="891" w:right="147"/>
              <w:jc w:val="both"/>
              <w:rPr>
                <w:rFonts w:ascii="Arial" w:hAnsi="Arial" w:cs="Arial"/>
                <w:color w:val="000000"/>
                <w:sz w:val="20"/>
                <w:szCs w:val="20"/>
                <w:lang w:eastAsia="es-MX"/>
              </w:rPr>
            </w:pPr>
            <w:r w:rsidRPr="00C76AF2">
              <w:rPr>
                <w:rFonts w:ascii="Arial" w:hAnsi="Arial" w:cs="Arial"/>
                <w:color w:val="000000"/>
                <w:sz w:val="20"/>
                <w:szCs w:val="20"/>
                <w:lang w:eastAsia="es-MX"/>
              </w:rPr>
              <w:t>La Comisión de Planeación, Urbanismo y Obras Publicas y Centro Histórico, deberá realizar por lo menos una inspección física de los bienes inmuebles relacionados con las solicitudes presentadas ante la propia Comisión; es obligación de la Comisión dictaminar con base en los resultados de dicha inspección. La participación en las sesiones es personal y no admite representación.</w:t>
            </w:r>
          </w:p>
          <w:p w:rsidR="00FF62AF" w:rsidRPr="00C76AF2" w:rsidRDefault="00FF62AF" w:rsidP="00BB0C7F">
            <w:pPr>
              <w:pStyle w:val="Prrafodelista"/>
              <w:widowControl w:val="0"/>
              <w:autoSpaceDE w:val="0"/>
              <w:autoSpaceDN w:val="0"/>
              <w:adjustRightInd w:val="0"/>
              <w:ind w:left="891" w:right="147"/>
              <w:jc w:val="both"/>
              <w:rPr>
                <w:rFonts w:ascii="Arial" w:hAnsi="Arial" w:cs="Arial"/>
                <w:color w:val="000000"/>
                <w:sz w:val="20"/>
                <w:szCs w:val="20"/>
                <w:lang w:eastAsia="es-MX"/>
              </w:rPr>
            </w:pPr>
          </w:p>
        </w:tc>
      </w:tr>
    </w:tbl>
    <w:p w:rsidR="00FF62AF" w:rsidRPr="00C76AF2" w:rsidRDefault="00FF62AF" w:rsidP="00FF62AF">
      <w:pPr>
        <w:widowControl w:val="0"/>
        <w:autoSpaceDE w:val="0"/>
        <w:autoSpaceDN w:val="0"/>
        <w:adjustRightInd w:val="0"/>
        <w:ind w:right="-93"/>
        <w:jc w:val="center"/>
        <w:rPr>
          <w:rFonts w:ascii="Arial" w:hAnsi="Arial" w:cs="Arial"/>
          <w:b/>
          <w:color w:val="000000"/>
          <w:sz w:val="20"/>
          <w:szCs w:val="20"/>
          <w:lang w:eastAsia="es-MX"/>
        </w:rPr>
      </w:pPr>
      <w:r w:rsidRPr="00C76AF2">
        <w:rPr>
          <w:rFonts w:ascii="Arial" w:hAnsi="Arial" w:cs="Arial"/>
          <w:b/>
          <w:color w:val="000000"/>
          <w:sz w:val="20"/>
          <w:szCs w:val="20"/>
          <w:lang w:eastAsia="es-MX"/>
        </w:rPr>
        <w:t>CAPÍTULO SÉPTIMO</w:t>
      </w:r>
    </w:p>
    <w:p w:rsidR="00FF62AF" w:rsidRPr="00C76AF2" w:rsidRDefault="00FF62AF" w:rsidP="00FF62AF">
      <w:pPr>
        <w:widowControl w:val="0"/>
        <w:autoSpaceDE w:val="0"/>
        <w:autoSpaceDN w:val="0"/>
        <w:adjustRightInd w:val="0"/>
        <w:ind w:right="-93"/>
        <w:jc w:val="center"/>
        <w:rPr>
          <w:rFonts w:ascii="Arial" w:hAnsi="Arial" w:cs="Arial"/>
          <w:b/>
          <w:color w:val="000000"/>
          <w:sz w:val="20"/>
          <w:szCs w:val="20"/>
          <w:lang w:eastAsia="es-MX"/>
        </w:rPr>
      </w:pPr>
    </w:p>
    <w:p w:rsidR="00FF62AF" w:rsidRPr="00C76AF2" w:rsidRDefault="00FF62AF" w:rsidP="00FF62AF">
      <w:pPr>
        <w:widowControl w:val="0"/>
        <w:autoSpaceDE w:val="0"/>
        <w:autoSpaceDN w:val="0"/>
        <w:adjustRightInd w:val="0"/>
        <w:ind w:right="-93"/>
        <w:jc w:val="center"/>
        <w:rPr>
          <w:rFonts w:ascii="Arial" w:hAnsi="Arial" w:cs="Arial"/>
          <w:b/>
          <w:color w:val="000000"/>
          <w:sz w:val="20"/>
          <w:szCs w:val="20"/>
          <w:lang w:eastAsia="es-MX"/>
        </w:rPr>
      </w:pPr>
      <w:r w:rsidRPr="00C76AF2">
        <w:rPr>
          <w:rFonts w:ascii="Arial" w:hAnsi="Arial" w:cs="Arial"/>
          <w:b/>
          <w:color w:val="000000"/>
          <w:sz w:val="20"/>
          <w:szCs w:val="20"/>
          <w:lang w:eastAsia="es-MX"/>
        </w:rPr>
        <w:t>USO DE LA SALA DE EDILES DEL R. AYUNTAMIENTO</w:t>
      </w:r>
    </w:p>
    <w:p w:rsidR="00FF62AF" w:rsidRPr="00C76AF2" w:rsidRDefault="00FF62AF" w:rsidP="00FF62AF">
      <w:pPr>
        <w:widowControl w:val="0"/>
        <w:autoSpaceDE w:val="0"/>
        <w:autoSpaceDN w:val="0"/>
        <w:adjustRightInd w:val="0"/>
        <w:ind w:right="-93"/>
        <w:jc w:val="center"/>
        <w:rPr>
          <w:rFonts w:ascii="Arial" w:hAnsi="Arial" w:cs="Arial"/>
          <w:b/>
          <w:color w:val="000000"/>
          <w:sz w:val="20"/>
          <w:szCs w:val="20"/>
          <w:lang w:eastAsia="es-MX"/>
        </w:rPr>
      </w:pPr>
    </w:p>
    <w:p w:rsidR="00FF62AF" w:rsidRPr="00C76AF2" w:rsidRDefault="00FF62AF" w:rsidP="00FF62AF">
      <w:pPr>
        <w:widowControl w:val="0"/>
        <w:autoSpaceDE w:val="0"/>
        <w:autoSpaceDN w:val="0"/>
        <w:adjustRightInd w:val="0"/>
        <w:ind w:right="-93"/>
        <w:jc w:val="both"/>
        <w:rPr>
          <w:rFonts w:ascii="Arial" w:hAnsi="Arial" w:cs="Arial"/>
          <w:color w:val="000000"/>
          <w:sz w:val="20"/>
          <w:szCs w:val="20"/>
          <w:lang w:eastAsia="es-MX"/>
        </w:rPr>
      </w:pPr>
      <w:r w:rsidRPr="00C76AF2">
        <w:rPr>
          <w:rFonts w:ascii="Arial" w:hAnsi="Arial" w:cs="Arial"/>
          <w:b/>
          <w:color w:val="000000"/>
          <w:sz w:val="20"/>
          <w:szCs w:val="20"/>
          <w:lang w:eastAsia="es-MX"/>
        </w:rPr>
        <w:t xml:space="preserve">Artículo 32. </w:t>
      </w:r>
      <w:r w:rsidRPr="00C76AF2">
        <w:rPr>
          <w:rFonts w:ascii="Arial" w:hAnsi="Arial" w:cs="Arial"/>
          <w:color w:val="000000"/>
          <w:sz w:val="20"/>
          <w:szCs w:val="20"/>
          <w:lang w:eastAsia="es-MX"/>
        </w:rPr>
        <w:t>La sala de ediles se destinará para los siguientes usos:</w:t>
      </w:r>
    </w:p>
    <w:p w:rsidR="00FF62AF" w:rsidRPr="00C76AF2" w:rsidRDefault="00FF62AF" w:rsidP="00FF62AF">
      <w:pPr>
        <w:widowControl w:val="0"/>
        <w:autoSpaceDE w:val="0"/>
        <w:autoSpaceDN w:val="0"/>
        <w:adjustRightInd w:val="0"/>
        <w:ind w:right="-93"/>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68"/>
        </w:numPr>
        <w:autoSpaceDE w:val="0"/>
        <w:autoSpaceDN w:val="0"/>
        <w:adjustRightInd w:val="0"/>
        <w:ind w:left="567" w:right="-93" w:hanging="142"/>
        <w:jc w:val="both"/>
        <w:rPr>
          <w:rFonts w:ascii="Arial" w:hAnsi="Arial" w:cs="Arial"/>
          <w:color w:val="000000"/>
          <w:sz w:val="20"/>
          <w:szCs w:val="20"/>
          <w:lang w:eastAsia="es-MX"/>
        </w:rPr>
      </w:pPr>
      <w:r w:rsidRPr="00C76AF2">
        <w:rPr>
          <w:rFonts w:ascii="Arial" w:hAnsi="Arial" w:cs="Arial"/>
          <w:color w:val="000000"/>
          <w:sz w:val="20"/>
          <w:szCs w:val="20"/>
          <w:lang w:eastAsia="es-MX"/>
        </w:rPr>
        <w:t>Sesiones de las Comisiones que integran los Ediles, en los términos del Código Municipal para el Estado de Coahuila de Zaragoza y de este ordenamiento jurídico.</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68"/>
        </w:numPr>
        <w:autoSpaceDE w:val="0"/>
        <w:autoSpaceDN w:val="0"/>
        <w:adjustRightInd w:val="0"/>
        <w:ind w:left="567" w:right="-93" w:hanging="142"/>
        <w:jc w:val="both"/>
        <w:rPr>
          <w:rFonts w:ascii="Arial" w:hAnsi="Arial" w:cs="Arial"/>
          <w:color w:val="000000"/>
          <w:sz w:val="20"/>
          <w:szCs w:val="20"/>
          <w:lang w:eastAsia="es-MX"/>
        </w:rPr>
      </w:pPr>
      <w:r w:rsidRPr="00C76AF2">
        <w:rPr>
          <w:rFonts w:ascii="Arial" w:hAnsi="Arial" w:cs="Arial"/>
          <w:color w:val="000000"/>
          <w:sz w:val="20"/>
          <w:szCs w:val="20"/>
          <w:lang w:eastAsia="es-MX"/>
        </w:rPr>
        <w:t>Sesiones de dos o más Comisiones, que por su naturaleza jurídica deban resolver sobre los asuntos que se les encomiende.</w:t>
      </w:r>
    </w:p>
    <w:p w:rsidR="00FF62AF" w:rsidRPr="00C76AF2" w:rsidRDefault="00FF62AF" w:rsidP="0062649A">
      <w:pPr>
        <w:pStyle w:val="Prrafodelista"/>
        <w:widowControl w:val="0"/>
        <w:numPr>
          <w:ilvl w:val="0"/>
          <w:numId w:val="68"/>
        </w:numPr>
        <w:autoSpaceDE w:val="0"/>
        <w:autoSpaceDN w:val="0"/>
        <w:adjustRightInd w:val="0"/>
        <w:ind w:left="567" w:right="-93" w:hanging="142"/>
        <w:jc w:val="both"/>
        <w:rPr>
          <w:rFonts w:ascii="Arial" w:hAnsi="Arial" w:cs="Arial"/>
          <w:color w:val="000000"/>
          <w:sz w:val="20"/>
          <w:szCs w:val="20"/>
          <w:lang w:eastAsia="es-MX"/>
        </w:rPr>
      </w:pPr>
      <w:r w:rsidRPr="00C76AF2">
        <w:rPr>
          <w:rFonts w:ascii="Arial" w:hAnsi="Arial" w:cs="Arial"/>
          <w:color w:val="000000"/>
          <w:sz w:val="20"/>
          <w:szCs w:val="20"/>
          <w:lang w:eastAsia="es-MX"/>
        </w:rPr>
        <w:t>Reuniones de trabajo, propias de cada comisión.</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68"/>
        </w:numPr>
        <w:autoSpaceDE w:val="0"/>
        <w:autoSpaceDN w:val="0"/>
        <w:adjustRightInd w:val="0"/>
        <w:ind w:left="567" w:right="-93" w:hanging="142"/>
        <w:jc w:val="both"/>
        <w:rPr>
          <w:rFonts w:ascii="Arial" w:hAnsi="Arial" w:cs="Arial"/>
          <w:color w:val="000000"/>
          <w:sz w:val="20"/>
          <w:szCs w:val="20"/>
          <w:lang w:eastAsia="es-MX"/>
        </w:rPr>
      </w:pPr>
      <w:r w:rsidRPr="00C76AF2">
        <w:rPr>
          <w:rFonts w:ascii="Arial" w:hAnsi="Arial" w:cs="Arial"/>
          <w:color w:val="000000"/>
          <w:sz w:val="20"/>
          <w:szCs w:val="20"/>
          <w:lang w:eastAsia="es-MX"/>
        </w:rPr>
        <w:t>Cursos de capacitación, conferencias, talleres, debates, paneles, seminarios y actividades afines del Cuerpo Edilicio.</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68"/>
        </w:numPr>
        <w:autoSpaceDE w:val="0"/>
        <w:autoSpaceDN w:val="0"/>
        <w:adjustRightInd w:val="0"/>
        <w:ind w:left="567" w:right="-93" w:hanging="142"/>
        <w:jc w:val="both"/>
        <w:rPr>
          <w:rFonts w:ascii="Arial" w:hAnsi="Arial" w:cs="Arial"/>
          <w:color w:val="000000"/>
          <w:sz w:val="20"/>
          <w:szCs w:val="20"/>
          <w:lang w:eastAsia="es-MX"/>
        </w:rPr>
      </w:pPr>
      <w:r w:rsidRPr="00C76AF2">
        <w:rPr>
          <w:rFonts w:ascii="Arial" w:hAnsi="Arial" w:cs="Arial"/>
          <w:color w:val="000000"/>
          <w:sz w:val="20"/>
          <w:szCs w:val="20"/>
          <w:lang w:eastAsia="es-MX"/>
        </w:rPr>
        <w:t xml:space="preserve">Actividad de integración que involucren la participación del Cuerpo Edilicio y del personal adscrito a Regidores.  </w:t>
      </w:r>
    </w:p>
    <w:p w:rsidR="00FF62AF" w:rsidRPr="00C76AF2" w:rsidRDefault="00FF62AF" w:rsidP="00FF62AF">
      <w:pPr>
        <w:pStyle w:val="Prrafodelista"/>
        <w:widowControl w:val="0"/>
        <w:autoSpaceDE w:val="0"/>
        <w:autoSpaceDN w:val="0"/>
        <w:adjustRightInd w:val="0"/>
        <w:ind w:left="0" w:right="-93"/>
        <w:jc w:val="both"/>
        <w:rPr>
          <w:rFonts w:ascii="Arial" w:hAnsi="Arial" w:cs="Arial"/>
          <w:color w:val="000000"/>
          <w:sz w:val="20"/>
          <w:szCs w:val="20"/>
          <w:lang w:eastAsia="es-MX"/>
        </w:rPr>
      </w:pPr>
    </w:p>
    <w:p w:rsidR="00FF62AF" w:rsidRPr="00C76AF2" w:rsidRDefault="00FF62AF" w:rsidP="00FF62AF">
      <w:pPr>
        <w:pStyle w:val="Prrafodelista"/>
        <w:widowControl w:val="0"/>
        <w:autoSpaceDE w:val="0"/>
        <w:autoSpaceDN w:val="0"/>
        <w:adjustRightInd w:val="0"/>
        <w:ind w:left="0" w:right="-93"/>
        <w:jc w:val="both"/>
        <w:rPr>
          <w:rFonts w:ascii="Arial" w:hAnsi="Arial" w:cs="Arial"/>
          <w:color w:val="000000"/>
          <w:sz w:val="20"/>
          <w:szCs w:val="20"/>
          <w:lang w:eastAsia="es-MX"/>
        </w:rPr>
      </w:pPr>
      <w:r w:rsidRPr="00C76AF2">
        <w:rPr>
          <w:rFonts w:ascii="Arial" w:hAnsi="Arial" w:cs="Arial"/>
          <w:b/>
          <w:color w:val="000000"/>
          <w:sz w:val="20"/>
          <w:szCs w:val="20"/>
          <w:lang w:eastAsia="es-MX"/>
        </w:rPr>
        <w:t xml:space="preserve">Artículo 33. </w:t>
      </w:r>
      <w:r w:rsidRPr="00C76AF2">
        <w:rPr>
          <w:rFonts w:ascii="Arial" w:hAnsi="Arial" w:cs="Arial"/>
          <w:color w:val="000000"/>
          <w:sz w:val="20"/>
          <w:szCs w:val="20"/>
          <w:lang w:eastAsia="es-MX"/>
        </w:rPr>
        <w:t>Para realizar cualquier evento, reunión o celebración distinta a las actividades mencionadas en el artículo anterior, se requiere de la aprobación previa del Síndico de mayoría.</w:t>
      </w:r>
    </w:p>
    <w:p w:rsidR="00FF62AF" w:rsidRDefault="00FF62AF" w:rsidP="00FF62AF">
      <w:pPr>
        <w:widowControl w:val="0"/>
        <w:autoSpaceDE w:val="0"/>
        <w:autoSpaceDN w:val="0"/>
        <w:adjustRightInd w:val="0"/>
        <w:ind w:right="-93"/>
        <w:jc w:val="both"/>
        <w:rPr>
          <w:rFonts w:ascii="Arial" w:hAnsi="Arial" w:cs="Arial"/>
          <w:b/>
          <w:color w:val="000000"/>
          <w:sz w:val="20"/>
          <w:szCs w:val="20"/>
          <w:lang w:eastAsia="es-MX"/>
        </w:rPr>
      </w:pPr>
    </w:p>
    <w:p w:rsidR="00FF62AF" w:rsidRPr="00C76AF2" w:rsidRDefault="00FF62AF" w:rsidP="00FF62AF">
      <w:pPr>
        <w:widowControl w:val="0"/>
        <w:autoSpaceDE w:val="0"/>
        <w:autoSpaceDN w:val="0"/>
        <w:adjustRightInd w:val="0"/>
        <w:ind w:right="-93"/>
        <w:jc w:val="both"/>
        <w:rPr>
          <w:rFonts w:ascii="Arial" w:hAnsi="Arial" w:cs="Arial"/>
          <w:color w:val="000000"/>
          <w:sz w:val="20"/>
          <w:szCs w:val="20"/>
          <w:lang w:eastAsia="es-MX"/>
        </w:rPr>
      </w:pPr>
      <w:r w:rsidRPr="00C76AF2">
        <w:rPr>
          <w:rFonts w:ascii="Arial" w:hAnsi="Arial" w:cs="Arial"/>
          <w:b/>
          <w:color w:val="000000"/>
          <w:sz w:val="20"/>
          <w:szCs w:val="20"/>
          <w:lang w:eastAsia="es-MX"/>
        </w:rPr>
        <w:t xml:space="preserve">Artículo 34. </w:t>
      </w:r>
      <w:r w:rsidRPr="00C76AF2">
        <w:rPr>
          <w:rFonts w:ascii="Arial" w:hAnsi="Arial" w:cs="Arial"/>
          <w:color w:val="000000"/>
          <w:sz w:val="20"/>
          <w:szCs w:val="20"/>
          <w:lang w:eastAsia="es-MX"/>
        </w:rPr>
        <w:t>Las solicitudes para el uso de la Sala de Ediles se realizaran ante el Síndico de mayoría, con un mínimo de veinticuatro horas de antelación, en original y copia, mediante oficio que contendrá la siguiente información:</w:t>
      </w:r>
    </w:p>
    <w:p w:rsidR="00FF62AF" w:rsidRPr="00C76AF2" w:rsidRDefault="00FF62AF" w:rsidP="00FF62AF">
      <w:pPr>
        <w:widowControl w:val="0"/>
        <w:autoSpaceDE w:val="0"/>
        <w:autoSpaceDN w:val="0"/>
        <w:adjustRightInd w:val="0"/>
        <w:ind w:right="-93"/>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69"/>
        </w:numPr>
        <w:autoSpaceDE w:val="0"/>
        <w:autoSpaceDN w:val="0"/>
        <w:adjustRightInd w:val="0"/>
        <w:ind w:left="567" w:right="-93" w:hanging="284"/>
        <w:jc w:val="both"/>
        <w:rPr>
          <w:rFonts w:ascii="Arial" w:hAnsi="Arial" w:cs="Arial"/>
          <w:color w:val="000000"/>
          <w:sz w:val="20"/>
          <w:szCs w:val="20"/>
          <w:lang w:eastAsia="es-MX"/>
        </w:rPr>
      </w:pPr>
      <w:r w:rsidRPr="00C76AF2">
        <w:rPr>
          <w:rFonts w:ascii="Arial" w:hAnsi="Arial" w:cs="Arial"/>
          <w:color w:val="000000"/>
          <w:sz w:val="20"/>
          <w:szCs w:val="20"/>
          <w:lang w:eastAsia="es-MX"/>
        </w:rPr>
        <w:t>Nombre del Síndico de mayoría.</w:t>
      </w:r>
    </w:p>
    <w:p w:rsidR="00FF62AF" w:rsidRPr="00C76AF2" w:rsidRDefault="00FF62AF" w:rsidP="0062649A">
      <w:pPr>
        <w:pStyle w:val="Prrafodelista"/>
        <w:widowControl w:val="0"/>
        <w:autoSpaceDE w:val="0"/>
        <w:autoSpaceDN w:val="0"/>
        <w:adjustRightInd w:val="0"/>
        <w:ind w:left="567" w:right="-93" w:hanging="284"/>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69"/>
        </w:numPr>
        <w:autoSpaceDE w:val="0"/>
        <w:autoSpaceDN w:val="0"/>
        <w:adjustRightInd w:val="0"/>
        <w:ind w:left="567" w:right="-93" w:hanging="284"/>
        <w:jc w:val="both"/>
        <w:rPr>
          <w:rFonts w:ascii="Arial" w:hAnsi="Arial" w:cs="Arial"/>
          <w:color w:val="000000"/>
          <w:sz w:val="20"/>
          <w:szCs w:val="20"/>
          <w:lang w:eastAsia="es-MX"/>
        </w:rPr>
      </w:pPr>
      <w:r w:rsidRPr="00C76AF2">
        <w:rPr>
          <w:rFonts w:ascii="Arial" w:hAnsi="Arial" w:cs="Arial"/>
          <w:color w:val="000000"/>
          <w:sz w:val="20"/>
          <w:szCs w:val="20"/>
          <w:lang w:eastAsia="es-MX"/>
        </w:rPr>
        <w:t>Lugar y fecha.</w:t>
      </w:r>
    </w:p>
    <w:p w:rsidR="00FF62AF" w:rsidRPr="00C76AF2" w:rsidRDefault="00FF62AF" w:rsidP="0062649A">
      <w:pPr>
        <w:pStyle w:val="Prrafodelista"/>
        <w:widowControl w:val="0"/>
        <w:autoSpaceDE w:val="0"/>
        <w:autoSpaceDN w:val="0"/>
        <w:adjustRightInd w:val="0"/>
        <w:ind w:left="567" w:right="-93" w:hanging="284"/>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69"/>
        </w:numPr>
        <w:autoSpaceDE w:val="0"/>
        <w:autoSpaceDN w:val="0"/>
        <w:adjustRightInd w:val="0"/>
        <w:ind w:left="567" w:right="-93" w:hanging="284"/>
        <w:jc w:val="both"/>
        <w:rPr>
          <w:rFonts w:ascii="Arial" w:hAnsi="Arial" w:cs="Arial"/>
          <w:color w:val="000000"/>
          <w:sz w:val="20"/>
          <w:szCs w:val="20"/>
          <w:lang w:eastAsia="es-MX"/>
        </w:rPr>
      </w:pPr>
      <w:r w:rsidRPr="00C76AF2">
        <w:rPr>
          <w:rFonts w:ascii="Arial" w:hAnsi="Arial" w:cs="Arial"/>
          <w:color w:val="000000"/>
          <w:sz w:val="20"/>
          <w:szCs w:val="20"/>
          <w:lang w:eastAsia="es-MX"/>
        </w:rPr>
        <w:t>Motivo de la solicitud.</w:t>
      </w:r>
    </w:p>
    <w:p w:rsidR="00FF62AF" w:rsidRPr="00C76AF2" w:rsidRDefault="00FF62AF" w:rsidP="0062649A">
      <w:pPr>
        <w:pStyle w:val="Prrafodelista"/>
        <w:widowControl w:val="0"/>
        <w:autoSpaceDE w:val="0"/>
        <w:autoSpaceDN w:val="0"/>
        <w:adjustRightInd w:val="0"/>
        <w:ind w:left="567" w:right="-93" w:hanging="284"/>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69"/>
        </w:numPr>
        <w:autoSpaceDE w:val="0"/>
        <w:autoSpaceDN w:val="0"/>
        <w:adjustRightInd w:val="0"/>
        <w:ind w:left="567" w:right="-93" w:hanging="284"/>
        <w:jc w:val="both"/>
        <w:rPr>
          <w:rFonts w:ascii="Arial" w:hAnsi="Arial" w:cs="Arial"/>
          <w:color w:val="000000"/>
          <w:sz w:val="20"/>
          <w:szCs w:val="20"/>
          <w:lang w:eastAsia="es-MX"/>
        </w:rPr>
      </w:pPr>
      <w:r w:rsidRPr="00C76AF2">
        <w:rPr>
          <w:rFonts w:ascii="Arial" w:hAnsi="Arial" w:cs="Arial"/>
          <w:color w:val="000000"/>
          <w:sz w:val="20"/>
          <w:szCs w:val="20"/>
          <w:lang w:eastAsia="es-MX"/>
        </w:rPr>
        <w:t>Día y hora de inicio y término de la utilización.</w:t>
      </w:r>
    </w:p>
    <w:p w:rsidR="00FF62AF" w:rsidRPr="00C76AF2" w:rsidRDefault="00FF62AF" w:rsidP="0062649A">
      <w:pPr>
        <w:pStyle w:val="Prrafodelista"/>
        <w:widowControl w:val="0"/>
        <w:autoSpaceDE w:val="0"/>
        <w:autoSpaceDN w:val="0"/>
        <w:adjustRightInd w:val="0"/>
        <w:ind w:left="567" w:right="-93" w:hanging="284"/>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69"/>
        </w:numPr>
        <w:autoSpaceDE w:val="0"/>
        <w:autoSpaceDN w:val="0"/>
        <w:adjustRightInd w:val="0"/>
        <w:ind w:left="567" w:right="-93" w:hanging="284"/>
        <w:jc w:val="both"/>
        <w:rPr>
          <w:rFonts w:ascii="Arial" w:hAnsi="Arial" w:cs="Arial"/>
          <w:color w:val="000000"/>
          <w:sz w:val="20"/>
          <w:szCs w:val="20"/>
          <w:lang w:eastAsia="es-MX"/>
        </w:rPr>
      </w:pPr>
      <w:r w:rsidRPr="00C76AF2">
        <w:rPr>
          <w:rFonts w:ascii="Arial" w:hAnsi="Arial" w:cs="Arial"/>
          <w:color w:val="000000"/>
          <w:sz w:val="20"/>
          <w:szCs w:val="20"/>
          <w:lang w:eastAsia="es-MX"/>
        </w:rPr>
        <w:t>Requerimientos de mobiliario y equipo.</w:t>
      </w:r>
    </w:p>
    <w:p w:rsidR="00FF62AF" w:rsidRPr="00C76AF2" w:rsidRDefault="00FF62AF" w:rsidP="0062649A">
      <w:pPr>
        <w:pStyle w:val="Prrafodelista"/>
        <w:widowControl w:val="0"/>
        <w:autoSpaceDE w:val="0"/>
        <w:autoSpaceDN w:val="0"/>
        <w:adjustRightInd w:val="0"/>
        <w:ind w:left="567" w:right="-93" w:hanging="284"/>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69"/>
        </w:numPr>
        <w:autoSpaceDE w:val="0"/>
        <w:autoSpaceDN w:val="0"/>
        <w:adjustRightInd w:val="0"/>
        <w:ind w:left="567" w:right="-93" w:hanging="284"/>
        <w:jc w:val="both"/>
        <w:rPr>
          <w:rFonts w:ascii="Arial" w:hAnsi="Arial" w:cs="Arial"/>
          <w:color w:val="000000"/>
          <w:sz w:val="20"/>
          <w:szCs w:val="20"/>
          <w:lang w:eastAsia="es-MX"/>
        </w:rPr>
      </w:pPr>
      <w:r w:rsidRPr="00C76AF2">
        <w:rPr>
          <w:rFonts w:ascii="Arial" w:hAnsi="Arial" w:cs="Arial"/>
          <w:color w:val="000000"/>
          <w:sz w:val="20"/>
          <w:szCs w:val="20"/>
          <w:lang w:eastAsia="es-MX"/>
        </w:rPr>
        <w:t>Nombre y firma del solicitante.</w:t>
      </w:r>
    </w:p>
    <w:p w:rsidR="00FF62AF" w:rsidRDefault="00FF62AF" w:rsidP="00FF62AF">
      <w:pPr>
        <w:ind w:right="-93"/>
        <w:jc w:val="both"/>
        <w:rPr>
          <w:rFonts w:ascii="Arial" w:hAnsi="Arial" w:cs="Arial"/>
          <w:b/>
          <w:color w:val="000000"/>
          <w:sz w:val="20"/>
          <w:szCs w:val="20"/>
          <w:lang w:eastAsia="es-MX"/>
        </w:rPr>
      </w:pPr>
    </w:p>
    <w:p w:rsidR="00FF62AF" w:rsidRPr="00C76AF2" w:rsidRDefault="00FF62AF" w:rsidP="00FF62AF">
      <w:pPr>
        <w:ind w:right="-93"/>
        <w:jc w:val="both"/>
        <w:rPr>
          <w:rFonts w:ascii="Arial" w:hAnsi="Arial" w:cs="Arial"/>
          <w:color w:val="000000"/>
          <w:sz w:val="20"/>
          <w:szCs w:val="20"/>
          <w:lang w:eastAsia="es-MX"/>
        </w:rPr>
      </w:pPr>
      <w:r w:rsidRPr="00C76AF2">
        <w:rPr>
          <w:rFonts w:ascii="Arial" w:hAnsi="Arial" w:cs="Arial"/>
          <w:b/>
          <w:color w:val="000000"/>
          <w:sz w:val="20"/>
          <w:szCs w:val="20"/>
          <w:lang w:eastAsia="es-MX"/>
        </w:rPr>
        <w:t xml:space="preserve">Artículo 35. </w:t>
      </w:r>
      <w:r w:rsidRPr="00C76AF2">
        <w:rPr>
          <w:rFonts w:ascii="Arial" w:hAnsi="Arial" w:cs="Arial"/>
          <w:color w:val="000000"/>
          <w:sz w:val="20"/>
          <w:szCs w:val="20"/>
          <w:lang w:eastAsia="es-MX"/>
        </w:rPr>
        <w:t>Una vez recibida la solicitud para el uso de la Sala de Ediles se dará respuesta inmediata, para lo cual bastará con colocar un sello con la leyenda “AUTORIZADO” en la copia del formato de solicitud, misma que se entregará al solicitante, siempre que de acuerdo con la hoja de control respectiva, la Sala de Ediles se encuentre disponible para la fecha y hora solicitada.</w:t>
      </w:r>
    </w:p>
    <w:p w:rsidR="00FF62AF" w:rsidRPr="00C76AF2" w:rsidRDefault="00FF62AF" w:rsidP="00FF62AF">
      <w:pPr>
        <w:ind w:right="-93"/>
        <w:jc w:val="both"/>
        <w:rPr>
          <w:rFonts w:ascii="Arial" w:hAnsi="Arial" w:cs="Arial"/>
          <w:color w:val="000000"/>
          <w:sz w:val="20"/>
          <w:szCs w:val="20"/>
          <w:lang w:eastAsia="es-MX"/>
        </w:rPr>
      </w:pPr>
    </w:p>
    <w:p w:rsidR="00FF62AF" w:rsidRPr="00C76AF2" w:rsidRDefault="00FF62AF" w:rsidP="00FF62AF">
      <w:pPr>
        <w:ind w:right="-93"/>
        <w:jc w:val="both"/>
        <w:rPr>
          <w:rFonts w:ascii="Arial" w:hAnsi="Arial" w:cs="Arial"/>
          <w:color w:val="000000"/>
          <w:sz w:val="20"/>
          <w:szCs w:val="20"/>
          <w:lang w:eastAsia="es-MX"/>
        </w:rPr>
      </w:pPr>
      <w:r w:rsidRPr="00C76AF2">
        <w:rPr>
          <w:rFonts w:ascii="Arial" w:hAnsi="Arial" w:cs="Arial"/>
          <w:b/>
          <w:color w:val="000000"/>
          <w:sz w:val="20"/>
          <w:szCs w:val="20"/>
          <w:lang w:eastAsia="es-MX"/>
        </w:rPr>
        <w:t xml:space="preserve">Artículo 36. </w:t>
      </w:r>
      <w:r w:rsidRPr="00C76AF2">
        <w:rPr>
          <w:rFonts w:ascii="Arial" w:hAnsi="Arial" w:cs="Arial"/>
          <w:color w:val="000000"/>
          <w:sz w:val="20"/>
          <w:szCs w:val="20"/>
          <w:lang w:eastAsia="es-MX"/>
        </w:rPr>
        <w:t xml:space="preserve"> Como excepción al artículo 34 del presente ordenamiento, se podrá requerir el uso de la Sala de Ediles, hasta con media hora de anticipación en casos excepcionales, para realizar sesiones de trabajo de carácter extraordinario; siempre que la Sala esté disponible y no afecte el horario de las solicitudes hechas en tiempo y forma, conforme a lo establecido en este </w:t>
      </w:r>
      <w:r>
        <w:rPr>
          <w:rFonts w:ascii="Arial" w:hAnsi="Arial" w:cs="Arial"/>
          <w:color w:val="000000"/>
          <w:sz w:val="20"/>
          <w:szCs w:val="20"/>
          <w:lang w:eastAsia="es-MX"/>
        </w:rPr>
        <w:t>r</w:t>
      </w:r>
      <w:r w:rsidRPr="00C76AF2">
        <w:rPr>
          <w:rFonts w:ascii="Arial" w:hAnsi="Arial" w:cs="Arial"/>
          <w:color w:val="000000"/>
          <w:sz w:val="20"/>
          <w:szCs w:val="20"/>
          <w:lang w:eastAsia="es-MX"/>
        </w:rPr>
        <w:t>eglamento.</w:t>
      </w:r>
    </w:p>
    <w:p w:rsidR="00FF62AF" w:rsidRPr="00C76AF2" w:rsidRDefault="00FF62AF" w:rsidP="00FF62AF">
      <w:pPr>
        <w:ind w:right="-93"/>
        <w:jc w:val="both"/>
        <w:rPr>
          <w:rFonts w:ascii="Arial" w:hAnsi="Arial" w:cs="Arial"/>
          <w:color w:val="000000"/>
          <w:sz w:val="20"/>
          <w:szCs w:val="20"/>
          <w:lang w:eastAsia="es-MX"/>
        </w:rPr>
      </w:pPr>
    </w:p>
    <w:p w:rsidR="00FF62AF" w:rsidRPr="00C76AF2" w:rsidRDefault="00FF62AF" w:rsidP="00FF62AF">
      <w:pPr>
        <w:widowControl w:val="0"/>
        <w:autoSpaceDE w:val="0"/>
        <w:autoSpaceDN w:val="0"/>
        <w:adjustRightInd w:val="0"/>
        <w:ind w:right="-93"/>
        <w:jc w:val="both"/>
        <w:rPr>
          <w:rFonts w:ascii="Arial" w:hAnsi="Arial" w:cs="Arial"/>
          <w:color w:val="000000"/>
          <w:sz w:val="20"/>
          <w:szCs w:val="20"/>
          <w:lang w:eastAsia="es-MX"/>
        </w:rPr>
      </w:pPr>
      <w:r w:rsidRPr="00C76AF2">
        <w:rPr>
          <w:rFonts w:ascii="Arial" w:hAnsi="Arial" w:cs="Arial"/>
          <w:b/>
          <w:color w:val="000000"/>
          <w:sz w:val="20"/>
          <w:szCs w:val="20"/>
          <w:lang w:eastAsia="es-MX"/>
        </w:rPr>
        <w:t xml:space="preserve">Artículo 37. </w:t>
      </w:r>
      <w:r w:rsidRPr="00C76AF2">
        <w:rPr>
          <w:rFonts w:ascii="Arial" w:hAnsi="Arial" w:cs="Arial"/>
          <w:color w:val="000000"/>
          <w:sz w:val="20"/>
          <w:szCs w:val="20"/>
          <w:lang w:eastAsia="es-MX"/>
        </w:rPr>
        <w:t>Los usuarios de la Sala de Ediles se obligan a lo siguiente:</w:t>
      </w:r>
    </w:p>
    <w:p w:rsidR="00FF62AF" w:rsidRPr="00C76AF2" w:rsidRDefault="00FF62AF" w:rsidP="00FF62AF">
      <w:pPr>
        <w:widowControl w:val="0"/>
        <w:autoSpaceDE w:val="0"/>
        <w:autoSpaceDN w:val="0"/>
        <w:adjustRightInd w:val="0"/>
        <w:ind w:right="-93"/>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70"/>
        </w:numPr>
        <w:autoSpaceDE w:val="0"/>
        <w:autoSpaceDN w:val="0"/>
        <w:adjustRightInd w:val="0"/>
        <w:ind w:left="567" w:right="-93" w:hanging="142"/>
        <w:jc w:val="both"/>
        <w:rPr>
          <w:rFonts w:ascii="Arial" w:hAnsi="Arial" w:cs="Arial"/>
          <w:color w:val="000000"/>
          <w:sz w:val="20"/>
          <w:szCs w:val="20"/>
          <w:lang w:eastAsia="es-MX"/>
        </w:rPr>
      </w:pPr>
      <w:r w:rsidRPr="00C76AF2">
        <w:rPr>
          <w:rFonts w:ascii="Arial" w:hAnsi="Arial" w:cs="Arial"/>
          <w:color w:val="000000"/>
          <w:sz w:val="20"/>
          <w:szCs w:val="20"/>
          <w:lang w:eastAsia="es-MX"/>
        </w:rPr>
        <w:t>Respetar el horario establecido.</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70"/>
        </w:numPr>
        <w:autoSpaceDE w:val="0"/>
        <w:autoSpaceDN w:val="0"/>
        <w:adjustRightInd w:val="0"/>
        <w:ind w:left="567" w:right="-93" w:hanging="142"/>
        <w:jc w:val="both"/>
        <w:rPr>
          <w:rFonts w:ascii="Arial" w:hAnsi="Arial" w:cs="Arial"/>
          <w:color w:val="000000"/>
          <w:sz w:val="20"/>
          <w:szCs w:val="20"/>
          <w:lang w:eastAsia="es-MX"/>
        </w:rPr>
      </w:pPr>
      <w:r w:rsidRPr="00C76AF2">
        <w:rPr>
          <w:rFonts w:ascii="Arial" w:hAnsi="Arial" w:cs="Arial"/>
          <w:color w:val="000000"/>
          <w:sz w:val="20"/>
          <w:szCs w:val="20"/>
          <w:lang w:eastAsia="es-MX"/>
        </w:rPr>
        <w:t>Cuidar y hacer cuidar los bienes muebles que sirvan para el cumplimiento del objeto de la Sala.</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70"/>
        </w:numPr>
        <w:autoSpaceDE w:val="0"/>
        <w:autoSpaceDN w:val="0"/>
        <w:adjustRightInd w:val="0"/>
        <w:ind w:left="567" w:right="-93" w:hanging="142"/>
        <w:jc w:val="both"/>
        <w:rPr>
          <w:rFonts w:ascii="Arial" w:hAnsi="Arial" w:cs="Arial"/>
          <w:color w:val="000000"/>
          <w:sz w:val="20"/>
          <w:szCs w:val="20"/>
          <w:lang w:eastAsia="es-MX"/>
        </w:rPr>
      </w:pPr>
      <w:r w:rsidRPr="00C76AF2">
        <w:rPr>
          <w:rFonts w:ascii="Arial" w:hAnsi="Arial" w:cs="Arial"/>
          <w:color w:val="000000"/>
          <w:sz w:val="20"/>
          <w:szCs w:val="20"/>
          <w:lang w:eastAsia="es-MX"/>
        </w:rPr>
        <w:t>Hacer uso racional de las instalaciones.</w:t>
      </w:r>
    </w:p>
    <w:p w:rsidR="00FF62AF" w:rsidRPr="00C76AF2" w:rsidRDefault="00FF62AF" w:rsidP="0062649A">
      <w:pPr>
        <w:pStyle w:val="Prrafodelista"/>
        <w:ind w:left="567" w:right="-93" w:hanging="142"/>
        <w:rPr>
          <w:rFonts w:ascii="Arial" w:hAnsi="Arial" w:cs="Arial"/>
          <w:color w:val="000000"/>
          <w:sz w:val="20"/>
          <w:szCs w:val="20"/>
          <w:lang w:eastAsia="es-MX"/>
        </w:rPr>
      </w:pPr>
    </w:p>
    <w:p w:rsidR="00FF62AF" w:rsidRPr="00C76AF2" w:rsidRDefault="00FF62AF" w:rsidP="0062649A">
      <w:pPr>
        <w:pStyle w:val="Prrafodelista"/>
        <w:widowControl w:val="0"/>
        <w:numPr>
          <w:ilvl w:val="0"/>
          <w:numId w:val="70"/>
        </w:numPr>
        <w:autoSpaceDE w:val="0"/>
        <w:autoSpaceDN w:val="0"/>
        <w:adjustRightInd w:val="0"/>
        <w:ind w:left="567" w:right="-93" w:hanging="142"/>
        <w:jc w:val="both"/>
        <w:rPr>
          <w:rFonts w:ascii="Arial" w:hAnsi="Arial" w:cs="Arial"/>
          <w:color w:val="000000"/>
          <w:sz w:val="20"/>
          <w:szCs w:val="20"/>
          <w:lang w:eastAsia="es-MX"/>
        </w:rPr>
      </w:pPr>
      <w:r w:rsidRPr="00C76AF2">
        <w:rPr>
          <w:rFonts w:ascii="Arial" w:hAnsi="Arial" w:cs="Arial"/>
          <w:color w:val="000000"/>
          <w:sz w:val="20"/>
          <w:szCs w:val="20"/>
          <w:lang w:eastAsia="es-MX"/>
        </w:rPr>
        <w:t>Informar al Síndico de cualquier cambio que requiera en la fecha y horario autorizados, a la brevedad posible.</w:t>
      </w:r>
    </w:p>
    <w:p w:rsidR="00FF62AF" w:rsidRPr="00C76AF2" w:rsidRDefault="00FF62AF" w:rsidP="00FF62AF">
      <w:pPr>
        <w:pStyle w:val="Prrafodelista"/>
        <w:ind w:left="0" w:right="-93"/>
        <w:rPr>
          <w:rFonts w:ascii="Arial" w:hAnsi="Arial" w:cs="Arial"/>
          <w:color w:val="000000"/>
          <w:sz w:val="20"/>
          <w:szCs w:val="20"/>
          <w:lang w:eastAsia="es-MX"/>
        </w:rPr>
      </w:pPr>
    </w:p>
    <w:p w:rsidR="00FF62AF" w:rsidRPr="00C76AF2" w:rsidRDefault="00FF62AF" w:rsidP="00FF62AF">
      <w:pPr>
        <w:widowControl w:val="0"/>
        <w:autoSpaceDE w:val="0"/>
        <w:autoSpaceDN w:val="0"/>
        <w:adjustRightInd w:val="0"/>
        <w:ind w:right="-93"/>
        <w:jc w:val="both"/>
        <w:rPr>
          <w:rFonts w:ascii="Arial" w:hAnsi="Arial" w:cs="Arial"/>
          <w:color w:val="000000"/>
          <w:sz w:val="20"/>
          <w:szCs w:val="20"/>
          <w:lang w:eastAsia="es-MX"/>
        </w:rPr>
      </w:pPr>
      <w:r w:rsidRPr="00C76AF2">
        <w:rPr>
          <w:rFonts w:ascii="Arial" w:hAnsi="Arial" w:cs="Arial"/>
          <w:b/>
          <w:color w:val="000000"/>
          <w:sz w:val="20"/>
          <w:szCs w:val="20"/>
          <w:lang w:eastAsia="es-MX"/>
        </w:rPr>
        <w:t xml:space="preserve">Artículo 38. </w:t>
      </w:r>
      <w:r w:rsidRPr="00C76AF2">
        <w:rPr>
          <w:rFonts w:ascii="Arial" w:hAnsi="Arial" w:cs="Arial"/>
          <w:color w:val="000000"/>
          <w:sz w:val="20"/>
          <w:szCs w:val="20"/>
          <w:lang w:eastAsia="es-MX"/>
        </w:rPr>
        <w:t>Con el propósito de mantener y preservar el óptimo estado de la Sala de Ediles, queda estrictamente prohibido:</w:t>
      </w:r>
    </w:p>
    <w:p w:rsidR="00FF62AF" w:rsidRPr="00C76AF2" w:rsidRDefault="00FF62AF" w:rsidP="00FF62AF">
      <w:pPr>
        <w:widowControl w:val="0"/>
        <w:autoSpaceDE w:val="0"/>
        <w:autoSpaceDN w:val="0"/>
        <w:adjustRightInd w:val="0"/>
        <w:ind w:right="-93"/>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71"/>
        </w:numPr>
        <w:autoSpaceDE w:val="0"/>
        <w:autoSpaceDN w:val="0"/>
        <w:adjustRightInd w:val="0"/>
        <w:ind w:left="567" w:right="-93" w:hanging="142"/>
        <w:jc w:val="both"/>
        <w:rPr>
          <w:rFonts w:ascii="Arial" w:hAnsi="Arial" w:cs="Arial"/>
          <w:color w:val="000000"/>
          <w:sz w:val="20"/>
          <w:szCs w:val="20"/>
          <w:lang w:eastAsia="es-MX"/>
        </w:rPr>
      </w:pPr>
      <w:r w:rsidRPr="00C76AF2">
        <w:rPr>
          <w:rFonts w:ascii="Arial" w:hAnsi="Arial" w:cs="Arial"/>
          <w:color w:val="000000"/>
          <w:sz w:val="20"/>
          <w:szCs w:val="20"/>
          <w:lang w:eastAsia="es-MX"/>
        </w:rPr>
        <w:t>Fumar y consumir bebidas alcohólicas dentro de las instalaciones.</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71"/>
        </w:numPr>
        <w:autoSpaceDE w:val="0"/>
        <w:autoSpaceDN w:val="0"/>
        <w:adjustRightInd w:val="0"/>
        <w:ind w:left="567" w:right="-93" w:hanging="142"/>
        <w:jc w:val="both"/>
        <w:rPr>
          <w:rFonts w:ascii="Arial" w:hAnsi="Arial" w:cs="Arial"/>
          <w:color w:val="000000"/>
          <w:sz w:val="20"/>
          <w:szCs w:val="20"/>
          <w:lang w:eastAsia="es-MX"/>
        </w:rPr>
      </w:pPr>
      <w:r w:rsidRPr="00C76AF2">
        <w:rPr>
          <w:rFonts w:ascii="Arial" w:hAnsi="Arial" w:cs="Arial"/>
          <w:color w:val="000000"/>
          <w:sz w:val="20"/>
          <w:szCs w:val="20"/>
          <w:lang w:eastAsia="es-MX"/>
        </w:rPr>
        <w:t>Arrojar basura.</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71"/>
        </w:numPr>
        <w:autoSpaceDE w:val="0"/>
        <w:autoSpaceDN w:val="0"/>
        <w:adjustRightInd w:val="0"/>
        <w:ind w:left="567" w:right="-93" w:hanging="142"/>
        <w:jc w:val="both"/>
        <w:rPr>
          <w:rFonts w:ascii="Arial" w:hAnsi="Arial" w:cs="Arial"/>
          <w:color w:val="000000"/>
          <w:sz w:val="20"/>
          <w:szCs w:val="20"/>
          <w:lang w:eastAsia="es-MX"/>
        </w:rPr>
      </w:pPr>
      <w:r w:rsidRPr="00C76AF2">
        <w:rPr>
          <w:rFonts w:ascii="Arial" w:hAnsi="Arial" w:cs="Arial"/>
          <w:color w:val="000000"/>
          <w:sz w:val="20"/>
          <w:szCs w:val="20"/>
          <w:lang w:eastAsia="es-MX"/>
        </w:rPr>
        <w:t>Alterar la estructura física de las instalaciones.</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71"/>
        </w:numPr>
        <w:autoSpaceDE w:val="0"/>
        <w:autoSpaceDN w:val="0"/>
        <w:adjustRightInd w:val="0"/>
        <w:ind w:left="567" w:right="-93" w:hanging="142"/>
        <w:jc w:val="both"/>
        <w:rPr>
          <w:rFonts w:ascii="Arial" w:hAnsi="Arial" w:cs="Arial"/>
          <w:color w:val="000000"/>
          <w:sz w:val="20"/>
          <w:szCs w:val="20"/>
          <w:lang w:eastAsia="es-MX"/>
        </w:rPr>
      </w:pPr>
      <w:r w:rsidRPr="00C76AF2">
        <w:rPr>
          <w:rFonts w:ascii="Arial" w:hAnsi="Arial" w:cs="Arial"/>
          <w:color w:val="000000"/>
          <w:sz w:val="20"/>
          <w:szCs w:val="20"/>
          <w:lang w:eastAsia="es-MX"/>
        </w:rPr>
        <w:t>Abandonar objetos personales en la Sala, ante lo cual la Síndica no adquiere responsabilidad por la pérdida de dichos objetos.</w:t>
      </w:r>
    </w:p>
    <w:p w:rsidR="00FF62AF" w:rsidRPr="00C76AF2" w:rsidRDefault="00FF62AF" w:rsidP="0062649A">
      <w:pPr>
        <w:pStyle w:val="Prrafodelista"/>
        <w:widowControl w:val="0"/>
        <w:autoSpaceDE w:val="0"/>
        <w:autoSpaceDN w:val="0"/>
        <w:adjustRightInd w:val="0"/>
        <w:ind w:left="567" w:right="-93" w:hanging="142"/>
        <w:jc w:val="both"/>
        <w:rPr>
          <w:rFonts w:ascii="Arial" w:hAnsi="Arial" w:cs="Arial"/>
          <w:color w:val="000000"/>
          <w:sz w:val="20"/>
          <w:szCs w:val="20"/>
          <w:lang w:eastAsia="es-MX"/>
        </w:rPr>
      </w:pPr>
    </w:p>
    <w:p w:rsidR="00FF62AF" w:rsidRPr="00C76AF2" w:rsidRDefault="00FF62AF" w:rsidP="0062649A">
      <w:pPr>
        <w:pStyle w:val="Prrafodelista"/>
        <w:widowControl w:val="0"/>
        <w:numPr>
          <w:ilvl w:val="0"/>
          <w:numId w:val="71"/>
        </w:numPr>
        <w:autoSpaceDE w:val="0"/>
        <w:autoSpaceDN w:val="0"/>
        <w:adjustRightInd w:val="0"/>
        <w:ind w:left="567" w:right="-93" w:hanging="142"/>
        <w:jc w:val="both"/>
        <w:rPr>
          <w:rFonts w:ascii="Arial" w:hAnsi="Arial" w:cs="Arial"/>
          <w:color w:val="000000"/>
          <w:sz w:val="20"/>
          <w:szCs w:val="20"/>
          <w:lang w:eastAsia="es-MX"/>
        </w:rPr>
      </w:pPr>
      <w:r w:rsidRPr="00C76AF2">
        <w:rPr>
          <w:rFonts w:ascii="Arial" w:hAnsi="Arial" w:cs="Arial"/>
          <w:color w:val="000000"/>
          <w:sz w:val="20"/>
          <w:szCs w:val="20"/>
          <w:lang w:eastAsia="es-MX"/>
        </w:rPr>
        <w:t>Utilizar los bienes muebles para fines distintos a los de su creación.</w:t>
      </w:r>
    </w:p>
    <w:p w:rsidR="00FF62AF" w:rsidRDefault="00FF62AF" w:rsidP="00FF62AF">
      <w:pPr>
        <w:ind w:right="-93"/>
        <w:jc w:val="both"/>
        <w:rPr>
          <w:rFonts w:ascii="Arial" w:hAnsi="Arial" w:cs="Arial"/>
          <w:b/>
          <w:color w:val="000000"/>
          <w:sz w:val="20"/>
          <w:szCs w:val="20"/>
          <w:lang w:eastAsia="es-MX"/>
        </w:rPr>
      </w:pPr>
    </w:p>
    <w:p w:rsidR="00FF62AF" w:rsidRPr="00C76AF2" w:rsidRDefault="00FF62AF" w:rsidP="00FF62AF">
      <w:pPr>
        <w:ind w:right="-93"/>
        <w:jc w:val="both"/>
        <w:rPr>
          <w:rFonts w:ascii="Arial" w:hAnsi="Arial" w:cs="Arial"/>
          <w:color w:val="000000"/>
          <w:sz w:val="20"/>
          <w:szCs w:val="20"/>
        </w:rPr>
      </w:pPr>
      <w:r w:rsidRPr="00C76AF2">
        <w:rPr>
          <w:rFonts w:ascii="Arial" w:hAnsi="Arial" w:cs="Arial"/>
          <w:b/>
          <w:color w:val="000000"/>
          <w:sz w:val="20"/>
          <w:szCs w:val="20"/>
          <w:lang w:eastAsia="es-MX"/>
        </w:rPr>
        <w:t xml:space="preserve">Artículo 39. </w:t>
      </w:r>
      <w:r w:rsidRPr="00C76AF2">
        <w:rPr>
          <w:rFonts w:ascii="Arial" w:hAnsi="Arial" w:cs="Arial"/>
          <w:color w:val="000000"/>
          <w:sz w:val="20"/>
          <w:szCs w:val="20"/>
          <w:lang w:eastAsia="es-MX"/>
        </w:rPr>
        <w:t>El equipo y mobiliario que se encuentra en la Sala de Ediles queda bajo al resguardo del Síndico.</w:t>
      </w:r>
    </w:p>
    <w:p w:rsidR="00FF62AF" w:rsidRPr="00C76AF2" w:rsidRDefault="00FF62AF" w:rsidP="00FF62AF">
      <w:pPr>
        <w:ind w:right="-93"/>
        <w:jc w:val="both"/>
        <w:rPr>
          <w:rFonts w:ascii="Arial" w:hAnsi="Arial" w:cs="Arial"/>
          <w:color w:val="000000"/>
          <w:sz w:val="20"/>
          <w:szCs w:val="20"/>
        </w:rPr>
      </w:pPr>
    </w:p>
    <w:p w:rsidR="00FF62AF" w:rsidRPr="00C76AF2" w:rsidRDefault="00FF62AF" w:rsidP="00FF62AF">
      <w:pPr>
        <w:ind w:right="-93"/>
        <w:jc w:val="both"/>
        <w:rPr>
          <w:rFonts w:ascii="Arial" w:hAnsi="Arial" w:cs="Arial"/>
          <w:color w:val="000000"/>
          <w:sz w:val="20"/>
          <w:szCs w:val="20"/>
          <w:lang w:eastAsia="es-MX"/>
        </w:rPr>
      </w:pPr>
      <w:r w:rsidRPr="00C76AF2">
        <w:rPr>
          <w:rFonts w:ascii="Arial" w:hAnsi="Arial" w:cs="Arial"/>
          <w:b/>
          <w:sz w:val="20"/>
          <w:szCs w:val="20"/>
          <w:lang w:eastAsia="es-MX"/>
        </w:rPr>
        <w:t xml:space="preserve">Artículo 40. </w:t>
      </w:r>
      <w:r w:rsidRPr="00C76AF2">
        <w:rPr>
          <w:rFonts w:ascii="Arial" w:hAnsi="Arial" w:cs="Arial"/>
          <w:sz w:val="20"/>
          <w:szCs w:val="20"/>
          <w:lang w:eastAsia="es-MX"/>
        </w:rPr>
        <w:t xml:space="preserve">Es obligación y responsabilidad del solicitante, vigilar el buen uso de la Sala de Ediles y entregarla en óptimas condiciones, </w:t>
      </w:r>
      <w:r w:rsidRPr="00C76AF2">
        <w:rPr>
          <w:rFonts w:ascii="Arial" w:hAnsi="Arial" w:cs="Arial"/>
          <w:color w:val="000000"/>
          <w:sz w:val="20"/>
          <w:szCs w:val="20"/>
          <w:lang w:eastAsia="es-MX"/>
        </w:rPr>
        <w:t>quedando obligado a la reparación del daño en caso de que existiere.</w:t>
      </w:r>
    </w:p>
    <w:p w:rsidR="00FF62AF" w:rsidRPr="00C76AF2" w:rsidRDefault="00FF62AF" w:rsidP="00FF62AF">
      <w:pPr>
        <w:ind w:right="-93"/>
        <w:jc w:val="both"/>
        <w:rPr>
          <w:rFonts w:ascii="Arial" w:hAnsi="Arial" w:cs="Arial"/>
          <w:color w:val="000000"/>
          <w:sz w:val="20"/>
          <w:szCs w:val="20"/>
          <w:lang w:eastAsia="es-MX"/>
        </w:rPr>
      </w:pPr>
    </w:p>
    <w:p w:rsidR="00FF62AF" w:rsidRPr="00C76AF2" w:rsidRDefault="00FF62AF" w:rsidP="00FF62AF">
      <w:pPr>
        <w:ind w:right="-93"/>
        <w:jc w:val="both"/>
        <w:rPr>
          <w:rFonts w:ascii="Arial" w:hAnsi="Arial" w:cs="Arial"/>
          <w:color w:val="000000"/>
          <w:sz w:val="20"/>
          <w:szCs w:val="20"/>
          <w:lang w:eastAsia="es-MX"/>
        </w:rPr>
      </w:pPr>
      <w:r w:rsidRPr="00C76AF2">
        <w:rPr>
          <w:rFonts w:ascii="Arial" w:hAnsi="Arial" w:cs="Arial"/>
          <w:b/>
          <w:color w:val="000000"/>
          <w:sz w:val="20"/>
          <w:szCs w:val="20"/>
          <w:lang w:eastAsia="es-MX"/>
        </w:rPr>
        <w:t xml:space="preserve">Artículo 41. </w:t>
      </w:r>
      <w:r w:rsidRPr="00C76AF2">
        <w:rPr>
          <w:rFonts w:ascii="Arial" w:hAnsi="Arial" w:cs="Arial"/>
          <w:color w:val="000000"/>
          <w:sz w:val="20"/>
          <w:szCs w:val="20"/>
          <w:lang w:eastAsia="es-MX"/>
        </w:rPr>
        <w:t>Es responsabilidad del solicitante el buen uso del mobiliario y equipo que se le proporcione para la utilización de la Sala, quedando obligado a la reparación del daño en caso de que existiere.</w:t>
      </w:r>
    </w:p>
    <w:p w:rsidR="00FF62AF" w:rsidRPr="00C76AF2" w:rsidRDefault="00FF62AF" w:rsidP="00FF62AF">
      <w:pPr>
        <w:ind w:right="-93"/>
        <w:jc w:val="both"/>
        <w:rPr>
          <w:rFonts w:ascii="Arial" w:hAnsi="Arial" w:cs="Arial"/>
          <w:color w:val="000000"/>
          <w:sz w:val="20"/>
          <w:szCs w:val="20"/>
        </w:rPr>
      </w:pPr>
    </w:p>
    <w:p w:rsidR="00FF62AF" w:rsidRPr="00C76AF2" w:rsidRDefault="00FF62AF" w:rsidP="00FF62AF">
      <w:pPr>
        <w:ind w:right="-93"/>
        <w:jc w:val="both"/>
        <w:rPr>
          <w:rFonts w:ascii="Arial" w:hAnsi="Arial" w:cs="Arial"/>
          <w:color w:val="000000"/>
          <w:sz w:val="20"/>
          <w:szCs w:val="20"/>
        </w:rPr>
      </w:pPr>
      <w:r w:rsidRPr="00C76AF2">
        <w:rPr>
          <w:rFonts w:ascii="Arial" w:hAnsi="Arial" w:cs="Arial"/>
          <w:b/>
          <w:color w:val="000000"/>
          <w:sz w:val="20"/>
          <w:szCs w:val="20"/>
          <w:lang w:eastAsia="es-MX"/>
        </w:rPr>
        <w:t xml:space="preserve">Artículo 42. </w:t>
      </w:r>
      <w:r w:rsidRPr="00C76AF2">
        <w:rPr>
          <w:rFonts w:ascii="Arial" w:hAnsi="Arial" w:cs="Arial"/>
          <w:color w:val="000000"/>
          <w:sz w:val="20"/>
          <w:szCs w:val="20"/>
          <w:lang w:eastAsia="es-MX"/>
        </w:rPr>
        <w:t>La reparación del bien mueble que haya resultado dañado, se hará conforme al procedimiento administrativo correspondiente.</w:t>
      </w:r>
    </w:p>
    <w:p w:rsidR="00FF62AF" w:rsidRPr="00C76AF2" w:rsidRDefault="00FF62AF" w:rsidP="00FF62AF">
      <w:pPr>
        <w:ind w:right="-93"/>
        <w:jc w:val="both"/>
        <w:rPr>
          <w:rFonts w:ascii="Arial" w:hAnsi="Arial" w:cs="Arial"/>
          <w:color w:val="000000"/>
          <w:sz w:val="20"/>
          <w:szCs w:val="20"/>
        </w:rPr>
      </w:pPr>
    </w:p>
    <w:p w:rsidR="00FF62AF" w:rsidRPr="00C76AF2" w:rsidRDefault="00FF62AF" w:rsidP="00FF62AF">
      <w:pPr>
        <w:widowControl w:val="0"/>
        <w:autoSpaceDE w:val="0"/>
        <w:autoSpaceDN w:val="0"/>
        <w:adjustRightInd w:val="0"/>
        <w:ind w:right="-93"/>
        <w:jc w:val="center"/>
        <w:rPr>
          <w:rFonts w:ascii="Arial" w:hAnsi="Arial" w:cs="Arial"/>
          <w:b/>
          <w:color w:val="000000"/>
          <w:sz w:val="20"/>
          <w:szCs w:val="20"/>
          <w:lang w:eastAsia="es-MX"/>
        </w:rPr>
      </w:pPr>
      <w:r w:rsidRPr="00C76AF2">
        <w:rPr>
          <w:rFonts w:ascii="Arial" w:hAnsi="Arial" w:cs="Arial"/>
          <w:b/>
          <w:color w:val="000000"/>
          <w:sz w:val="20"/>
          <w:szCs w:val="20"/>
          <w:lang w:eastAsia="es-MX"/>
        </w:rPr>
        <w:t>CAPÍTULO OCTAVO</w:t>
      </w:r>
    </w:p>
    <w:p w:rsidR="00FF62AF" w:rsidRPr="00C76AF2" w:rsidRDefault="00FF62AF" w:rsidP="00FF62AF">
      <w:pPr>
        <w:widowControl w:val="0"/>
        <w:autoSpaceDE w:val="0"/>
        <w:autoSpaceDN w:val="0"/>
        <w:adjustRightInd w:val="0"/>
        <w:ind w:right="-93"/>
        <w:jc w:val="center"/>
        <w:rPr>
          <w:rFonts w:ascii="Arial" w:hAnsi="Arial" w:cs="Arial"/>
          <w:b/>
          <w:color w:val="000000"/>
          <w:sz w:val="20"/>
          <w:szCs w:val="20"/>
          <w:lang w:eastAsia="es-MX"/>
        </w:rPr>
      </w:pPr>
    </w:p>
    <w:p w:rsidR="00FF62AF" w:rsidRPr="00C76AF2" w:rsidRDefault="00FF62AF" w:rsidP="00FF62AF">
      <w:pPr>
        <w:widowControl w:val="0"/>
        <w:autoSpaceDE w:val="0"/>
        <w:autoSpaceDN w:val="0"/>
        <w:adjustRightInd w:val="0"/>
        <w:ind w:right="-93"/>
        <w:jc w:val="center"/>
        <w:rPr>
          <w:rFonts w:ascii="Arial" w:hAnsi="Arial" w:cs="Arial"/>
          <w:b/>
          <w:color w:val="000000"/>
          <w:sz w:val="20"/>
          <w:szCs w:val="20"/>
          <w:lang w:eastAsia="es-MX"/>
        </w:rPr>
      </w:pPr>
      <w:r w:rsidRPr="00C76AF2">
        <w:rPr>
          <w:rFonts w:ascii="Arial" w:hAnsi="Arial" w:cs="Arial"/>
          <w:b/>
          <w:color w:val="000000"/>
          <w:sz w:val="20"/>
          <w:szCs w:val="20"/>
          <w:lang w:eastAsia="es-MX"/>
        </w:rPr>
        <w:lastRenderedPageBreak/>
        <w:t>DE LAS RENUNCIAS, ABANDONOS Y LICENCIAS DE LOS MUNÍCIPES.</w:t>
      </w:r>
    </w:p>
    <w:p w:rsidR="00FF62AF" w:rsidRPr="00C76AF2" w:rsidRDefault="00FF62AF" w:rsidP="00FF62AF">
      <w:pPr>
        <w:widowControl w:val="0"/>
        <w:autoSpaceDE w:val="0"/>
        <w:autoSpaceDN w:val="0"/>
        <w:adjustRightInd w:val="0"/>
        <w:ind w:right="-93"/>
        <w:jc w:val="center"/>
        <w:rPr>
          <w:rFonts w:ascii="Arial" w:hAnsi="Arial" w:cs="Arial"/>
          <w:b/>
          <w:color w:val="000000"/>
          <w:sz w:val="20"/>
          <w:szCs w:val="20"/>
          <w:lang w:eastAsia="es-MX"/>
        </w:rPr>
      </w:pPr>
    </w:p>
    <w:p w:rsidR="00FF62AF" w:rsidRPr="00C76AF2" w:rsidRDefault="00FF62AF" w:rsidP="00FF62AF">
      <w:pPr>
        <w:widowControl w:val="0"/>
        <w:autoSpaceDE w:val="0"/>
        <w:autoSpaceDN w:val="0"/>
        <w:adjustRightInd w:val="0"/>
        <w:ind w:right="-93"/>
        <w:jc w:val="both"/>
        <w:rPr>
          <w:rFonts w:ascii="Arial" w:hAnsi="Arial" w:cs="Arial"/>
          <w:b/>
          <w:color w:val="000000"/>
          <w:sz w:val="20"/>
          <w:szCs w:val="20"/>
          <w:lang w:eastAsia="es-MX"/>
        </w:rPr>
      </w:pPr>
      <w:r w:rsidRPr="00C76AF2">
        <w:rPr>
          <w:rFonts w:ascii="Arial" w:hAnsi="Arial" w:cs="Arial"/>
          <w:b/>
          <w:color w:val="000000"/>
          <w:sz w:val="20"/>
          <w:szCs w:val="20"/>
          <w:lang w:eastAsia="es-MX"/>
        </w:rPr>
        <w:t xml:space="preserve">Artículo 43. </w:t>
      </w:r>
      <w:r w:rsidRPr="00C76AF2">
        <w:rPr>
          <w:rFonts w:ascii="Arial" w:hAnsi="Arial" w:cs="Arial"/>
          <w:color w:val="000000"/>
          <w:sz w:val="20"/>
          <w:szCs w:val="20"/>
          <w:lang w:eastAsia="es-MX"/>
        </w:rPr>
        <w:t>El Presidente Municipal y los titulares de las Dependencias</w:t>
      </w:r>
      <w:r w:rsidRPr="00C76AF2">
        <w:rPr>
          <w:rFonts w:ascii="Arial" w:hAnsi="Arial" w:cs="Arial"/>
          <w:b/>
          <w:color w:val="000000"/>
          <w:sz w:val="20"/>
          <w:szCs w:val="20"/>
          <w:lang w:eastAsia="es-MX"/>
        </w:rPr>
        <w:t xml:space="preserve"> </w:t>
      </w:r>
      <w:r w:rsidRPr="00C76AF2">
        <w:rPr>
          <w:rFonts w:ascii="Arial" w:hAnsi="Arial" w:cs="Arial"/>
          <w:color w:val="000000"/>
          <w:sz w:val="20"/>
          <w:szCs w:val="20"/>
          <w:lang w:eastAsia="es-MX"/>
        </w:rPr>
        <w:t>podrán, según la carga de</w:t>
      </w:r>
      <w:r>
        <w:rPr>
          <w:rFonts w:ascii="Arial" w:hAnsi="Arial" w:cs="Arial"/>
          <w:color w:val="000000"/>
          <w:sz w:val="20"/>
          <w:szCs w:val="20"/>
          <w:lang w:eastAsia="es-MX"/>
        </w:rPr>
        <w:t xml:space="preserve"> </w:t>
      </w:r>
      <w:r w:rsidRPr="00C76AF2">
        <w:rPr>
          <w:rFonts w:ascii="Arial" w:hAnsi="Arial" w:cs="Arial"/>
          <w:color w:val="000000"/>
          <w:sz w:val="20"/>
          <w:szCs w:val="20"/>
          <w:lang w:eastAsia="es-MX"/>
        </w:rPr>
        <w:t>trabajo de las áreas bajo su responsabilidad,</w:t>
      </w:r>
      <w:r w:rsidRPr="00C76AF2">
        <w:rPr>
          <w:rFonts w:ascii="Arial" w:hAnsi="Arial" w:cs="Arial"/>
          <w:b/>
          <w:color w:val="000000"/>
          <w:sz w:val="20"/>
          <w:szCs w:val="20"/>
          <w:lang w:eastAsia="es-MX"/>
        </w:rPr>
        <w:t xml:space="preserve"> </w:t>
      </w:r>
      <w:r w:rsidRPr="00C76AF2">
        <w:rPr>
          <w:rFonts w:ascii="Arial" w:hAnsi="Arial" w:cs="Arial"/>
          <w:color w:val="000000"/>
          <w:sz w:val="20"/>
          <w:szCs w:val="20"/>
          <w:lang w:eastAsia="es-MX"/>
        </w:rPr>
        <w:t>conceder licencia a sus subordinados para separarse de sus funciones sin goce de sueldo hasta por tres meses.</w:t>
      </w:r>
    </w:p>
    <w:p w:rsidR="00FF62AF" w:rsidRPr="00C76AF2" w:rsidRDefault="00FF62AF" w:rsidP="00FF62AF">
      <w:pPr>
        <w:ind w:right="-93"/>
        <w:jc w:val="both"/>
        <w:rPr>
          <w:rFonts w:ascii="Arial" w:hAnsi="Arial" w:cs="Arial"/>
          <w:color w:val="000000"/>
          <w:sz w:val="20"/>
          <w:szCs w:val="20"/>
        </w:rPr>
      </w:pPr>
    </w:p>
    <w:p w:rsidR="00FF62AF" w:rsidRPr="00C76AF2" w:rsidRDefault="00FF62AF" w:rsidP="00FF62AF">
      <w:pPr>
        <w:ind w:right="-93"/>
        <w:jc w:val="both"/>
        <w:rPr>
          <w:rFonts w:ascii="Arial" w:hAnsi="Arial" w:cs="Arial"/>
          <w:color w:val="000000"/>
          <w:sz w:val="20"/>
          <w:szCs w:val="20"/>
        </w:rPr>
      </w:pPr>
      <w:r w:rsidRPr="00C76AF2">
        <w:rPr>
          <w:rFonts w:ascii="Arial" w:hAnsi="Arial" w:cs="Arial"/>
          <w:b/>
          <w:color w:val="000000"/>
          <w:sz w:val="20"/>
          <w:szCs w:val="20"/>
          <w:lang w:eastAsia="es-MX"/>
        </w:rPr>
        <w:t xml:space="preserve">Artículo 44. </w:t>
      </w:r>
      <w:r w:rsidRPr="00C76AF2">
        <w:rPr>
          <w:rFonts w:ascii="Arial" w:hAnsi="Arial" w:cs="Arial"/>
          <w:color w:val="000000"/>
          <w:sz w:val="20"/>
          <w:szCs w:val="20"/>
          <w:lang w:eastAsia="es-MX"/>
        </w:rPr>
        <w:t>Las renuncias, licencias o abandono del cargo del Presidente Municipal, Síndico y Regidor, se regularán por lo dispuesto en la Constitución Política del estado y el Código Municipal, en su caso el ayuntamiento se reunirá de inmediato en sesión extraordinaria para acordar lo conducente.</w:t>
      </w:r>
    </w:p>
    <w:p w:rsidR="00FF62AF" w:rsidRPr="00C76AF2" w:rsidRDefault="00FF62AF" w:rsidP="00FF62AF">
      <w:pPr>
        <w:ind w:right="-93"/>
        <w:jc w:val="both"/>
        <w:rPr>
          <w:rFonts w:ascii="Arial" w:hAnsi="Arial" w:cs="Arial"/>
          <w:color w:val="000000"/>
          <w:sz w:val="20"/>
          <w:szCs w:val="20"/>
        </w:rPr>
      </w:pPr>
    </w:p>
    <w:p w:rsidR="00FF62AF" w:rsidRPr="00C76AF2" w:rsidRDefault="00FF62AF" w:rsidP="00FF62AF">
      <w:pPr>
        <w:ind w:right="-93"/>
        <w:jc w:val="both"/>
        <w:rPr>
          <w:rFonts w:ascii="Arial" w:hAnsi="Arial" w:cs="Arial"/>
          <w:color w:val="000000"/>
          <w:sz w:val="20"/>
          <w:szCs w:val="20"/>
        </w:rPr>
      </w:pPr>
      <w:r w:rsidRPr="00C76AF2">
        <w:rPr>
          <w:rFonts w:ascii="Arial" w:hAnsi="Arial" w:cs="Arial"/>
          <w:b/>
          <w:color w:val="000000"/>
          <w:sz w:val="20"/>
          <w:szCs w:val="20"/>
          <w:lang w:eastAsia="es-MX"/>
        </w:rPr>
        <w:t xml:space="preserve">Artículo 45. </w:t>
      </w:r>
      <w:r w:rsidRPr="00C76AF2">
        <w:rPr>
          <w:rFonts w:ascii="Arial" w:hAnsi="Arial" w:cs="Arial"/>
          <w:color w:val="000000"/>
          <w:sz w:val="20"/>
          <w:szCs w:val="20"/>
          <w:lang w:eastAsia="es-MX"/>
        </w:rPr>
        <w:t xml:space="preserve">En el caso de renuncia o licencia de los titulares de las distintas Dependencias, el Presidente Municipal, acordará su aceptación y designará un encargado del despacho hasta en tanto el Ayuntamiento, designe un nuevo titular. En el caso de abandono de empleo, el titular del ejecutivo municipal tomará las providencias correspondientes para el funcionamiento de la Dependencia y dará de inmediato vista a la Contraloría Municipal.   </w:t>
      </w:r>
    </w:p>
    <w:p w:rsidR="00FF62AF" w:rsidRPr="00C76AF2" w:rsidRDefault="00FF62AF" w:rsidP="00FF62AF">
      <w:pPr>
        <w:ind w:right="-93"/>
        <w:jc w:val="both"/>
        <w:rPr>
          <w:rFonts w:ascii="Arial" w:hAnsi="Arial" w:cs="Arial"/>
          <w:b/>
          <w:bCs/>
          <w:i/>
          <w:sz w:val="20"/>
          <w:szCs w:val="20"/>
        </w:rPr>
      </w:pPr>
    </w:p>
    <w:p w:rsidR="00FF62AF" w:rsidRPr="00C76AF2" w:rsidRDefault="00FF62AF" w:rsidP="00FF62AF">
      <w:pPr>
        <w:ind w:right="-93"/>
        <w:jc w:val="center"/>
        <w:rPr>
          <w:rFonts w:ascii="Arial" w:hAnsi="Arial" w:cs="Arial"/>
          <w:b/>
          <w:sz w:val="20"/>
          <w:szCs w:val="20"/>
        </w:rPr>
      </w:pPr>
      <w:r w:rsidRPr="00C76AF2">
        <w:rPr>
          <w:rFonts w:ascii="Arial" w:hAnsi="Arial" w:cs="Arial"/>
          <w:b/>
          <w:sz w:val="20"/>
          <w:szCs w:val="20"/>
        </w:rPr>
        <w:t>TRANSITORIOS</w:t>
      </w:r>
    </w:p>
    <w:p w:rsidR="00FF62AF" w:rsidRPr="00C76AF2" w:rsidRDefault="00FF62AF" w:rsidP="00FF62AF">
      <w:pPr>
        <w:ind w:right="-93"/>
        <w:jc w:val="both"/>
        <w:rPr>
          <w:rFonts w:ascii="Arial" w:hAnsi="Arial" w:cs="Arial"/>
          <w:sz w:val="20"/>
          <w:szCs w:val="20"/>
        </w:rPr>
      </w:pPr>
    </w:p>
    <w:p w:rsidR="00FF62AF" w:rsidRPr="00C76AF2" w:rsidRDefault="00FF62AF" w:rsidP="00FF62AF">
      <w:pPr>
        <w:ind w:right="-93"/>
        <w:jc w:val="both"/>
        <w:rPr>
          <w:rFonts w:ascii="Arial" w:hAnsi="Arial" w:cs="Arial"/>
          <w:sz w:val="20"/>
          <w:szCs w:val="20"/>
        </w:rPr>
      </w:pPr>
      <w:r w:rsidRPr="00C76AF2">
        <w:rPr>
          <w:rFonts w:ascii="Arial" w:hAnsi="Arial" w:cs="Arial"/>
          <w:b/>
          <w:sz w:val="20"/>
          <w:szCs w:val="20"/>
        </w:rPr>
        <w:t>PRIMERO.-</w:t>
      </w:r>
      <w:r>
        <w:rPr>
          <w:rFonts w:ascii="Arial" w:hAnsi="Arial" w:cs="Arial"/>
          <w:sz w:val="20"/>
          <w:szCs w:val="20"/>
        </w:rPr>
        <w:t xml:space="preserve"> El presente r</w:t>
      </w:r>
      <w:r w:rsidRPr="00C76AF2">
        <w:rPr>
          <w:rFonts w:ascii="Arial" w:hAnsi="Arial" w:cs="Arial"/>
          <w:sz w:val="20"/>
          <w:szCs w:val="20"/>
        </w:rPr>
        <w:t>eglamento entrará en vigor al siguiente día de su publicación en el Periódico Oficial del Estado de Coahuila, independientemente de su publicación en la Gaceta Municipal del R. Ayuntamiento de Saltillo, Coahuila de Zaragoza.</w:t>
      </w:r>
    </w:p>
    <w:p w:rsidR="00FF62AF" w:rsidRDefault="00FF62AF" w:rsidP="00FF62AF">
      <w:pPr>
        <w:spacing w:before="100" w:beforeAutospacing="1"/>
        <w:ind w:right="-93"/>
        <w:jc w:val="both"/>
        <w:textAlignment w:val="baseline"/>
        <w:rPr>
          <w:rFonts w:ascii="Arial" w:hAnsi="Arial" w:cs="Arial"/>
          <w:sz w:val="20"/>
          <w:szCs w:val="20"/>
          <w:lang w:eastAsia="es-MX"/>
        </w:rPr>
      </w:pPr>
      <w:r w:rsidRPr="00C76AF2">
        <w:rPr>
          <w:rFonts w:ascii="Arial" w:hAnsi="Arial" w:cs="Arial"/>
          <w:b/>
          <w:sz w:val="20"/>
          <w:szCs w:val="20"/>
          <w:lang w:eastAsia="es-MX"/>
        </w:rPr>
        <w:t>SEGUNDO.-</w:t>
      </w:r>
      <w:r w:rsidRPr="00C76AF2">
        <w:rPr>
          <w:rFonts w:ascii="Arial" w:hAnsi="Arial" w:cs="Arial"/>
          <w:sz w:val="20"/>
          <w:szCs w:val="20"/>
          <w:lang w:eastAsia="es-MX"/>
        </w:rPr>
        <w:t xml:space="preserve"> Se abroga el Reglamento</w:t>
      </w:r>
      <w:r w:rsidRPr="00C76AF2">
        <w:rPr>
          <w:rFonts w:ascii="Arial" w:hAnsi="Arial" w:cs="Arial"/>
          <w:kern w:val="24"/>
          <w:sz w:val="20"/>
          <w:szCs w:val="20"/>
          <w:lang w:eastAsia="es-MX"/>
        </w:rPr>
        <w:t xml:space="preserve"> Interior del Municipio de Saltillo, Coahuila; publicado en el Periódico Oficial, número 59, de fecha 25 de julio de 2000, así como </w:t>
      </w:r>
      <w:r w:rsidRPr="00C76AF2">
        <w:rPr>
          <w:rFonts w:ascii="Arial" w:hAnsi="Arial" w:cs="Arial"/>
          <w:sz w:val="20"/>
          <w:szCs w:val="20"/>
          <w:lang w:eastAsia="es-MX"/>
        </w:rPr>
        <w:t>todas las disposiciones que se opongan a los dispuesto por el presente Reglamento.</w:t>
      </w:r>
    </w:p>
    <w:p w:rsidR="00FF62AF" w:rsidRPr="00C76AF2" w:rsidRDefault="00FF62AF" w:rsidP="00FF62AF">
      <w:pPr>
        <w:ind w:right="-93"/>
        <w:jc w:val="both"/>
        <w:textAlignment w:val="baseline"/>
        <w:rPr>
          <w:rFonts w:ascii="Arial" w:hAnsi="Arial" w:cs="Arial"/>
          <w:kern w:val="24"/>
          <w:sz w:val="20"/>
          <w:szCs w:val="20"/>
          <w:lang w:eastAsia="es-MX"/>
        </w:rPr>
      </w:pPr>
    </w:p>
    <w:p w:rsidR="00FF62AF" w:rsidRPr="00C76AF2" w:rsidRDefault="00FF62AF" w:rsidP="00FF62AF">
      <w:pPr>
        <w:ind w:right="-93"/>
        <w:jc w:val="both"/>
        <w:rPr>
          <w:rFonts w:ascii="Arial" w:hAnsi="Arial" w:cs="Arial"/>
          <w:sz w:val="20"/>
          <w:szCs w:val="20"/>
        </w:rPr>
      </w:pPr>
      <w:r w:rsidRPr="00C76AF2">
        <w:rPr>
          <w:rFonts w:ascii="Arial" w:hAnsi="Arial" w:cs="Arial"/>
          <w:b/>
          <w:sz w:val="20"/>
          <w:szCs w:val="20"/>
        </w:rPr>
        <w:t>TERCERO.-</w:t>
      </w:r>
      <w:r w:rsidRPr="00C76AF2">
        <w:rPr>
          <w:rFonts w:ascii="Arial" w:hAnsi="Arial" w:cs="Arial"/>
          <w:sz w:val="20"/>
          <w:szCs w:val="20"/>
        </w:rPr>
        <w:t xml:space="preserve"> Las Comisiones de Transporte que cambia de nombre al de Comisión de Movilidad y Transporte; de Derechos Humanos, Equidad y Género, que cambia de nombre al de Comisión de Derechos Humanos, Grupos Vulnerables e Igualdad; de Ecología y Áreas Verdes, que cambia de nombre al de Comisión de Medio Ambiente y Desarrollo Sustentable; de Atención a la Juventud, que cambia de nombre al de Comisión de Juventud; de Desarrollo Social, que cambia de nombre al de Comisión de Desarrollo Humano; y la de Fomento Económico y Turismo, que cambia de nombre por el de Comisión de Desarrollo Económico y Turismo, conservarán la composición de sus integrantes.</w:t>
      </w:r>
    </w:p>
    <w:p w:rsidR="00FF62AF" w:rsidRDefault="00FF62AF" w:rsidP="00F8352B">
      <w:pPr>
        <w:ind w:right="-141"/>
        <w:jc w:val="center"/>
        <w:rPr>
          <w:rFonts w:ascii="Arial" w:hAnsi="Arial" w:cs="Arial"/>
          <w:sz w:val="20"/>
          <w:szCs w:val="20"/>
        </w:rPr>
      </w:pPr>
    </w:p>
    <w:p w:rsidR="00F8352B" w:rsidRDefault="00F8352B" w:rsidP="00F8352B">
      <w:pPr>
        <w:ind w:right="-93"/>
        <w:jc w:val="center"/>
        <w:rPr>
          <w:rFonts w:ascii="Arial" w:eastAsia="Times" w:hAnsi="Arial" w:cs="Arial"/>
          <w:b/>
          <w:sz w:val="20"/>
          <w:szCs w:val="20"/>
        </w:rPr>
      </w:pPr>
      <w:r>
        <w:rPr>
          <w:rFonts w:ascii="Arial" w:eastAsia="Times" w:hAnsi="Arial" w:cs="Arial"/>
          <w:b/>
          <w:sz w:val="20"/>
          <w:szCs w:val="20"/>
        </w:rPr>
        <w:t>A C U E R D O     277</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F8352B" w:rsidRDefault="00F8352B" w:rsidP="00F8352B">
      <w:pPr>
        <w:ind w:left="426" w:right="-93"/>
        <w:jc w:val="center"/>
        <w:rPr>
          <w:rFonts w:ascii="Arial" w:hAnsi="Arial" w:cs="Arial"/>
          <w:b/>
          <w:sz w:val="20"/>
          <w:szCs w:val="20"/>
        </w:rPr>
      </w:pPr>
    </w:p>
    <w:p w:rsidR="00F8352B" w:rsidRPr="00F8352B" w:rsidRDefault="00F8352B" w:rsidP="00F8352B">
      <w:pPr>
        <w:ind w:right="-141"/>
        <w:jc w:val="both"/>
        <w:rPr>
          <w:rFonts w:ascii="Arial" w:hAnsi="Arial" w:cs="Arial"/>
          <w:sz w:val="20"/>
          <w:szCs w:val="20"/>
        </w:rPr>
      </w:pPr>
      <w:r w:rsidRPr="00F8352B">
        <w:rPr>
          <w:rFonts w:ascii="Arial" w:hAnsi="Arial" w:cs="Arial"/>
          <w:sz w:val="20"/>
          <w:szCs w:val="20"/>
        </w:rPr>
        <w:t>PRIMERO.- Se aprueba dictamen presentado por la Comisión de Gobernación y Reglamentos del Republicano Ayuntamiento, en consecuencia la creación del nuevo Reglamento Interior del R. Ayuntamiento de Saltillo, Coahuila de Zaragoza.</w:t>
      </w:r>
    </w:p>
    <w:p w:rsidR="00F8352B" w:rsidRPr="00F8352B" w:rsidRDefault="00F8352B" w:rsidP="00F8352B">
      <w:pPr>
        <w:ind w:right="-141"/>
        <w:jc w:val="both"/>
        <w:rPr>
          <w:rFonts w:ascii="Arial" w:hAnsi="Arial" w:cs="Arial"/>
          <w:sz w:val="20"/>
          <w:szCs w:val="20"/>
        </w:rPr>
      </w:pPr>
    </w:p>
    <w:p w:rsidR="00F8352B" w:rsidRPr="00F8352B" w:rsidRDefault="00F8352B" w:rsidP="00F8352B">
      <w:pPr>
        <w:ind w:right="-141"/>
        <w:jc w:val="both"/>
        <w:rPr>
          <w:rFonts w:ascii="Arial" w:hAnsi="Arial" w:cs="Arial"/>
          <w:sz w:val="20"/>
          <w:szCs w:val="20"/>
        </w:rPr>
      </w:pPr>
      <w:r w:rsidRPr="00F8352B">
        <w:rPr>
          <w:rFonts w:ascii="Arial" w:hAnsi="Arial" w:cs="Arial"/>
          <w:sz w:val="20"/>
          <w:szCs w:val="20"/>
        </w:rPr>
        <w:t>SEGUNDO.- Comuníquese a la Secretaría del Republicano Ayuntamiento para los efectos legales a que haya a lugar.</w:t>
      </w:r>
    </w:p>
    <w:p w:rsidR="00F8352B" w:rsidRPr="00F8352B" w:rsidRDefault="00F8352B" w:rsidP="00F8352B">
      <w:pPr>
        <w:ind w:right="-141"/>
        <w:jc w:val="both"/>
        <w:rPr>
          <w:rFonts w:ascii="Arial" w:hAnsi="Arial" w:cs="Arial"/>
          <w:sz w:val="20"/>
          <w:szCs w:val="20"/>
        </w:rPr>
      </w:pPr>
    </w:p>
    <w:p w:rsidR="00F8352B" w:rsidRDefault="00F8352B" w:rsidP="00F8352B">
      <w:pPr>
        <w:ind w:right="-141"/>
        <w:jc w:val="both"/>
        <w:rPr>
          <w:rFonts w:ascii="Arial" w:hAnsi="Arial" w:cs="Arial"/>
          <w:sz w:val="20"/>
          <w:szCs w:val="20"/>
        </w:rPr>
      </w:pPr>
      <w:r w:rsidRPr="00F8352B">
        <w:rPr>
          <w:rFonts w:ascii="Arial" w:hAnsi="Arial" w:cs="Arial"/>
          <w:sz w:val="20"/>
          <w:szCs w:val="20"/>
        </w:rPr>
        <w:t>TERCERO.- Publíquese en el Periódico Oficial del Gobierno del Estado, independientemente de lo propio en la Gaceta Municipal.</w:t>
      </w:r>
    </w:p>
    <w:p w:rsidR="00F8352B" w:rsidRDefault="00F8352B" w:rsidP="00F8352B">
      <w:pPr>
        <w:ind w:right="-141"/>
        <w:jc w:val="both"/>
        <w:rPr>
          <w:rFonts w:ascii="Arial" w:hAnsi="Arial" w:cs="Arial"/>
          <w:sz w:val="20"/>
          <w:szCs w:val="20"/>
        </w:rPr>
      </w:pPr>
      <w:r>
        <w:rPr>
          <w:rFonts w:ascii="Arial" w:hAnsi="Arial" w:cs="Arial"/>
          <w:sz w:val="20"/>
          <w:szCs w:val="20"/>
        </w:rPr>
        <w:t>……………………………..</w:t>
      </w:r>
    </w:p>
    <w:p w:rsidR="00F8352B" w:rsidRDefault="00733AD8" w:rsidP="00F8352B">
      <w:pPr>
        <w:ind w:right="-141"/>
        <w:jc w:val="center"/>
        <w:rPr>
          <w:rFonts w:ascii="Arial" w:hAnsi="Arial" w:cs="Arial"/>
          <w:b/>
          <w:color w:val="000000"/>
          <w:sz w:val="20"/>
          <w:szCs w:val="20"/>
        </w:rPr>
      </w:pPr>
      <w:r w:rsidRPr="007669CB">
        <w:rPr>
          <w:rFonts w:ascii="Arial" w:hAnsi="Arial" w:cs="Arial"/>
          <w:b/>
          <w:color w:val="000000"/>
          <w:sz w:val="20"/>
          <w:szCs w:val="20"/>
        </w:rPr>
        <w:t>CONVENIO DE CONCERTACIÓN A CELEBRAR ENTRE EL AYUNTAMIENTO DE SALTILLO Y LA COMISIÓN ESTATAL DE LA VIVIENDA.</w:t>
      </w:r>
    </w:p>
    <w:p w:rsidR="00733AD8" w:rsidRDefault="00733AD8" w:rsidP="00F8352B">
      <w:pPr>
        <w:ind w:right="-141"/>
        <w:jc w:val="center"/>
        <w:rPr>
          <w:rFonts w:ascii="Arial" w:hAnsi="Arial" w:cs="Arial"/>
          <w:sz w:val="20"/>
          <w:szCs w:val="20"/>
        </w:rPr>
      </w:pPr>
    </w:p>
    <w:p w:rsidR="00F8352B" w:rsidRDefault="00F8352B" w:rsidP="00F8352B">
      <w:pPr>
        <w:ind w:right="-93"/>
        <w:jc w:val="center"/>
        <w:rPr>
          <w:rFonts w:ascii="Arial" w:eastAsia="Times" w:hAnsi="Arial" w:cs="Arial"/>
          <w:b/>
          <w:sz w:val="20"/>
          <w:szCs w:val="20"/>
        </w:rPr>
      </w:pPr>
      <w:r>
        <w:rPr>
          <w:rFonts w:ascii="Arial" w:eastAsia="Times" w:hAnsi="Arial" w:cs="Arial"/>
          <w:b/>
          <w:sz w:val="20"/>
          <w:szCs w:val="20"/>
        </w:rPr>
        <w:t>A C U E R D O     278</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F8352B" w:rsidRDefault="00F8352B" w:rsidP="00F8352B">
      <w:pPr>
        <w:ind w:left="426" w:right="-93"/>
        <w:jc w:val="center"/>
        <w:rPr>
          <w:rFonts w:ascii="Arial" w:hAnsi="Arial" w:cs="Arial"/>
          <w:b/>
          <w:sz w:val="20"/>
          <w:szCs w:val="20"/>
        </w:rPr>
      </w:pPr>
    </w:p>
    <w:p w:rsidR="00F8352B" w:rsidRPr="00F8352B" w:rsidRDefault="00F8352B" w:rsidP="00F8352B">
      <w:pPr>
        <w:ind w:right="-141"/>
        <w:jc w:val="both"/>
        <w:rPr>
          <w:rFonts w:ascii="Arial" w:hAnsi="Arial" w:cs="Arial"/>
          <w:sz w:val="20"/>
          <w:szCs w:val="20"/>
        </w:rPr>
      </w:pPr>
      <w:r w:rsidRPr="00F8352B">
        <w:rPr>
          <w:rFonts w:ascii="Arial" w:hAnsi="Arial" w:cs="Arial"/>
          <w:sz w:val="20"/>
          <w:szCs w:val="20"/>
        </w:rPr>
        <w:t>PRIMERO.- Se aprueba el convenio de concertación a celebrar entre el Ayuntamiento de Saltillo y la Comisión Estatal de la Vivienda a fin de conjuntar acciones y recursos para fortalecer la operación de programas en materia de ampliación y mejoramiento de vivienda a través de la participación en la ejecución de diversas obras.</w:t>
      </w:r>
    </w:p>
    <w:p w:rsidR="00F8352B" w:rsidRPr="00F8352B" w:rsidRDefault="00F8352B" w:rsidP="00F8352B">
      <w:pPr>
        <w:ind w:right="-141"/>
        <w:jc w:val="both"/>
        <w:rPr>
          <w:rFonts w:ascii="Arial" w:hAnsi="Arial" w:cs="Arial"/>
          <w:sz w:val="20"/>
          <w:szCs w:val="20"/>
        </w:rPr>
      </w:pPr>
    </w:p>
    <w:p w:rsidR="00F8352B" w:rsidRPr="00F8352B" w:rsidRDefault="00F8352B" w:rsidP="00F8352B">
      <w:pPr>
        <w:ind w:right="-141"/>
        <w:jc w:val="both"/>
        <w:rPr>
          <w:rFonts w:ascii="Arial" w:hAnsi="Arial" w:cs="Arial"/>
          <w:sz w:val="20"/>
          <w:szCs w:val="20"/>
        </w:rPr>
      </w:pPr>
      <w:r w:rsidRPr="00F8352B">
        <w:rPr>
          <w:rFonts w:ascii="Arial" w:hAnsi="Arial" w:cs="Arial"/>
          <w:sz w:val="20"/>
          <w:szCs w:val="20"/>
        </w:rPr>
        <w:lastRenderedPageBreak/>
        <w:t>SEGUNDO.- Notifíquese a la Tesorería Municipal y a la Dirección General de Desarrollo Humano para todos los efectos a que haya lugar.</w:t>
      </w:r>
    </w:p>
    <w:p w:rsidR="00F8352B" w:rsidRPr="00F8352B" w:rsidRDefault="00F8352B" w:rsidP="00F8352B">
      <w:pPr>
        <w:ind w:right="-141"/>
        <w:jc w:val="both"/>
        <w:rPr>
          <w:rFonts w:ascii="Arial" w:hAnsi="Arial" w:cs="Arial"/>
          <w:sz w:val="20"/>
          <w:szCs w:val="20"/>
        </w:rPr>
      </w:pPr>
    </w:p>
    <w:p w:rsidR="00F8352B" w:rsidRDefault="00F8352B" w:rsidP="00F8352B">
      <w:pPr>
        <w:ind w:right="-141"/>
        <w:jc w:val="both"/>
        <w:rPr>
          <w:rFonts w:ascii="Arial" w:hAnsi="Arial" w:cs="Arial"/>
          <w:sz w:val="20"/>
          <w:szCs w:val="20"/>
        </w:rPr>
      </w:pPr>
      <w:r w:rsidRPr="00F8352B">
        <w:rPr>
          <w:rFonts w:ascii="Arial" w:hAnsi="Arial" w:cs="Arial"/>
          <w:sz w:val="20"/>
          <w:szCs w:val="20"/>
        </w:rPr>
        <w:t>TERCERO.- Publíquese en la Gaceta Municipal, órgano de difusión oficial de este Gobierno Municipal.</w:t>
      </w:r>
    </w:p>
    <w:p w:rsidR="00F8352B" w:rsidRDefault="00F8352B" w:rsidP="00F8352B">
      <w:pPr>
        <w:ind w:right="-141"/>
        <w:jc w:val="both"/>
        <w:rPr>
          <w:rFonts w:ascii="Arial" w:hAnsi="Arial" w:cs="Arial"/>
          <w:sz w:val="20"/>
          <w:szCs w:val="20"/>
        </w:rPr>
      </w:pPr>
      <w:r>
        <w:rPr>
          <w:rFonts w:ascii="Arial" w:hAnsi="Arial" w:cs="Arial"/>
          <w:sz w:val="20"/>
          <w:szCs w:val="20"/>
        </w:rPr>
        <w:t>……………………………..</w:t>
      </w:r>
    </w:p>
    <w:p w:rsidR="00F8352B" w:rsidRPr="00733AD8" w:rsidRDefault="00733AD8" w:rsidP="00F8352B">
      <w:pPr>
        <w:ind w:right="-141"/>
        <w:jc w:val="center"/>
        <w:rPr>
          <w:rFonts w:ascii="Arial" w:eastAsia="Times" w:hAnsi="Arial" w:cs="Arial"/>
          <w:b/>
          <w:sz w:val="20"/>
          <w:szCs w:val="20"/>
        </w:rPr>
      </w:pPr>
      <w:r w:rsidRPr="00733AD8">
        <w:rPr>
          <w:rFonts w:ascii="Arial" w:eastAsia="Times" w:hAnsi="Arial" w:cs="Arial"/>
          <w:b/>
          <w:sz w:val="20"/>
          <w:szCs w:val="20"/>
        </w:rPr>
        <w:t>SE TURNA A LA COMISIÓN DE ECOLOGÍA Y ÁREAS VERDES, PROPUESTA PARA CREAR UNA VÍA VERDE IMPLEMENTANDO JARDINES VERTICALES Y MUROS VERDES.</w:t>
      </w:r>
    </w:p>
    <w:p w:rsidR="00733AD8" w:rsidRDefault="00733AD8" w:rsidP="00F8352B">
      <w:pPr>
        <w:ind w:right="-141"/>
        <w:jc w:val="center"/>
        <w:rPr>
          <w:rFonts w:ascii="Arial" w:hAnsi="Arial" w:cs="Arial"/>
          <w:sz w:val="20"/>
          <w:szCs w:val="20"/>
        </w:rPr>
      </w:pPr>
    </w:p>
    <w:p w:rsidR="00F8352B" w:rsidRDefault="00F8352B" w:rsidP="00F8352B">
      <w:pPr>
        <w:ind w:right="-93"/>
        <w:jc w:val="center"/>
        <w:rPr>
          <w:rFonts w:ascii="Arial" w:eastAsia="Times" w:hAnsi="Arial" w:cs="Arial"/>
          <w:b/>
          <w:sz w:val="20"/>
          <w:szCs w:val="20"/>
        </w:rPr>
      </w:pPr>
      <w:r>
        <w:rPr>
          <w:rFonts w:ascii="Arial" w:eastAsia="Times" w:hAnsi="Arial" w:cs="Arial"/>
          <w:b/>
          <w:sz w:val="20"/>
          <w:szCs w:val="20"/>
        </w:rPr>
        <w:t>A C U E R D O     279</w:t>
      </w:r>
      <w:r w:rsidRPr="005F3915">
        <w:rPr>
          <w:rFonts w:ascii="Arial" w:eastAsia="Times" w:hAnsi="Arial" w:cs="Arial"/>
          <w:b/>
          <w:sz w:val="20"/>
          <w:szCs w:val="20"/>
        </w:rPr>
        <w:t>/2</w:t>
      </w:r>
      <w:r>
        <w:rPr>
          <w:rFonts w:ascii="Arial" w:eastAsia="Times" w:hAnsi="Arial" w:cs="Arial"/>
          <w:b/>
          <w:sz w:val="20"/>
          <w:szCs w:val="20"/>
        </w:rPr>
        <w:t>5</w:t>
      </w:r>
      <w:r w:rsidRPr="005F3915">
        <w:rPr>
          <w:rFonts w:ascii="Arial" w:eastAsia="Times" w:hAnsi="Arial" w:cs="Arial"/>
          <w:b/>
          <w:sz w:val="20"/>
          <w:szCs w:val="20"/>
        </w:rPr>
        <w:t>/16</w:t>
      </w:r>
    </w:p>
    <w:p w:rsidR="00F8352B" w:rsidRDefault="00F8352B" w:rsidP="00F8352B">
      <w:pPr>
        <w:ind w:left="426" w:right="-93"/>
        <w:jc w:val="center"/>
        <w:rPr>
          <w:rFonts w:ascii="Arial" w:hAnsi="Arial" w:cs="Arial"/>
          <w:b/>
          <w:sz w:val="20"/>
          <w:szCs w:val="20"/>
        </w:rPr>
      </w:pPr>
    </w:p>
    <w:p w:rsidR="00F8352B" w:rsidRDefault="00F8352B" w:rsidP="00F8352B">
      <w:pPr>
        <w:ind w:right="-141"/>
        <w:jc w:val="both"/>
        <w:rPr>
          <w:rFonts w:ascii="Arial" w:hAnsi="Arial" w:cs="Arial"/>
          <w:sz w:val="20"/>
          <w:szCs w:val="20"/>
        </w:rPr>
      </w:pPr>
      <w:r w:rsidRPr="00F8352B">
        <w:rPr>
          <w:rFonts w:ascii="Arial" w:hAnsi="Arial" w:cs="Arial"/>
          <w:sz w:val="20"/>
          <w:szCs w:val="20"/>
        </w:rPr>
        <w:t>ÚNICO.- Se aprueba turnar a la Comisión de Ecología y Áreas verdes, para su estudio y análisis la propuesta del Regidor Federico Abraham Tobías Hernández relativa a crear una vía verde implementando jardines verticales y muros verdes en la infraestructura urbana municipal como edificios, puentes, columnas y otras construcciones, a fin de promover acciones de remediación y preservación del equilibrio ecológico en el Municipio de Saltillo, Coahuila de Zaragoza.</w:t>
      </w:r>
    </w:p>
    <w:p w:rsidR="00F8352B" w:rsidRDefault="00F8352B" w:rsidP="00F8352B">
      <w:pPr>
        <w:ind w:right="-141"/>
        <w:jc w:val="both"/>
        <w:rPr>
          <w:rFonts w:ascii="Arial" w:hAnsi="Arial" w:cs="Arial"/>
          <w:sz w:val="20"/>
          <w:szCs w:val="20"/>
        </w:rPr>
      </w:pPr>
      <w:r>
        <w:rPr>
          <w:rFonts w:ascii="Arial" w:hAnsi="Arial" w:cs="Arial"/>
          <w:sz w:val="20"/>
          <w:szCs w:val="20"/>
        </w:rPr>
        <w:t>……………………………..</w:t>
      </w:r>
    </w:p>
    <w:p w:rsidR="00F8352B" w:rsidRDefault="00F8352B" w:rsidP="00FC791A">
      <w:pPr>
        <w:ind w:right="-141"/>
        <w:jc w:val="both"/>
        <w:rPr>
          <w:rFonts w:ascii="Arial" w:hAnsi="Arial" w:cs="Arial"/>
          <w:sz w:val="20"/>
          <w:szCs w:val="20"/>
        </w:rPr>
      </w:pPr>
    </w:p>
    <w:p w:rsidR="00FC791A" w:rsidRDefault="00FC791A" w:rsidP="00FC791A">
      <w:pPr>
        <w:ind w:right="-141"/>
        <w:jc w:val="both"/>
        <w:rPr>
          <w:rFonts w:ascii="Arial" w:hAnsi="Arial" w:cs="Arial"/>
          <w:sz w:val="20"/>
          <w:szCs w:val="20"/>
        </w:rPr>
      </w:pPr>
      <w:r>
        <w:rPr>
          <w:rFonts w:ascii="Arial" w:hAnsi="Arial" w:cs="Arial"/>
          <w:sz w:val="20"/>
          <w:szCs w:val="20"/>
        </w:rPr>
        <w:t xml:space="preserve">Se extiende la presente CERTIFICACIÓN por mí en la ciudad de Saltillo, Coahuila, a los </w:t>
      </w:r>
      <w:r w:rsidR="00F87A0C">
        <w:rPr>
          <w:rFonts w:ascii="Arial" w:hAnsi="Arial" w:cs="Arial"/>
          <w:sz w:val="20"/>
          <w:szCs w:val="20"/>
        </w:rPr>
        <w:t>dieci</w:t>
      </w:r>
      <w:r w:rsidR="00733AD8">
        <w:rPr>
          <w:rFonts w:ascii="Arial" w:hAnsi="Arial" w:cs="Arial"/>
          <w:sz w:val="20"/>
          <w:szCs w:val="20"/>
        </w:rPr>
        <w:t>nueve</w:t>
      </w:r>
      <w:r>
        <w:rPr>
          <w:rFonts w:ascii="Arial" w:hAnsi="Arial" w:cs="Arial"/>
          <w:sz w:val="20"/>
          <w:szCs w:val="20"/>
        </w:rPr>
        <w:t xml:space="preserve"> días el mes de </w:t>
      </w:r>
      <w:r w:rsidR="007D12B9">
        <w:rPr>
          <w:rFonts w:ascii="Arial" w:hAnsi="Arial" w:cs="Arial"/>
          <w:sz w:val="20"/>
          <w:szCs w:val="20"/>
        </w:rPr>
        <w:t>d</w:t>
      </w:r>
      <w:r w:rsidR="00733AD8">
        <w:rPr>
          <w:rFonts w:ascii="Arial" w:hAnsi="Arial" w:cs="Arial"/>
          <w:sz w:val="20"/>
          <w:szCs w:val="20"/>
        </w:rPr>
        <w:t>ic</w:t>
      </w:r>
      <w:r w:rsidR="00CE5FFC">
        <w:rPr>
          <w:rFonts w:ascii="Arial" w:hAnsi="Arial" w:cs="Arial"/>
          <w:sz w:val="20"/>
          <w:szCs w:val="20"/>
        </w:rPr>
        <w:t>iembre</w:t>
      </w:r>
      <w:r>
        <w:rPr>
          <w:rFonts w:ascii="Arial" w:hAnsi="Arial" w:cs="Arial"/>
          <w:sz w:val="20"/>
          <w:szCs w:val="20"/>
        </w:rPr>
        <w:t xml:space="preserve"> del dos mil dieciséis.</w:t>
      </w:r>
    </w:p>
    <w:p w:rsidR="00FC791A" w:rsidRDefault="00FC791A" w:rsidP="00FC791A">
      <w:pPr>
        <w:ind w:right="-141"/>
        <w:jc w:val="both"/>
        <w:rPr>
          <w:rFonts w:ascii="Arial" w:hAnsi="Arial" w:cs="Arial"/>
          <w:sz w:val="20"/>
          <w:szCs w:val="20"/>
        </w:rPr>
      </w:pPr>
    </w:p>
    <w:p w:rsidR="00FC791A" w:rsidRDefault="00FC791A" w:rsidP="00FC791A">
      <w:pPr>
        <w:ind w:right="-141"/>
        <w:jc w:val="center"/>
        <w:rPr>
          <w:rFonts w:ascii="Arial" w:hAnsi="Arial" w:cs="Arial"/>
          <w:sz w:val="20"/>
          <w:szCs w:val="20"/>
        </w:rPr>
      </w:pPr>
      <w:r>
        <w:rPr>
          <w:rFonts w:ascii="Arial" w:hAnsi="Arial" w:cs="Arial"/>
          <w:sz w:val="20"/>
          <w:szCs w:val="20"/>
        </w:rPr>
        <w:t>A T E N T A M E N T A</w:t>
      </w:r>
    </w:p>
    <w:p w:rsidR="00FC791A" w:rsidRDefault="00FC791A" w:rsidP="00FC791A">
      <w:pPr>
        <w:ind w:right="-141"/>
        <w:jc w:val="center"/>
        <w:rPr>
          <w:rFonts w:ascii="Arial" w:hAnsi="Arial" w:cs="Arial"/>
          <w:sz w:val="20"/>
          <w:szCs w:val="20"/>
        </w:rPr>
      </w:pPr>
    </w:p>
    <w:p w:rsidR="00FC791A" w:rsidRDefault="00FC791A" w:rsidP="00FC791A">
      <w:pPr>
        <w:ind w:right="-141"/>
        <w:jc w:val="center"/>
        <w:rPr>
          <w:rFonts w:ascii="Arial" w:hAnsi="Arial" w:cs="Arial"/>
          <w:sz w:val="20"/>
          <w:szCs w:val="20"/>
        </w:rPr>
      </w:pPr>
      <w:r>
        <w:rPr>
          <w:rFonts w:ascii="Arial" w:hAnsi="Arial" w:cs="Arial"/>
          <w:sz w:val="20"/>
          <w:szCs w:val="20"/>
        </w:rPr>
        <w:t>LIC. MARÍA ALICIA GARCIA NARRO</w:t>
      </w:r>
    </w:p>
    <w:p w:rsidR="00FC791A" w:rsidRDefault="00FC791A" w:rsidP="00FC791A">
      <w:pPr>
        <w:ind w:right="-141"/>
        <w:jc w:val="center"/>
        <w:rPr>
          <w:rFonts w:ascii="Arial" w:hAnsi="Arial" w:cs="Arial"/>
          <w:sz w:val="20"/>
          <w:szCs w:val="20"/>
        </w:rPr>
      </w:pPr>
      <w:r>
        <w:rPr>
          <w:rFonts w:ascii="Arial" w:hAnsi="Arial" w:cs="Arial"/>
          <w:sz w:val="20"/>
          <w:szCs w:val="20"/>
        </w:rPr>
        <w:t>Secretaria del Ayuntamiento</w:t>
      </w:r>
    </w:p>
    <w:p w:rsidR="00FC791A" w:rsidRDefault="00FC791A" w:rsidP="00FC791A">
      <w:pPr>
        <w:ind w:right="-141"/>
        <w:jc w:val="center"/>
        <w:rPr>
          <w:rFonts w:ascii="Arial" w:hAnsi="Arial" w:cs="Arial"/>
          <w:sz w:val="20"/>
          <w:szCs w:val="20"/>
        </w:rPr>
      </w:pPr>
      <w:r>
        <w:rPr>
          <w:rFonts w:ascii="Arial" w:hAnsi="Arial" w:cs="Arial"/>
          <w:sz w:val="20"/>
          <w:szCs w:val="20"/>
        </w:rPr>
        <w:t>(</w:t>
      </w:r>
      <w:r w:rsidR="00281B37">
        <w:rPr>
          <w:rFonts w:ascii="Arial" w:hAnsi="Arial" w:cs="Arial"/>
          <w:sz w:val="20"/>
          <w:szCs w:val="20"/>
        </w:rPr>
        <w:t>Rúbrica</w:t>
      </w:r>
      <w:r>
        <w:rPr>
          <w:rFonts w:ascii="Arial" w:hAnsi="Arial" w:cs="Arial"/>
          <w:sz w:val="20"/>
          <w:szCs w:val="20"/>
        </w:rPr>
        <w:t>)</w:t>
      </w:r>
    </w:p>
    <w:p w:rsidR="00FC791A" w:rsidRDefault="00FC791A" w:rsidP="00FC791A">
      <w:pPr>
        <w:spacing w:line="360" w:lineRule="auto"/>
        <w:ind w:right="-93"/>
        <w:jc w:val="both"/>
        <w:rPr>
          <w:rFonts w:ascii="Arial" w:hAnsi="Arial" w:cs="Arial"/>
          <w:sz w:val="20"/>
          <w:szCs w:val="20"/>
        </w:rPr>
      </w:pPr>
    </w:p>
    <w:p w:rsidR="0041234B" w:rsidRDefault="0041234B" w:rsidP="00E1562E">
      <w:pPr>
        <w:pStyle w:val="Prrafodelista"/>
        <w:tabs>
          <w:tab w:val="left" w:pos="3090"/>
        </w:tabs>
        <w:ind w:left="0" w:right="-234"/>
        <w:jc w:val="center"/>
        <w:rPr>
          <w:rFonts w:ascii="Arial" w:eastAsia="Times" w:hAnsi="Arial" w:cs="Arial"/>
          <w:b/>
          <w:sz w:val="20"/>
          <w:szCs w:val="20"/>
          <w:lang w:val="es-MX"/>
        </w:rPr>
      </w:pPr>
      <w:r>
        <w:rPr>
          <w:rFonts w:ascii="Arial" w:eastAsia="Times" w:hAnsi="Arial" w:cs="Arial"/>
          <w:b/>
          <w:sz w:val="20"/>
          <w:szCs w:val="20"/>
          <w:lang w:val="es-MX"/>
        </w:rPr>
        <w:t>ACUERDO DELEGATORIO DE FACULTADES A FAVOR DEL TITULAR DE LA DIRECCIÓN DE INFRAESTRUCTURA Y SERVICIOS PÚBLICOS.</w:t>
      </w:r>
    </w:p>
    <w:p w:rsidR="0041234B" w:rsidRDefault="0041234B" w:rsidP="00EC1FA6">
      <w:pPr>
        <w:pStyle w:val="Prrafodelista"/>
        <w:tabs>
          <w:tab w:val="left" w:pos="3090"/>
        </w:tabs>
        <w:ind w:left="0"/>
        <w:rPr>
          <w:rFonts w:ascii="Arial" w:eastAsia="Times" w:hAnsi="Arial" w:cs="Arial"/>
          <w:b/>
          <w:sz w:val="20"/>
          <w:szCs w:val="20"/>
          <w:lang w:val="es-MX"/>
        </w:rPr>
      </w:pPr>
    </w:p>
    <w:p w:rsidR="00E1562E" w:rsidRPr="00E1562E" w:rsidRDefault="00E1562E" w:rsidP="00E1562E">
      <w:pPr>
        <w:jc w:val="both"/>
        <w:rPr>
          <w:rFonts w:ascii="Arial" w:eastAsia="Arial Unicode MS" w:hAnsi="Arial" w:cs="Arial"/>
          <w:b/>
          <w:sz w:val="20"/>
          <w:szCs w:val="20"/>
        </w:rPr>
      </w:pPr>
      <w:r w:rsidRPr="00E1562E">
        <w:rPr>
          <w:rFonts w:ascii="Arial" w:eastAsia="Arial Unicode MS" w:hAnsi="Arial" w:cs="Arial"/>
          <w:b/>
          <w:sz w:val="20"/>
          <w:szCs w:val="20"/>
        </w:rPr>
        <w:t>ACUERDO MEDIANTE EL CUAL SE DELEGAN EN EL TITULAR DE LA DIRECCIÓN DE INFRAESTRUCTURA Y SERVICIOS PÚBLICOS A TRAVÉS DE LA DIRECCIÓN  OBRAS PÚBLICAS DEL MUNICIPIO DE SALTILLO, LAS FACULTADES PARA INTERVENIR EN LA SUSCRIPCIÓN DE ACTOS Y CONTRATOS RELACIONADOS CON LAS OBRAS PÚBLICAS COMO ÓRGANO EJECUTOR.</w:t>
      </w:r>
    </w:p>
    <w:p w:rsidR="00E1562E" w:rsidRDefault="00E1562E" w:rsidP="00E1562E">
      <w:pPr>
        <w:jc w:val="both"/>
        <w:rPr>
          <w:rFonts w:ascii="Arial" w:eastAsia="Arial Unicode MS" w:hAnsi="Arial" w:cs="Arial"/>
          <w:b/>
          <w:sz w:val="20"/>
          <w:szCs w:val="20"/>
        </w:rPr>
      </w:pPr>
    </w:p>
    <w:p w:rsidR="00E1562E" w:rsidRPr="00E1562E" w:rsidRDefault="00E1562E" w:rsidP="00E1562E">
      <w:pPr>
        <w:jc w:val="both"/>
        <w:rPr>
          <w:rFonts w:ascii="Arial" w:eastAsia="Arial Unicode MS" w:hAnsi="Arial" w:cs="Arial"/>
          <w:b/>
          <w:sz w:val="20"/>
          <w:szCs w:val="20"/>
        </w:rPr>
      </w:pPr>
      <w:r w:rsidRPr="00E1562E">
        <w:rPr>
          <w:rFonts w:ascii="Arial" w:eastAsia="Arial Unicode MS" w:hAnsi="Arial" w:cs="Arial"/>
          <w:b/>
          <w:sz w:val="20"/>
          <w:szCs w:val="20"/>
        </w:rPr>
        <w:t>LO ANTERIOR EN RELACIÓN CON EL ARTÍCULO I, FRACCIÓN III, EN CORRELACIÓN CON EL ARTÍCULO 10 DE LA LEY DE OBRAS PÚBLICAS Y SERVICIOS RELACIONADOS CON LAS MISMAS PARA EL ESTADO DE COAHUILA DE ZARAGOZA.</w:t>
      </w:r>
    </w:p>
    <w:p w:rsidR="00E1562E" w:rsidRDefault="00E1562E" w:rsidP="00E1562E">
      <w:pPr>
        <w:jc w:val="both"/>
        <w:rPr>
          <w:rFonts w:ascii="Arial" w:eastAsia="Arial Unicode MS" w:hAnsi="Arial" w:cs="Arial"/>
          <w:b/>
          <w:sz w:val="20"/>
          <w:szCs w:val="20"/>
        </w:rPr>
      </w:pPr>
    </w:p>
    <w:p w:rsidR="00E1562E" w:rsidRPr="00E1562E" w:rsidRDefault="00E1562E" w:rsidP="00E1562E">
      <w:pPr>
        <w:jc w:val="both"/>
        <w:rPr>
          <w:rFonts w:ascii="Arial" w:eastAsia="Arial Unicode MS" w:hAnsi="Arial" w:cs="Arial"/>
          <w:sz w:val="20"/>
          <w:szCs w:val="20"/>
        </w:rPr>
      </w:pPr>
      <w:r w:rsidRPr="00E1562E">
        <w:rPr>
          <w:rFonts w:ascii="Arial" w:eastAsia="Arial Unicode MS" w:hAnsi="Arial" w:cs="Arial"/>
          <w:b/>
          <w:sz w:val="20"/>
          <w:szCs w:val="20"/>
        </w:rPr>
        <w:t xml:space="preserve">EL ING. ISIDRO LÓPEZ VILLARREAL, </w:t>
      </w:r>
      <w:r w:rsidRPr="00E1562E">
        <w:rPr>
          <w:rFonts w:ascii="Arial" w:eastAsia="Arial Unicode MS" w:hAnsi="Arial" w:cs="Arial"/>
          <w:sz w:val="20"/>
          <w:szCs w:val="20"/>
        </w:rPr>
        <w:t>Presidente municipal de Saltillo Coahuila de Zaragoza, con fundamento en lo dispuesto por el artículo 5 fracción IX  y  14   del Reglamento de la Administración Pública Municipal  de Saltillo Coahuila de Zaragoza.</w:t>
      </w:r>
    </w:p>
    <w:p w:rsidR="00E1562E" w:rsidRDefault="00E1562E" w:rsidP="00E1562E">
      <w:pPr>
        <w:jc w:val="center"/>
        <w:rPr>
          <w:rFonts w:ascii="Arial" w:eastAsia="Arial Unicode MS" w:hAnsi="Arial" w:cs="Arial"/>
          <w:b/>
          <w:sz w:val="20"/>
          <w:szCs w:val="20"/>
        </w:rPr>
      </w:pPr>
    </w:p>
    <w:p w:rsidR="00E1562E" w:rsidRPr="00E1562E" w:rsidRDefault="00E1562E" w:rsidP="00E1562E">
      <w:pPr>
        <w:jc w:val="center"/>
        <w:rPr>
          <w:rFonts w:ascii="Arial" w:eastAsia="Arial Unicode MS" w:hAnsi="Arial" w:cs="Arial"/>
          <w:b/>
          <w:sz w:val="20"/>
          <w:szCs w:val="20"/>
        </w:rPr>
      </w:pPr>
      <w:r w:rsidRPr="00E1562E">
        <w:rPr>
          <w:rFonts w:ascii="Arial" w:eastAsia="Arial Unicode MS" w:hAnsi="Arial" w:cs="Arial"/>
          <w:b/>
          <w:sz w:val="20"/>
          <w:szCs w:val="20"/>
        </w:rPr>
        <w:t xml:space="preserve">CONSIDERANDO </w:t>
      </w:r>
    </w:p>
    <w:p w:rsidR="00E1562E" w:rsidRDefault="00E1562E" w:rsidP="00E1562E">
      <w:pPr>
        <w:pStyle w:val="Default"/>
        <w:jc w:val="both"/>
        <w:rPr>
          <w:rFonts w:eastAsia="Arial Unicode MS"/>
          <w:bCs/>
          <w:sz w:val="20"/>
          <w:szCs w:val="20"/>
        </w:rPr>
      </w:pPr>
    </w:p>
    <w:p w:rsidR="00E1562E" w:rsidRPr="00E1562E" w:rsidRDefault="00E1562E" w:rsidP="00E1562E">
      <w:pPr>
        <w:pStyle w:val="Default"/>
        <w:jc w:val="both"/>
        <w:rPr>
          <w:rFonts w:eastAsia="Arial Unicode MS"/>
          <w:sz w:val="20"/>
          <w:szCs w:val="20"/>
        </w:rPr>
      </w:pPr>
      <w:r w:rsidRPr="00E1562E">
        <w:rPr>
          <w:rFonts w:eastAsia="Arial Unicode MS"/>
          <w:bCs/>
          <w:sz w:val="20"/>
          <w:szCs w:val="20"/>
        </w:rPr>
        <w:t xml:space="preserve">Que según </w:t>
      </w:r>
      <w:r w:rsidRPr="00E1562E">
        <w:rPr>
          <w:rFonts w:eastAsia="Arial Unicode MS"/>
          <w:sz w:val="20"/>
          <w:szCs w:val="20"/>
        </w:rPr>
        <w:t xml:space="preserve">el artículo </w:t>
      </w:r>
      <w:r w:rsidRPr="00E1562E">
        <w:rPr>
          <w:rFonts w:eastAsia="Arial Unicode MS"/>
          <w:bCs/>
          <w:sz w:val="20"/>
          <w:szCs w:val="20"/>
        </w:rPr>
        <w:t>62</w:t>
      </w:r>
      <w:r w:rsidRPr="00E1562E">
        <w:rPr>
          <w:rFonts w:eastAsia="Arial Unicode MS"/>
          <w:b/>
          <w:bCs/>
          <w:sz w:val="20"/>
          <w:szCs w:val="20"/>
        </w:rPr>
        <w:t xml:space="preserve"> </w:t>
      </w:r>
      <w:r w:rsidRPr="00E1562E">
        <w:rPr>
          <w:rFonts w:eastAsia="Arial Unicode MS"/>
          <w:bCs/>
          <w:sz w:val="20"/>
          <w:szCs w:val="20"/>
        </w:rPr>
        <w:t>del</w:t>
      </w:r>
      <w:r w:rsidRPr="00E1562E">
        <w:rPr>
          <w:rFonts w:eastAsia="Arial Unicode MS"/>
          <w:sz w:val="20"/>
          <w:szCs w:val="20"/>
        </w:rPr>
        <w:t xml:space="preserve"> Reglamento de la Administración Pública Municipal de Saltillo Coahuila de Zaragoza</w:t>
      </w:r>
      <w:r w:rsidRPr="00E1562E">
        <w:rPr>
          <w:rFonts w:eastAsia="Arial Unicode MS"/>
          <w:b/>
          <w:bCs/>
          <w:sz w:val="20"/>
          <w:szCs w:val="20"/>
        </w:rPr>
        <w:t>,</w:t>
      </w:r>
      <w:r w:rsidRPr="00E1562E">
        <w:rPr>
          <w:rFonts w:eastAsia="Arial Unicode MS"/>
          <w:bCs/>
          <w:sz w:val="20"/>
          <w:szCs w:val="20"/>
        </w:rPr>
        <w:t xml:space="preserve"> la</w:t>
      </w:r>
      <w:r w:rsidRPr="00E1562E">
        <w:rPr>
          <w:rFonts w:eastAsia="Arial Unicode MS"/>
          <w:sz w:val="20"/>
          <w:szCs w:val="20"/>
        </w:rPr>
        <w:t xml:space="preserve"> Dirección General de Infraestructura y Servicios Públicos tiene por objeto optimizar las acciones e inversiones municipales en materia de obras de y de servicios públicos de calidad, y que para el cumplimiento de su objeto tiene a su cargo la unidad administrativa denominada Dirección de Obras Públicas. </w:t>
      </w:r>
    </w:p>
    <w:p w:rsidR="00E1562E" w:rsidRPr="00E1562E" w:rsidRDefault="00E1562E" w:rsidP="00E1562E">
      <w:pPr>
        <w:pStyle w:val="Default"/>
        <w:jc w:val="both"/>
        <w:rPr>
          <w:rFonts w:eastAsia="Arial Unicode MS"/>
          <w:sz w:val="20"/>
          <w:szCs w:val="20"/>
        </w:rPr>
      </w:pPr>
    </w:p>
    <w:p w:rsidR="00E1562E" w:rsidRPr="00E1562E" w:rsidRDefault="00E1562E" w:rsidP="00E1562E">
      <w:pPr>
        <w:jc w:val="both"/>
        <w:rPr>
          <w:rFonts w:ascii="Arial" w:eastAsia="Arial Unicode MS" w:hAnsi="Arial" w:cs="Arial"/>
          <w:sz w:val="20"/>
          <w:szCs w:val="20"/>
        </w:rPr>
      </w:pPr>
      <w:r w:rsidRPr="00E1562E">
        <w:rPr>
          <w:rFonts w:ascii="Arial" w:eastAsia="Arial Unicode MS" w:hAnsi="Arial" w:cs="Arial"/>
          <w:sz w:val="20"/>
          <w:szCs w:val="20"/>
        </w:rPr>
        <w:t xml:space="preserve">Así mismo de acuerdo con lo establecido por el artículo 5 </w:t>
      </w:r>
      <w:proofErr w:type="gramStart"/>
      <w:r w:rsidRPr="00E1562E">
        <w:rPr>
          <w:rFonts w:ascii="Arial" w:eastAsia="Arial Unicode MS" w:hAnsi="Arial" w:cs="Arial"/>
          <w:sz w:val="20"/>
          <w:szCs w:val="20"/>
        </w:rPr>
        <w:t>fracción</w:t>
      </w:r>
      <w:proofErr w:type="gramEnd"/>
      <w:r w:rsidRPr="00E1562E">
        <w:rPr>
          <w:rFonts w:ascii="Arial" w:eastAsia="Arial Unicode MS" w:hAnsi="Arial" w:cs="Arial"/>
          <w:sz w:val="20"/>
          <w:szCs w:val="20"/>
        </w:rPr>
        <w:t xml:space="preserve"> IX y 14 del Reglamento de la Administración Pública Municipal de Saltillo Coahuila de Zaragoza, el Presidente Municipal tiene como atribución delegar facultades y obligaciones a los titulares de las dependencias que integran la administración pública municipal. </w:t>
      </w:r>
    </w:p>
    <w:p w:rsidR="00E1562E" w:rsidRDefault="00E1562E" w:rsidP="00E1562E">
      <w:pPr>
        <w:jc w:val="both"/>
        <w:rPr>
          <w:rFonts w:ascii="Arial" w:eastAsia="Arial Unicode MS" w:hAnsi="Arial" w:cs="Arial"/>
          <w:sz w:val="20"/>
          <w:szCs w:val="20"/>
        </w:rPr>
      </w:pPr>
    </w:p>
    <w:p w:rsidR="00E1562E" w:rsidRPr="00E1562E" w:rsidRDefault="00E1562E" w:rsidP="00E1562E">
      <w:pPr>
        <w:jc w:val="both"/>
        <w:rPr>
          <w:rFonts w:ascii="Arial" w:eastAsia="Arial Unicode MS" w:hAnsi="Arial" w:cs="Arial"/>
          <w:sz w:val="20"/>
          <w:szCs w:val="20"/>
        </w:rPr>
      </w:pPr>
      <w:r w:rsidRPr="00E1562E">
        <w:rPr>
          <w:rFonts w:ascii="Arial" w:eastAsia="Arial Unicode MS" w:hAnsi="Arial" w:cs="Arial"/>
          <w:sz w:val="20"/>
          <w:szCs w:val="20"/>
        </w:rPr>
        <w:lastRenderedPageBreak/>
        <w:t>De igual forma</w:t>
      </w:r>
      <w:r w:rsidRPr="00E1562E">
        <w:rPr>
          <w:rFonts w:ascii="Arial" w:eastAsia="Arial Unicode MS" w:hAnsi="Arial" w:cs="Arial"/>
          <w:b/>
          <w:bCs/>
          <w:sz w:val="20"/>
          <w:szCs w:val="20"/>
        </w:rPr>
        <w:t xml:space="preserve"> </w:t>
      </w:r>
      <w:r w:rsidRPr="00E1562E">
        <w:rPr>
          <w:rFonts w:ascii="Arial" w:eastAsia="Arial Unicode MS" w:hAnsi="Arial" w:cs="Arial"/>
          <w:bCs/>
          <w:sz w:val="20"/>
          <w:szCs w:val="20"/>
        </w:rPr>
        <w:t xml:space="preserve">el artículo 63 fracción </w:t>
      </w:r>
      <w:r w:rsidRPr="00E1562E">
        <w:rPr>
          <w:rFonts w:ascii="Arial" w:eastAsia="Arial Unicode MS" w:hAnsi="Arial" w:cs="Arial"/>
          <w:sz w:val="20"/>
          <w:szCs w:val="20"/>
        </w:rPr>
        <w:t>XVII del mismo Reglamento, e</w:t>
      </w:r>
      <w:r w:rsidRPr="00E1562E">
        <w:rPr>
          <w:rFonts w:ascii="Arial" w:eastAsia="Arial Unicode MS" w:hAnsi="Arial" w:cs="Arial"/>
          <w:bCs/>
          <w:sz w:val="20"/>
          <w:szCs w:val="20"/>
        </w:rPr>
        <w:t xml:space="preserve">stipula que </w:t>
      </w:r>
      <w:r w:rsidRPr="00E1562E">
        <w:rPr>
          <w:rFonts w:ascii="Arial" w:eastAsia="Arial Unicode MS" w:hAnsi="Arial" w:cs="Arial"/>
          <w:sz w:val="20"/>
          <w:szCs w:val="20"/>
        </w:rPr>
        <w:t>La Dirección General de Infraestructura y Servicios Públicos tendrá las demás obligaciones y facultades que le sean encomendadas por alguna ley o reglamento, o bien por instrucción del Presidente Municipal.</w:t>
      </w:r>
    </w:p>
    <w:p w:rsidR="00E1562E" w:rsidRDefault="00E1562E" w:rsidP="00E1562E">
      <w:pPr>
        <w:pStyle w:val="Default"/>
        <w:jc w:val="both"/>
        <w:rPr>
          <w:rFonts w:eastAsia="Arial Unicode MS"/>
          <w:sz w:val="20"/>
          <w:szCs w:val="20"/>
        </w:rPr>
      </w:pPr>
    </w:p>
    <w:p w:rsidR="00E1562E" w:rsidRPr="00E1562E" w:rsidRDefault="00E1562E" w:rsidP="00E1562E">
      <w:pPr>
        <w:pStyle w:val="Default"/>
        <w:jc w:val="both"/>
        <w:rPr>
          <w:rFonts w:eastAsia="Arial Unicode MS"/>
          <w:sz w:val="20"/>
          <w:szCs w:val="20"/>
        </w:rPr>
      </w:pPr>
      <w:r w:rsidRPr="00E1562E">
        <w:rPr>
          <w:rFonts w:eastAsia="Arial Unicode MS"/>
          <w:sz w:val="20"/>
          <w:szCs w:val="20"/>
        </w:rPr>
        <w:t xml:space="preserve">Que toda vez que el objeto de la Dirección General de Infraestructura y Servicios Públicos a través de la Dirección de Obras Públicas es optimizar las acciones en materia de obras públicas y de servicios públicos de calidad y que en virtud del artículo 66 fracción I del Reglamento de la Administración Pública Municipal de Saltillo Coahuila de Zaragoza, tiene las facultades de Autorizar, ejecutar y vigilar la edificación, construcción y remodelación de las obras realizadas por el Municipio, he tenido a bien expedir el siguiente: </w:t>
      </w:r>
    </w:p>
    <w:p w:rsidR="00E1562E" w:rsidRPr="00E1562E" w:rsidRDefault="00E1562E" w:rsidP="00E1562E">
      <w:pPr>
        <w:jc w:val="both"/>
        <w:rPr>
          <w:rFonts w:ascii="Arial" w:eastAsia="Arial Unicode MS" w:hAnsi="Arial" w:cs="Arial"/>
          <w:sz w:val="20"/>
          <w:szCs w:val="20"/>
        </w:rPr>
      </w:pPr>
    </w:p>
    <w:p w:rsidR="00E1562E" w:rsidRPr="00E1562E" w:rsidRDefault="00E1562E" w:rsidP="009244CB">
      <w:pPr>
        <w:jc w:val="center"/>
        <w:rPr>
          <w:rFonts w:ascii="Arial" w:eastAsia="Arial Unicode MS" w:hAnsi="Arial" w:cs="Arial"/>
          <w:b/>
          <w:sz w:val="20"/>
          <w:szCs w:val="20"/>
        </w:rPr>
      </w:pPr>
      <w:r w:rsidRPr="00E1562E">
        <w:rPr>
          <w:rFonts w:ascii="Arial" w:eastAsia="Arial Unicode MS" w:hAnsi="Arial" w:cs="Arial"/>
          <w:b/>
          <w:sz w:val="20"/>
          <w:szCs w:val="20"/>
        </w:rPr>
        <w:t>ACUERDO</w:t>
      </w:r>
    </w:p>
    <w:p w:rsidR="00E1562E" w:rsidRDefault="00E1562E" w:rsidP="00E1562E">
      <w:pPr>
        <w:jc w:val="both"/>
        <w:rPr>
          <w:rFonts w:ascii="Arial" w:eastAsia="Arial Unicode MS" w:hAnsi="Arial" w:cs="Arial"/>
          <w:b/>
          <w:sz w:val="20"/>
          <w:szCs w:val="20"/>
        </w:rPr>
      </w:pPr>
    </w:p>
    <w:p w:rsidR="00E1562E" w:rsidRPr="00E1562E" w:rsidRDefault="00E1562E" w:rsidP="00E1562E">
      <w:pPr>
        <w:jc w:val="both"/>
        <w:rPr>
          <w:rFonts w:ascii="Arial" w:eastAsia="Arial Unicode MS" w:hAnsi="Arial" w:cs="Arial"/>
          <w:sz w:val="20"/>
          <w:szCs w:val="20"/>
        </w:rPr>
      </w:pPr>
      <w:r w:rsidRPr="00E1562E">
        <w:rPr>
          <w:rFonts w:ascii="Arial" w:eastAsia="Arial Unicode MS" w:hAnsi="Arial" w:cs="Arial"/>
          <w:b/>
          <w:sz w:val="20"/>
          <w:szCs w:val="20"/>
        </w:rPr>
        <w:t xml:space="preserve">ARTÍCULO PRIMERO: </w:t>
      </w:r>
      <w:r w:rsidRPr="00E1562E">
        <w:rPr>
          <w:rFonts w:ascii="Arial" w:eastAsia="Arial Unicode MS" w:hAnsi="Arial" w:cs="Arial"/>
          <w:sz w:val="20"/>
          <w:szCs w:val="20"/>
        </w:rPr>
        <w:t xml:space="preserve">Se delegan en el titular de la Dirección de Obras Públicas la facultad para intervenir en los actos y contratos de los que resulten derechos y obligaciones de carácter económico para el municipio, de modo que a través del Director de Obras Públicas podrán suscribirse los convenios y contratos de la respectiva materia.  </w:t>
      </w:r>
    </w:p>
    <w:p w:rsidR="00E1562E" w:rsidRDefault="00E1562E" w:rsidP="00E1562E">
      <w:pPr>
        <w:rPr>
          <w:rFonts w:ascii="Arial" w:eastAsia="Arial Unicode MS" w:hAnsi="Arial" w:cs="Arial"/>
          <w:b/>
          <w:sz w:val="20"/>
          <w:szCs w:val="20"/>
        </w:rPr>
      </w:pPr>
    </w:p>
    <w:p w:rsidR="00E1562E" w:rsidRPr="00E1562E" w:rsidRDefault="00E1562E" w:rsidP="00E1562E">
      <w:pPr>
        <w:rPr>
          <w:rFonts w:ascii="Arial" w:eastAsia="Arial Unicode MS" w:hAnsi="Arial" w:cs="Arial"/>
          <w:sz w:val="20"/>
          <w:szCs w:val="20"/>
        </w:rPr>
      </w:pPr>
      <w:r w:rsidRPr="00E1562E">
        <w:rPr>
          <w:rFonts w:ascii="Arial" w:eastAsia="Arial Unicode MS" w:hAnsi="Arial" w:cs="Arial"/>
          <w:b/>
          <w:sz w:val="20"/>
          <w:szCs w:val="20"/>
        </w:rPr>
        <w:t xml:space="preserve">ARTÍCULO SEGUNDO: </w:t>
      </w:r>
      <w:r w:rsidRPr="00E1562E">
        <w:rPr>
          <w:rFonts w:ascii="Arial" w:eastAsia="Arial Unicode MS" w:hAnsi="Arial" w:cs="Arial"/>
          <w:sz w:val="20"/>
          <w:szCs w:val="20"/>
        </w:rPr>
        <w:t xml:space="preserve">El presente acuerdo dejará surtirá efectos el 31 de marzo de dos mil diecisiete. </w:t>
      </w:r>
    </w:p>
    <w:p w:rsidR="00E1562E" w:rsidRDefault="00E1562E" w:rsidP="00E1562E">
      <w:pPr>
        <w:rPr>
          <w:rFonts w:ascii="Arial" w:eastAsia="Arial Unicode MS" w:hAnsi="Arial" w:cs="Arial"/>
          <w:b/>
          <w:sz w:val="20"/>
          <w:szCs w:val="20"/>
        </w:rPr>
      </w:pPr>
    </w:p>
    <w:p w:rsidR="00E1562E" w:rsidRPr="00E1562E" w:rsidRDefault="00E1562E" w:rsidP="00E1562E">
      <w:pPr>
        <w:rPr>
          <w:rFonts w:ascii="Arial" w:eastAsia="Arial Unicode MS" w:hAnsi="Arial" w:cs="Arial"/>
          <w:sz w:val="20"/>
          <w:szCs w:val="20"/>
        </w:rPr>
      </w:pPr>
      <w:r w:rsidRPr="00E1562E">
        <w:rPr>
          <w:rFonts w:ascii="Arial" w:eastAsia="Arial Unicode MS" w:hAnsi="Arial" w:cs="Arial"/>
          <w:b/>
          <w:sz w:val="20"/>
          <w:szCs w:val="20"/>
        </w:rPr>
        <w:t xml:space="preserve">ARTÍCULO TERCERO: </w:t>
      </w:r>
      <w:r w:rsidRPr="00E1562E">
        <w:rPr>
          <w:rFonts w:ascii="Arial" w:eastAsia="Arial Unicode MS" w:hAnsi="Arial" w:cs="Arial"/>
          <w:sz w:val="20"/>
          <w:szCs w:val="20"/>
        </w:rPr>
        <w:t>Publíquese en la Gaceta Municipal para su publicidad.</w:t>
      </w:r>
    </w:p>
    <w:p w:rsidR="00E1562E" w:rsidRPr="00E1562E" w:rsidRDefault="00E1562E" w:rsidP="00E1562E">
      <w:pPr>
        <w:jc w:val="center"/>
        <w:rPr>
          <w:rFonts w:ascii="Arial" w:eastAsia="Arial Unicode MS" w:hAnsi="Arial" w:cs="Arial"/>
          <w:b/>
          <w:sz w:val="20"/>
          <w:szCs w:val="20"/>
        </w:rPr>
      </w:pPr>
    </w:p>
    <w:p w:rsidR="00E1562E" w:rsidRPr="00E1562E" w:rsidRDefault="00E1562E" w:rsidP="00E1562E">
      <w:pPr>
        <w:jc w:val="center"/>
        <w:rPr>
          <w:rFonts w:ascii="Arial" w:eastAsia="Arial Unicode MS" w:hAnsi="Arial" w:cs="Arial"/>
          <w:b/>
          <w:sz w:val="20"/>
          <w:szCs w:val="20"/>
        </w:rPr>
      </w:pPr>
      <w:r w:rsidRPr="00E1562E">
        <w:rPr>
          <w:rFonts w:ascii="Arial" w:eastAsia="Arial Unicode MS" w:hAnsi="Arial" w:cs="Arial"/>
          <w:b/>
          <w:sz w:val="20"/>
          <w:szCs w:val="20"/>
        </w:rPr>
        <w:t>TRANSITORIOS</w:t>
      </w:r>
    </w:p>
    <w:p w:rsidR="00E1562E" w:rsidRPr="00E1562E" w:rsidRDefault="00E1562E" w:rsidP="00E1562E">
      <w:pPr>
        <w:jc w:val="center"/>
        <w:rPr>
          <w:rFonts w:ascii="Arial" w:eastAsia="Arial Unicode MS" w:hAnsi="Arial" w:cs="Arial"/>
          <w:b/>
          <w:sz w:val="20"/>
          <w:szCs w:val="20"/>
        </w:rPr>
      </w:pPr>
    </w:p>
    <w:p w:rsidR="00E1562E" w:rsidRPr="00E1562E" w:rsidRDefault="00E1562E" w:rsidP="00E1562E">
      <w:pPr>
        <w:ind w:right="-93"/>
        <w:jc w:val="both"/>
        <w:rPr>
          <w:rFonts w:ascii="Arial" w:eastAsia="Arial Unicode MS" w:hAnsi="Arial" w:cs="Arial"/>
          <w:sz w:val="20"/>
          <w:szCs w:val="20"/>
        </w:rPr>
      </w:pPr>
      <w:r w:rsidRPr="00E1562E">
        <w:rPr>
          <w:rFonts w:ascii="Arial" w:eastAsia="Arial Unicode MS" w:hAnsi="Arial" w:cs="Arial"/>
          <w:b/>
          <w:sz w:val="20"/>
          <w:szCs w:val="20"/>
        </w:rPr>
        <w:t xml:space="preserve">ÚNICO: </w:t>
      </w:r>
      <w:r w:rsidRPr="00E1562E">
        <w:rPr>
          <w:rFonts w:ascii="Arial" w:eastAsia="Arial Unicode MS" w:hAnsi="Arial" w:cs="Arial"/>
          <w:sz w:val="20"/>
          <w:szCs w:val="20"/>
        </w:rPr>
        <w:t xml:space="preserve">El </w:t>
      </w:r>
      <w:r>
        <w:rPr>
          <w:rFonts w:ascii="Arial" w:eastAsia="Arial Unicode MS" w:hAnsi="Arial" w:cs="Arial"/>
          <w:sz w:val="20"/>
          <w:szCs w:val="20"/>
        </w:rPr>
        <w:t xml:space="preserve"> </w:t>
      </w:r>
      <w:r w:rsidRPr="00E1562E">
        <w:rPr>
          <w:rFonts w:ascii="Arial" w:eastAsia="Arial Unicode MS" w:hAnsi="Arial" w:cs="Arial"/>
          <w:sz w:val="20"/>
          <w:szCs w:val="20"/>
        </w:rPr>
        <w:t xml:space="preserve">presente </w:t>
      </w:r>
      <w:r>
        <w:rPr>
          <w:rFonts w:ascii="Arial" w:eastAsia="Arial Unicode MS" w:hAnsi="Arial" w:cs="Arial"/>
          <w:sz w:val="20"/>
          <w:szCs w:val="20"/>
        </w:rPr>
        <w:t xml:space="preserve"> </w:t>
      </w:r>
      <w:r w:rsidRPr="00E1562E">
        <w:rPr>
          <w:rFonts w:ascii="Arial" w:eastAsia="Arial Unicode MS" w:hAnsi="Arial" w:cs="Arial"/>
          <w:sz w:val="20"/>
          <w:szCs w:val="20"/>
        </w:rPr>
        <w:t>acuerdo</w:t>
      </w:r>
      <w:r>
        <w:rPr>
          <w:rFonts w:ascii="Arial" w:eastAsia="Arial Unicode MS" w:hAnsi="Arial" w:cs="Arial"/>
          <w:sz w:val="20"/>
          <w:szCs w:val="20"/>
        </w:rPr>
        <w:t xml:space="preserve"> </w:t>
      </w:r>
      <w:r w:rsidRPr="00E1562E">
        <w:rPr>
          <w:rFonts w:ascii="Arial" w:eastAsia="Arial Unicode MS" w:hAnsi="Arial" w:cs="Arial"/>
          <w:sz w:val="20"/>
          <w:szCs w:val="20"/>
        </w:rPr>
        <w:t xml:space="preserve"> entrará</w:t>
      </w:r>
      <w:r>
        <w:rPr>
          <w:rFonts w:ascii="Arial" w:eastAsia="Arial Unicode MS" w:hAnsi="Arial" w:cs="Arial"/>
          <w:sz w:val="20"/>
          <w:szCs w:val="20"/>
        </w:rPr>
        <w:t xml:space="preserve"> </w:t>
      </w:r>
      <w:r w:rsidRPr="00E1562E">
        <w:rPr>
          <w:rFonts w:ascii="Arial" w:eastAsia="Arial Unicode MS" w:hAnsi="Arial" w:cs="Arial"/>
          <w:sz w:val="20"/>
          <w:szCs w:val="20"/>
        </w:rPr>
        <w:t xml:space="preserve"> en </w:t>
      </w:r>
      <w:r>
        <w:rPr>
          <w:rFonts w:ascii="Arial" w:eastAsia="Arial Unicode MS" w:hAnsi="Arial" w:cs="Arial"/>
          <w:sz w:val="20"/>
          <w:szCs w:val="20"/>
        </w:rPr>
        <w:t xml:space="preserve"> </w:t>
      </w:r>
      <w:r w:rsidRPr="00E1562E">
        <w:rPr>
          <w:rFonts w:ascii="Arial" w:eastAsia="Arial Unicode MS" w:hAnsi="Arial" w:cs="Arial"/>
          <w:sz w:val="20"/>
          <w:szCs w:val="20"/>
        </w:rPr>
        <w:t xml:space="preserve">vigor </w:t>
      </w:r>
      <w:r>
        <w:rPr>
          <w:rFonts w:ascii="Arial" w:eastAsia="Arial Unicode MS" w:hAnsi="Arial" w:cs="Arial"/>
          <w:sz w:val="20"/>
          <w:szCs w:val="20"/>
        </w:rPr>
        <w:t xml:space="preserve"> </w:t>
      </w:r>
      <w:r w:rsidRPr="00E1562E">
        <w:rPr>
          <w:rFonts w:ascii="Arial" w:eastAsia="Arial Unicode MS" w:hAnsi="Arial" w:cs="Arial"/>
          <w:sz w:val="20"/>
          <w:szCs w:val="20"/>
        </w:rPr>
        <w:t xml:space="preserve">al </w:t>
      </w:r>
      <w:r>
        <w:rPr>
          <w:rFonts w:ascii="Arial" w:eastAsia="Arial Unicode MS" w:hAnsi="Arial" w:cs="Arial"/>
          <w:sz w:val="20"/>
          <w:szCs w:val="20"/>
        </w:rPr>
        <w:t xml:space="preserve"> </w:t>
      </w:r>
      <w:r w:rsidRPr="00E1562E">
        <w:rPr>
          <w:rFonts w:ascii="Arial" w:eastAsia="Arial Unicode MS" w:hAnsi="Arial" w:cs="Arial"/>
          <w:sz w:val="20"/>
          <w:szCs w:val="20"/>
        </w:rPr>
        <w:t>día</w:t>
      </w:r>
      <w:r>
        <w:rPr>
          <w:rFonts w:ascii="Arial" w:eastAsia="Arial Unicode MS" w:hAnsi="Arial" w:cs="Arial"/>
          <w:sz w:val="20"/>
          <w:szCs w:val="20"/>
        </w:rPr>
        <w:t xml:space="preserve"> </w:t>
      </w:r>
      <w:r w:rsidRPr="00E1562E">
        <w:rPr>
          <w:rFonts w:ascii="Arial" w:eastAsia="Arial Unicode MS" w:hAnsi="Arial" w:cs="Arial"/>
          <w:sz w:val="20"/>
          <w:szCs w:val="20"/>
        </w:rPr>
        <w:t xml:space="preserve"> siguiente</w:t>
      </w:r>
      <w:r>
        <w:rPr>
          <w:rFonts w:ascii="Arial" w:eastAsia="Arial Unicode MS" w:hAnsi="Arial" w:cs="Arial"/>
          <w:sz w:val="20"/>
          <w:szCs w:val="20"/>
        </w:rPr>
        <w:t xml:space="preserve"> </w:t>
      </w:r>
      <w:r w:rsidRPr="00E1562E">
        <w:rPr>
          <w:rFonts w:ascii="Arial" w:eastAsia="Arial Unicode MS" w:hAnsi="Arial" w:cs="Arial"/>
          <w:sz w:val="20"/>
          <w:szCs w:val="20"/>
        </w:rPr>
        <w:t xml:space="preserve"> de </w:t>
      </w:r>
      <w:r>
        <w:rPr>
          <w:rFonts w:ascii="Arial" w:eastAsia="Arial Unicode MS" w:hAnsi="Arial" w:cs="Arial"/>
          <w:sz w:val="20"/>
          <w:szCs w:val="20"/>
        </w:rPr>
        <w:t xml:space="preserve"> </w:t>
      </w:r>
      <w:r w:rsidRPr="00E1562E">
        <w:rPr>
          <w:rFonts w:ascii="Arial" w:eastAsia="Arial Unicode MS" w:hAnsi="Arial" w:cs="Arial"/>
          <w:sz w:val="20"/>
          <w:szCs w:val="20"/>
        </w:rPr>
        <w:t xml:space="preserve">su </w:t>
      </w:r>
      <w:r>
        <w:rPr>
          <w:rFonts w:ascii="Arial" w:eastAsia="Arial Unicode MS" w:hAnsi="Arial" w:cs="Arial"/>
          <w:sz w:val="20"/>
          <w:szCs w:val="20"/>
        </w:rPr>
        <w:t xml:space="preserve"> </w:t>
      </w:r>
      <w:r w:rsidRPr="00E1562E">
        <w:rPr>
          <w:rFonts w:ascii="Arial" w:eastAsia="Arial Unicode MS" w:hAnsi="Arial" w:cs="Arial"/>
          <w:sz w:val="20"/>
          <w:szCs w:val="20"/>
        </w:rPr>
        <w:t xml:space="preserve">última </w:t>
      </w:r>
      <w:r>
        <w:rPr>
          <w:rFonts w:ascii="Arial" w:eastAsia="Arial Unicode MS" w:hAnsi="Arial" w:cs="Arial"/>
          <w:sz w:val="20"/>
          <w:szCs w:val="20"/>
        </w:rPr>
        <w:t xml:space="preserve"> </w:t>
      </w:r>
      <w:r w:rsidRPr="00E1562E">
        <w:rPr>
          <w:rFonts w:ascii="Arial" w:eastAsia="Arial Unicode MS" w:hAnsi="Arial" w:cs="Arial"/>
          <w:sz w:val="20"/>
          <w:szCs w:val="20"/>
        </w:rPr>
        <w:t xml:space="preserve">publicación. </w:t>
      </w:r>
    </w:p>
    <w:p w:rsidR="00E1562E" w:rsidRDefault="00E1562E" w:rsidP="00E1562E">
      <w:pPr>
        <w:ind w:right="-93"/>
        <w:jc w:val="both"/>
        <w:rPr>
          <w:rFonts w:ascii="Arial" w:eastAsia="Arial Unicode MS" w:hAnsi="Arial" w:cs="Arial"/>
          <w:sz w:val="20"/>
          <w:szCs w:val="20"/>
        </w:rPr>
      </w:pPr>
    </w:p>
    <w:p w:rsidR="00E1562E" w:rsidRPr="00E1562E" w:rsidRDefault="00E1562E" w:rsidP="00E1562E">
      <w:pPr>
        <w:ind w:right="-93"/>
        <w:jc w:val="both"/>
        <w:rPr>
          <w:rFonts w:ascii="Arial" w:eastAsia="Arial Unicode MS" w:hAnsi="Arial" w:cs="Arial"/>
          <w:sz w:val="20"/>
          <w:szCs w:val="20"/>
        </w:rPr>
      </w:pPr>
      <w:r w:rsidRPr="00E1562E">
        <w:rPr>
          <w:rFonts w:ascii="Arial" w:eastAsia="Arial Unicode MS" w:hAnsi="Arial" w:cs="Arial"/>
          <w:sz w:val="20"/>
          <w:szCs w:val="20"/>
        </w:rPr>
        <w:t xml:space="preserve">Saltillo, </w:t>
      </w:r>
      <w:r>
        <w:rPr>
          <w:rFonts w:ascii="Arial" w:eastAsia="Arial Unicode MS" w:hAnsi="Arial" w:cs="Arial"/>
          <w:sz w:val="20"/>
          <w:szCs w:val="20"/>
        </w:rPr>
        <w:t xml:space="preserve"> </w:t>
      </w:r>
      <w:r w:rsidRPr="00E1562E">
        <w:rPr>
          <w:rFonts w:ascii="Arial" w:eastAsia="Arial Unicode MS" w:hAnsi="Arial" w:cs="Arial"/>
          <w:sz w:val="20"/>
          <w:szCs w:val="20"/>
        </w:rPr>
        <w:t>Coahuila</w:t>
      </w:r>
      <w:r>
        <w:rPr>
          <w:rFonts w:ascii="Arial" w:eastAsia="Arial Unicode MS" w:hAnsi="Arial" w:cs="Arial"/>
          <w:sz w:val="20"/>
          <w:szCs w:val="20"/>
        </w:rPr>
        <w:t xml:space="preserve"> </w:t>
      </w:r>
      <w:r w:rsidRPr="00E1562E">
        <w:rPr>
          <w:rFonts w:ascii="Arial" w:eastAsia="Arial Unicode MS" w:hAnsi="Arial" w:cs="Arial"/>
          <w:sz w:val="20"/>
          <w:szCs w:val="20"/>
        </w:rPr>
        <w:t xml:space="preserve"> de</w:t>
      </w:r>
      <w:r>
        <w:rPr>
          <w:rFonts w:ascii="Arial" w:eastAsia="Arial Unicode MS" w:hAnsi="Arial" w:cs="Arial"/>
          <w:sz w:val="20"/>
          <w:szCs w:val="20"/>
        </w:rPr>
        <w:t xml:space="preserve"> </w:t>
      </w:r>
      <w:r w:rsidRPr="00E1562E">
        <w:rPr>
          <w:rFonts w:ascii="Arial" w:eastAsia="Arial Unicode MS" w:hAnsi="Arial" w:cs="Arial"/>
          <w:sz w:val="20"/>
          <w:szCs w:val="20"/>
        </w:rPr>
        <w:t xml:space="preserve"> Zaragoza</w:t>
      </w:r>
      <w:r>
        <w:rPr>
          <w:rFonts w:ascii="Arial" w:eastAsia="Arial Unicode MS" w:hAnsi="Arial" w:cs="Arial"/>
          <w:sz w:val="20"/>
          <w:szCs w:val="20"/>
        </w:rPr>
        <w:t xml:space="preserve"> </w:t>
      </w:r>
      <w:r w:rsidRPr="00E1562E">
        <w:rPr>
          <w:rFonts w:ascii="Arial" w:eastAsia="Arial Unicode MS" w:hAnsi="Arial" w:cs="Arial"/>
          <w:sz w:val="20"/>
          <w:szCs w:val="20"/>
        </w:rPr>
        <w:t xml:space="preserve"> a </w:t>
      </w:r>
      <w:r>
        <w:rPr>
          <w:rFonts w:ascii="Arial" w:eastAsia="Arial Unicode MS" w:hAnsi="Arial" w:cs="Arial"/>
          <w:sz w:val="20"/>
          <w:szCs w:val="20"/>
        </w:rPr>
        <w:t xml:space="preserve"> </w:t>
      </w:r>
      <w:r w:rsidRPr="00E1562E">
        <w:rPr>
          <w:rFonts w:ascii="Arial" w:eastAsia="Arial Unicode MS" w:hAnsi="Arial" w:cs="Arial"/>
          <w:sz w:val="20"/>
          <w:szCs w:val="20"/>
        </w:rPr>
        <w:t xml:space="preserve">los </w:t>
      </w:r>
      <w:r>
        <w:rPr>
          <w:rFonts w:ascii="Arial" w:eastAsia="Arial Unicode MS" w:hAnsi="Arial" w:cs="Arial"/>
          <w:sz w:val="20"/>
          <w:szCs w:val="20"/>
        </w:rPr>
        <w:t xml:space="preserve"> </w:t>
      </w:r>
      <w:r w:rsidRPr="00E1562E">
        <w:rPr>
          <w:rFonts w:ascii="Arial" w:eastAsia="Arial Unicode MS" w:hAnsi="Arial" w:cs="Arial"/>
          <w:sz w:val="20"/>
          <w:szCs w:val="20"/>
        </w:rPr>
        <w:t>dieciocho</w:t>
      </w:r>
      <w:r>
        <w:rPr>
          <w:rFonts w:ascii="Arial" w:eastAsia="Arial Unicode MS" w:hAnsi="Arial" w:cs="Arial"/>
          <w:sz w:val="20"/>
          <w:szCs w:val="20"/>
        </w:rPr>
        <w:t xml:space="preserve"> </w:t>
      </w:r>
      <w:r w:rsidRPr="00E1562E">
        <w:rPr>
          <w:rFonts w:ascii="Arial" w:eastAsia="Arial Unicode MS" w:hAnsi="Arial" w:cs="Arial"/>
          <w:sz w:val="20"/>
          <w:szCs w:val="20"/>
        </w:rPr>
        <w:t xml:space="preserve"> días </w:t>
      </w:r>
      <w:r>
        <w:rPr>
          <w:rFonts w:ascii="Arial" w:eastAsia="Arial Unicode MS" w:hAnsi="Arial" w:cs="Arial"/>
          <w:sz w:val="20"/>
          <w:szCs w:val="20"/>
        </w:rPr>
        <w:t xml:space="preserve"> </w:t>
      </w:r>
      <w:r w:rsidRPr="00E1562E">
        <w:rPr>
          <w:rFonts w:ascii="Arial" w:eastAsia="Arial Unicode MS" w:hAnsi="Arial" w:cs="Arial"/>
          <w:sz w:val="20"/>
          <w:szCs w:val="20"/>
        </w:rPr>
        <w:t>del</w:t>
      </w:r>
      <w:r>
        <w:rPr>
          <w:rFonts w:ascii="Arial" w:eastAsia="Arial Unicode MS" w:hAnsi="Arial" w:cs="Arial"/>
          <w:sz w:val="20"/>
          <w:szCs w:val="20"/>
        </w:rPr>
        <w:t xml:space="preserve"> </w:t>
      </w:r>
      <w:r w:rsidRPr="00E1562E">
        <w:rPr>
          <w:rFonts w:ascii="Arial" w:eastAsia="Arial Unicode MS" w:hAnsi="Arial" w:cs="Arial"/>
          <w:sz w:val="20"/>
          <w:szCs w:val="20"/>
        </w:rPr>
        <w:t xml:space="preserve"> mes</w:t>
      </w:r>
      <w:r>
        <w:rPr>
          <w:rFonts w:ascii="Arial" w:eastAsia="Arial Unicode MS" w:hAnsi="Arial" w:cs="Arial"/>
          <w:sz w:val="20"/>
          <w:szCs w:val="20"/>
        </w:rPr>
        <w:t xml:space="preserve"> </w:t>
      </w:r>
      <w:r w:rsidRPr="00E1562E">
        <w:rPr>
          <w:rFonts w:ascii="Arial" w:eastAsia="Arial Unicode MS" w:hAnsi="Arial" w:cs="Arial"/>
          <w:sz w:val="20"/>
          <w:szCs w:val="20"/>
        </w:rPr>
        <w:t xml:space="preserve"> de diciembre de dos mil dieciséis.</w:t>
      </w:r>
    </w:p>
    <w:p w:rsidR="00E1562E" w:rsidRPr="00E1562E" w:rsidRDefault="00E1562E" w:rsidP="00E1562E">
      <w:pPr>
        <w:jc w:val="center"/>
        <w:rPr>
          <w:rFonts w:ascii="Arial" w:eastAsia="Arial Unicode MS" w:hAnsi="Arial" w:cs="Arial"/>
          <w:sz w:val="20"/>
          <w:szCs w:val="20"/>
        </w:rPr>
      </w:pPr>
    </w:p>
    <w:p w:rsidR="00E1562E" w:rsidRPr="00E1562E" w:rsidRDefault="00E1562E" w:rsidP="00E1562E">
      <w:pPr>
        <w:jc w:val="center"/>
        <w:rPr>
          <w:rFonts w:ascii="Arial" w:eastAsia="Arial Unicode MS" w:hAnsi="Arial" w:cs="Arial"/>
          <w:b/>
          <w:sz w:val="20"/>
          <w:szCs w:val="20"/>
        </w:rPr>
      </w:pPr>
      <w:r w:rsidRPr="00E1562E">
        <w:rPr>
          <w:rFonts w:ascii="Arial" w:eastAsia="Arial Unicode MS" w:hAnsi="Arial" w:cs="Arial"/>
          <w:b/>
          <w:sz w:val="20"/>
          <w:szCs w:val="20"/>
        </w:rPr>
        <w:t>ING. ISIDRO LÓPEZ VILLARREAL</w:t>
      </w:r>
    </w:p>
    <w:p w:rsidR="00E1562E" w:rsidRDefault="00E1562E" w:rsidP="00E1562E">
      <w:pPr>
        <w:jc w:val="center"/>
        <w:rPr>
          <w:rFonts w:ascii="Arial" w:eastAsia="Arial Unicode MS" w:hAnsi="Arial" w:cs="Arial"/>
          <w:b/>
          <w:sz w:val="20"/>
          <w:szCs w:val="20"/>
        </w:rPr>
      </w:pPr>
      <w:r w:rsidRPr="00E1562E">
        <w:rPr>
          <w:rFonts w:ascii="Arial" w:eastAsia="Arial Unicode MS" w:hAnsi="Arial" w:cs="Arial"/>
          <w:b/>
          <w:sz w:val="20"/>
          <w:szCs w:val="20"/>
        </w:rPr>
        <w:t>PRESIDENTE MUNICIPAL DE SALTILLO</w:t>
      </w:r>
    </w:p>
    <w:p w:rsidR="009A7900" w:rsidRPr="009A7900" w:rsidRDefault="009A7900" w:rsidP="00E1562E">
      <w:pPr>
        <w:jc w:val="center"/>
        <w:rPr>
          <w:rFonts w:ascii="Arial" w:eastAsia="Arial Unicode MS" w:hAnsi="Arial" w:cs="Arial"/>
          <w:sz w:val="20"/>
          <w:szCs w:val="20"/>
        </w:rPr>
      </w:pPr>
      <w:r>
        <w:rPr>
          <w:rFonts w:ascii="Arial" w:eastAsia="Arial Unicode MS" w:hAnsi="Arial" w:cs="Arial"/>
          <w:sz w:val="20"/>
          <w:szCs w:val="20"/>
        </w:rPr>
        <w:t>(Rúbrica)</w:t>
      </w:r>
    </w:p>
    <w:p w:rsidR="009244CB" w:rsidRPr="009244CB" w:rsidRDefault="009244CB" w:rsidP="009244CB">
      <w:pPr>
        <w:rPr>
          <w:rFonts w:ascii="Arial" w:eastAsia="Arial Unicode MS" w:hAnsi="Arial" w:cs="Arial"/>
          <w:sz w:val="20"/>
          <w:szCs w:val="20"/>
        </w:rPr>
      </w:pPr>
      <w:r w:rsidRPr="009244CB">
        <w:rPr>
          <w:rFonts w:ascii="Arial" w:eastAsia="Arial Unicode MS" w:hAnsi="Arial" w:cs="Arial"/>
          <w:sz w:val="20"/>
          <w:szCs w:val="20"/>
        </w:rPr>
        <w:t>…………………………….</w:t>
      </w:r>
    </w:p>
    <w:p w:rsidR="000C586A" w:rsidRDefault="000C586A" w:rsidP="000C586A">
      <w:pPr>
        <w:ind w:right="-93"/>
        <w:jc w:val="center"/>
        <w:rPr>
          <w:rFonts w:ascii="Arial" w:eastAsia="Times" w:hAnsi="Arial" w:cs="Arial"/>
          <w:b/>
          <w:sz w:val="20"/>
          <w:szCs w:val="20"/>
          <w:lang w:val="es-MX"/>
        </w:rPr>
      </w:pPr>
    </w:p>
    <w:p w:rsidR="000C586A" w:rsidRDefault="000C586A" w:rsidP="000C586A">
      <w:pPr>
        <w:ind w:right="-93"/>
        <w:jc w:val="center"/>
        <w:rPr>
          <w:rFonts w:ascii="Arial" w:eastAsia="Times" w:hAnsi="Arial" w:cs="Arial"/>
          <w:b/>
          <w:sz w:val="20"/>
          <w:szCs w:val="20"/>
          <w:lang w:val="es-MX"/>
        </w:rPr>
      </w:pPr>
    </w:p>
    <w:p w:rsidR="000C586A" w:rsidRDefault="000C586A" w:rsidP="000C586A">
      <w:pPr>
        <w:ind w:right="-93"/>
        <w:jc w:val="center"/>
        <w:rPr>
          <w:rFonts w:ascii="Arial" w:eastAsia="Times" w:hAnsi="Arial" w:cs="Arial"/>
          <w:b/>
          <w:sz w:val="20"/>
          <w:szCs w:val="20"/>
          <w:lang w:val="es-MX"/>
        </w:rPr>
      </w:pPr>
    </w:p>
    <w:p w:rsidR="000C586A" w:rsidRDefault="000C586A" w:rsidP="000C586A">
      <w:pPr>
        <w:ind w:right="-93"/>
        <w:jc w:val="center"/>
        <w:rPr>
          <w:rFonts w:ascii="Arial" w:eastAsia="Times" w:hAnsi="Arial" w:cs="Arial"/>
          <w:b/>
          <w:sz w:val="20"/>
          <w:szCs w:val="20"/>
          <w:lang w:val="es-MX"/>
        </w:rPr>
      </w:pPr>
    </w:p>
    <w:p w:rsidR="000C586A" w:rsidRDefault="000C586A" w:rsidP="000C586A">
      <w:pPr>
        <w:ind w:right="-93"/>
        <w:jc w:val="center"/>
        <w:rPr>
          <w:rFonts w:ascii="Arial" w:eastAsia="Times" w:hAnsi="Arial" w:cs="Arial"/>
          <w:b/>
          <w:sz w:val="20"/>
          <w:szCs w:val="20"/>
          <w:lang w:val="es-MX"/>
        </w:rPr>
      </w:pPr>
    </w:p>
    <w:p w:rsidR="000C586A" w:rsidRDefault="000C586A" w:rsidP="000C586A">
      <w:pPr>
        <w:ind w:right="-93"/>
        <w:jc w:val="center"/>
        <w:rPr>
          <w:rFonts w:ascii="Arial" w:eastAsia="Times" w:hAnsi="Arial" w:cs="Arial"/>
          <w:b/>
          <w:sz w:val="20"/>
          <w:szCs w:val="20"/>
          <w:lang w:val="es-MX"/>
        </w:rPr>
      </w:pPr>
      <w:r>
        <w:rPr>
          <w:rFonts w:ascii="Arial" w:eastAsia="Times" w:hAnsi="Arial" w:cs="Arial"/>
          <w:b/>
          <w:sz w:val="20"/>
          <w:szCs w:val="20"/>
          <w:lang w:val="es-MX"/>
        </w:rPr>
        <w:t>ACTA No. COPLADEM/001/2016</w:t>
      </w:r>
    </w:p>
    <w:p w:rsidR="00881EF6" w:rsidRDefault="00881EF6" w:rsidP="000C586A">
      <w:pPr>
        <w:ind w:right="-93"/>
        <w:jc w:val="center"/>
        <w:rPr>
          <w:rFonts w:ascii="Arial" w:eastAsia="Times" w:hAnsi="Arial" w:cs="Arial"/>
          <w:b/>
          <w:sz w:val="20"/>
          <w:szCs w:val="20"/>
          <w:lang w:val="es-MX"/>
        </w:rPr>
      </w:pPr>
    </w:p>
    <w:p w:rsidR="00881EF6" w:rsidRDefault="00881EF6" w:rsidP="000C586A">
      <w:pPr>
        <w:ind w:right="-93"/>
        <w:jc w:val="center"/>
        <w:rPr>
          <w:rFonts w:ascii="Arial" w:eastAsia="Times" w:hAnsi="Arial" w:cs="Arial"/>
          <w:b/>
          <w:sz w:val="20"/>
          <w:szCs w:val="20"/>
          <w:lang w:val="es-MX"/>
        </w:rPr>
      </w:pPr>
    </w:p>
    <w:p w:rsidR="00881EF6" w:rsidRDefault="00881EF6" w:rsidP="000C586A">
      <w:pPr>
        <w:ind w:right="-93"/>
        <w:jc w:val="center"/>
        <w:rPr>
          <w:rFonts w:ascii="Arial" w:eastAsia="Times" w:hAnsi="Arial" w:cs="Arial"/>
          <w:b/>
          <w:sz w:val="20"/>
          <w:szCs w:val="20"/>
          <w:lang w:val="es-MX"/>
        </w:rPr>
      </w:pPr>
    </w:p>
    <w:p w:rsidR="00881EF6" w:rsidRDefault="00881EF6" w:rsidP="000C586A">
      <w:pPr>
        <w:ind w:right="-93"/>
        <w:jc w:val="center"/>
        <w:rPr>
          <w:rFonts w:ascii="Arial" w:eastAsia="Times" w:hAnsi="Arial" w:cs="Arial"/>
          <w:b/>
          <w:sz w:val="20"/>
          <w:szCs w:val="20"/>
          <w:lang w:val="es-MX"/>
        </w:rPr>
      </w:pPr>
    </w:p>
    <w:p w:rsidR="00881EF6" w:rsidRDefault="00881EF6" w:rsidP="000C586A">
      <w:pPr>
        <w:ind w:right="-93"/>
        <w:jc w:val="center"/>
        <w:rPr>
          <w:rFonts w:ascii="Arial" w:eastAsia="Times" w:hAnsi="Arial" w:cs="Arial"/>
          <w:b/>
          <w:sz w:val="20"/>
          <w:szCs w:val="20"/>
          <w:lang w:val="es-MX"/>
        </w:rPr>
      </w:pPr>
    </w:p>
    <w:p w:rsidR="00881EF6" w:rsidRDefault="00881EF6" w:rsidP="000C586A">
      <w:pPr>
        <w:ind w:right="-93"/>
        <w:jc w:val="center"/>
        <w:rPr>
          <w:rFonts w:ascii="Arial" w:eastAsia="Times" w:hAnsi="Arial" w:cs="Arial"/>
          <w:b/>
          <w:sz w:val="20"/>
          <w:szCs w:val="20"/>
          <w:lang w:val="es-MX"/>
        </w:rPr>
      </w:pPr>
    </w:p>
    <w:p w:rsidR="00881EF6" w:rsidRDefault="00881EF6" w:rsidP="000C586A">
      <w:pPr>
        <w:ind w:right="-93"/>
        <w:jc w:val="center"/>
        <w:rPr>
          <w:rFonts w:ascii="Arial" w:eastAsia="Times" w:hAnsi="Arial" w:cs="Arial"/>
          <w:b/>
          <w:sz w:val="20"/>
          <w:szCs w:val="20"/>
          <w:lang w:val="es-MX"/>
        </w:rPr>
      </w:pPr>
    </w:p>
    <w:p w:rsidR="00881EF6" w:rsidRDefault="00881EF6" w:rsidP="000C586A">
      <w:pPr>
        <w:ind w:right="-93"/>
        <w:jc w:val="center"/>
        <w:rPr>
          <w:rFonts w:ascii="Arial" w:eastAsia="Times" w:hAnsi="Arial" w:cs="Arial"/>
          <w:b/>
          <w:sz w:val="20"/>
          <w:szCs w:val="20"/>
          <w:lang w:val="es-MX"/>
        </w:rPr>
      </w:pPr>
    </w:p>
    <w:p w:rsidR="00881EF6" w:rsidRDefault="00881EF6" w:rsidP="000C586A">
      <w:pPr>
        <w:ind w:right="-93"/>
        <w:jc w:val="center"/>
        <w:rPr>
          <w:rFonts w:ascii="Arial" w:eastAsia="Times" w:hAnsi="Arial" w:cs="Arial"/>
          <w:b/>
          <w:sz w:val="20"/>
          <w:szCs w:val="20"/>
          <w:lang w:val="es-MX"/>
        </w:rPr>
      </w:pPr>
    </w:p>
    <w:p w:rsidR="00881EF6" w:rsidRDefault="00881EF6" w:rsidP="000C586A">
      <w:pPr>
        <w:ind w:right="-93"/>
        <w:jc w:val="center"/>
        <w:rPr>
          <w:rFonts w:ascii="Arial" w:eastAsia="Times" w:hAnsi="Arial" w:cs="Arial"/>
          <w:b/>
          <w:sz w:val="20"/>
          <w:szCs w:val="20"/>
          <w:lang w:val="es-MX"/>
        </w:rPr>
      </w:pPr>
    </w:p>
    <w:p w:rsidR="00881EF6" w:rsidRDefault="00881EF6" w:rsidP="000C586A">
      <w:pPr>
        <w:ind w:right="-93"/>
        <w:jc w:val="center"/>
        <w:rPr>
          <w:rFonts w:ascii="Arial" w:eastAsia="Times" w:hAnsi="Arial" w:cs="Arial"/>
          <w:b/>
          <w:sz w:val="20"/>
          <w:szCs w:val="20"/>
          <w:lang w:val="es-MX"/>
        </w:rPr>
      </w:pPr>
    </w:p>
    <w:p w:rsidR="00881EF6" w:rsidRDefault="00881EF6" w:rsidP="000C586A">
      <w:pPr>
        <w:ind w:right="-93"/>
        <w:jc w:val="center"/>
        <w:rPr>
          <w:rFonts w:ascii="Arial" w:eastAsia="Times" w:hAnsi="Arial" w:cs="Arial"/>
          <w:b/>
          <w:sz w:val="20"/>
          <w:szCs w:val="20"/>
          <w:lang w:val="es-MX"/>
        </w:rPr>
      </w:pPr>
    </w:p>
    <w:p w:rsidR="00881EF6" w:rsidRDefault="00881EF6" w:rsidP="000C586A">
      <w:pPr>
        <w:ind w:right="-93"/>
        <w:jc w:val="center"/>
        <w:rPr>
          <w:rFonts w:ascii="Arial" w:eastAsia="Times" w:hAnsi="Arial" w:cs="Arial"/>
          <w:b/>
          <w:sz w:val="20"/>
          <w:szCs w:val="20"/>
          <w:lang w:val="es-MX"/>
        </w:rPr>
      </w:pPr>
    </w:p>
    <w:p w:rsidR="00881EF6" w:rsidRDefault="00881EF6" w:rsidP="000C586A">
      <w:pPr>
        <w:ind w:right="-93"/>
        <w:jc w:val="center"/>
        <w:rPr>
          <w:rFonts w:ascii="Arial" w:eastAsia="Times" w:hAnsi="Arial" w:cs="Arial"/>
          <w:b/>
          <w:sz w:val="20"/>
          <w:szCs w:val="20"/>
          <w:lang w:val="es-MX"/>
        </w:rPr>
      </w:pPr>
    </w:p>
    <w:p w:rsidR="00881EF6" w:rsidRDefault="00881EF6" w:rsidP="000C586A">
      <w:pPr>
        <w:ind w:right="-93"/>
        <w:jc w:val="center"/>
        <w:rPr>
          <w:rFonts w:ascii="Arial" w:eastAsia="Times" w:hAnsi="Arial" w:cs="Arial"/>
          <w:b/>
          <w:sz w:val="20"/>
          <w:szCs w:val="20"/>
          <w:lang w:val="es-MX"/>
        </w:rPr>
      </w:pPr>
    </w:p>
    <w:p w:rsidR="00881EF6" w:rsidRDefault="00881EF6" w:rsidP="000C586A">
      <w:pPr>
        <w:ind w:right="-93"/>
        <w:jc w:val="center"/>
        <w:rPr>
          <w:rFonts w:ascii="Arial" w:eastAsia="Times" w:hAnsi="Arial" w:cs="Arial"/>
          <w:b/>
          <w:sz w:val="20"/>
          <w:szCs w:val="20"/>
          <w:lang w:val="es-MX"/>
        </w:rPr>
      </w:pPr>
    </w:p>
    <w:p w:rsidR="00881EF6" w:rsidRDefault="00881EF6" w:rsidP="000C586A">
      <w:pPr>
        <w:ind w:right="-93"/>
        <w:jc w:val="center"/>
        <w:rPr>
          <w:rFonts w:ascii="Arial" w:eastAsia="Times" w:hAnsi="Arial" w:cs="Arial"/>
          <w:b/>
          <w:sz w:val="20"/>
          <w:szCs w:val="20"/>
          <w:lang w:val="es-MX"/>
        </w:rPr>
      </w:pPr>
    </w:p>
    <w:p w:rsidR="00881EF6" w:rsidRDefault="009939D0"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24825"/>
            <wp:effectExtent l="0" t="0" r="8255" b="9525"/>
            <wp:docPr id="90" name="Imagen 90" descr="C:\Users\Ayuntamiento\AppData\Local\Microsoft\Windows\Temporary Internet Files\Content.Word\Scanned-image_22-03-2017-095439-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C:\Users\Ayuntamiento\AppData\Local\Microsoft\Windows\Temporary Internet Files\Content.Word\Scanned-image_22-03-2017-095439-75.jpg"/>
                    <pic:cNvPicPr>
                      <a:picLocks noChangeAspect="1" noChangeArrowheads="1"/>
                    </pic:cNvPicPr>
                  </pic:nvPicPr>
                  <pic:blipFill rotWithShape="1">
                    <a:blip r:embed="rId8">
                      <a:extLst>
                        <a:ext uri="{28A0092B-C50C-407E-A947-70E740481C1C}">
                          <a14:useLocalDpi xmlns:a14="http://schemas.microsoft.com/office/drawing/2010/main" val="0"/>
                        </a:ext>
                      </a:extLst>
                    </a:blip>
                    <a:srcRect t="6390" b="5703"/>
                    <a:stretch/>
                  </pic:blipFill>
                  <pic:spPr bwMode="auto">
                    <a:xfrm>
                      <a:off x="0" y="0"/>
                      <a:ext cx="5612130" cy="8125744"/>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9939D0"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067675"/>
            <wp:effectExtent l="0" t="0" r="8255" b="9525"/>
            <wp:docPr id="91" name="Imagen 91" descr="C:\Users\Ayuntamiento\AppData\Local\Microsoft\Windows\Temporary Internet Files\Content.Word\Scanned-image_22-03-2017-095439-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Users\Ayuntamiento\AppData\Local\Microsoft\Windows\Temporary Internet Files\Content.Word\Scanned-image_22-03-2017-095439-76.jpg"/>
                    <pic:cNvPicPr>
                      <a:picLocks noChangeAspect="1" noChangeArrowheads="1"/>
                    </pic:cNvPicPr>
                  </pic:nvPicPr>
                  <pic:blipFill rotWithShape="1">
                    <a:blip r:embed="rId9">
                      <a:extLst>
                        <a:ext uri="{28A0092B-C50C-407E-A947-70E740481C1C}">
                          <a14:useLocalDpi xmlns:a14="http://schemas.microsoft.com/office/drawing/2010/main" val="0"/>
                        </a:ext>
                      </a:extLst>
                    </a:blip>
                    <a:srcRect t="6699" b="6013"/>
                    <a:stretch/>
                  </pic:blipFill>
                  <pic:spPr bwMode="auto">
                    <a:xfrm>
                      <a:off x="0" y="0"/>
                      <a:ext cx="5612130" cy="8068588"/>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9939D0" w:rsidP="000C586A">
      <w:pPr>
        <w:ind w:right="-93"/>
        <w:jc w:val="center"/>
        <w:rPr>
          <w:rFonts w:ascii="Arial" w:eastAsia="Times" w:hAnsi="Arial" w:cs="Arial"/>
          <w:b/>
          <w:sz w:val="20"/>
          <w:szCs w:val="20"/>
          <w:lang w:val="es-MX"/>
        </w:rPr>
      </w:pPr>
    </w:p>
    <w:p w:rsidR="009939D0" w:rsidRDefault="009939D0"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24825"/>
            <wp:effectExtent l="0" t="0" r="8255" b="9525"/>
            <wp:docPr id="92" name="Imagen 92" descr="C:\Users\Ayuntamiento\AppData\Local\Microsoft\Windows\Temporary Internet Files\Content.Word\Scanned-image_22-03-2017-095439-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Ayuntamiento\AppData\Local\Microsoft\Windows\Temporary Internet Files\Content.Word\Scanned-image_22-03-2017-095439-77.jpg"/>
                    <pic:cNvPicPr>
                      <a:picLocks noChangeAspect="1" noChangeArrowheads="1"/>
                    </pic:cNvPicPr>
                  </pic:nvPicPr>
                  <pic:blipFill rotWithShape="1">
                    <a:blip r:embed="rId10">
                      <a:extLst>
                        <a:ext uri="{28A0092B-C50C-407E-A947-70E740481C1C}">
                          <a14:useLocalDpi xmlns:a14="http://schemas.microsoft.com/office/drawing/2010/main" val="0"/>
                        </a:ext>
                      </a:extLst>
                    </a:blip>
                    <a:srcRect t="7213" b="6837"/>
                    <a:stretch/>
                  </pic:blipFill>
                  <pic:spPr bwMode="auto">
                    <a:xfrm>
                      <a:off x="0" y="0"/>
                      <a:ext cx="5612130" cy="8125744"/>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9939D0"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029575"/>
            <wp:effectExtent l="0" t="0" r="8255" b="9525"/>
            <wp:docPr id="93" name="Imagen 93" descr="C:\Users\Ayuntamiento\AppData\Local\Microsoft\Windows\Temporary Internet Files\Content.Word\Scanned-image_22-03-2017-095439-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C:\Users\Ayuntamiento\AppData\Local\Microsoft\Windows\Temporary Internet Files\Content.Word\Scanned-image_22-03-2017-095439-78.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6699" b="6425"/>
                    <a:stretch/>
                  </pic:blipFill>
                  <pic:spPr bwMode="auto">
                    <a:xfrm>
                      <a:off x="0" y="0"/>
                      <a:ext cx="5612130" cy="8030484"/>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9939D0" w:rsidP="000C586A">
      <w:pPr>
        <w:ind w:right="-93"/>
        <w:jc w:val="center"/>
        <w:rPr>
          <w:rFonts w:ascii="Arial" w:eastAsia="Times" w:hAnsi="Arial" w:cs="Arial"/>
          <w:b/>
          <w:sz w:val="20"/>
          <w:szCs w:val="20"/>
          <w:lang w:val="es-MX"/>
        </w:rPr>
      </w:pPr>
    </w:p>
    <w:p w:rsidR="009939D0" w:rsidRDefault="009939D0"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7981950"/>
            <wp:effectExtent l="0" t="0" r="8255" b="0"/>
            <wp:docPr id="94" name="Imagen 94" descr="C:\Users\Ayuntamiento\AppData\Local\Microsoft\Windows\Temporary Internet Files\Content.Word\Scanned-image_22-03-2017-095439-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C:\Users\Ayuntamiento\AppData\Local\Microsoft\Windows\Temporary Internet Files\Content.Word\Scanned-image_22-03-2017-095439-79.jpg"/>
                    <pic:cNvPicPr>
                      <a:picLocks noChangeAspect="1" noChangeArrowheads="1"/>
                    </pic:cNvPicPr>
                  </pic:nvPicPr>
                  <pic:blipFill rotWithShape="1">
                    <a:blip r:embed="rId12">
                      <a:extLst>
                        <a:ext uri="{28A0092B-C50C-407E-A947-70E740481C1C}">
                          <a14:useLocalDpi xmlns:a14="http://schemas.microsoft.com/office/drawing/2010/main" val="0"/>
                        </a:ext>
                      </a:extLst>
                    </a:blip>
                    <a:srcRect t="16899" b="5705"/>
                    <a:stretch/>
                  </pic:blipFill>
                  <pic:spPr bwMode="auto">
                    <a:xfrm>
                      <a:off x="0" y="0"/>
                      <a:ext cx="5612130" cy="7982853"/>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9939D0" w:rsidP="000C586A">
      <w:pPr>
        <w:ind w:right="-93"/>
        <w:jc w:val="center"/>
        <w:rPr>
          <w:rFonts w:ascii="Arial" w:eastAsia="Times" w:hAnsi="Arial" w:cs="Arial"/>
          <w:b/>
          <w:sz w:val="20"/>
          <w:szCs w:val="20"/>
          <w:lang w:val="es-MX"/>
        </w:rPr>
      </w:pPr>
    </w:p>
    <w:p w:rsidR="009939D0" w:rsidRDefault="009939D0"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086725"/>
            <wp:effectExtent l="0" t="0" r="8255" b="9525"/>
            <wp:docPr id="95" name="Imagen 95" descr="C:\Users\Ayuntamiento\AppData\Local\Microsoft\Windows\Temporary Internet Files\Content.Word\Scanned-image_22-03-2017-095439-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C:\Users\Ayuntamiento\AppData\Local\Microsoft\Windows\Temporary Internet Files\Content.Word\Scanned-image_22-03-2017-095439-80.jpg"/>
                    <pic:cNvPicPr>
                      <a:picLocks noChangeAspect="1" noChangeArrowheads="1"/>
                    </pic:cNvPicPr>
                  </pic:nvPicPr>
                  <pic:blipFill rotWithShape="1">
                    <a:blip r:embed="rId13">
                      <a:extLst>
                        <a:ext uri="{28A0092B-C50C-407E-A947-70E740481C1C}">
                          <a14:useLocalDpi xmlns:a14="http://schemas.microsoft.com/office/drawing/2010/main" val="0"/>
                        </a:ext>
                      </a:extLst>
                    </a:blip>
                    <a:srcRect t="6390" b="6115"/>
                    <a:stretch/>
                  </pic:blipFill>
                  <pic:spPr bwMode="auto">
                    <a:xfrm>
                      <a:off x="0" y="0"/>
                      <a:ext cx="5612130" cy="8087640"/>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9939D0" w:rsidP="000C586A">
      <w:pPr>
        <w:ind w:right="-93"/>
        <w:jc w:val="center"/>
        <w:rPr>
          <w:rFonts w:ascii="Arial" w:eastAsia="Times" w:hAnsi="Arial" w:cs="Arial"/>
          <w:b/>
          <w:sz w:val="20"/>
          <w:szCs w:val="20"/>
          <w:lang w:val="es-MX"/>
        </w:rPr>
      </w:pPr>
    </w:p>
    <w:p w:rsidR="009939D0" w:rsidRDefault="009939D0"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05775"/>
            <wp:effectExtent l="0" t="0" r="8255" b="9525"/>
            <wp:docPr id="96" name="Imagen 96" descr="C:\Users\Ayuntamiento\AppData\Local\Microsoft\Windows\Temporary Internet Files\Content.Word\Scanned-image_22-03-2017-09543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C:\Users\Ayuntamiento\AppData\Local\Microsoft\Windows\Temporary Internet Files\Content.Word\Scanned-image_22-03-2017-095439-81.jpg"/>
                    <pic:cNvPicPr>
                      <a:picLocks noChangeAspect="1" noChangeArrowheads="1"/>
                    </pic:cNvPicPr>
                  </pic:nvPicPr>
                  <pic:blipFill rotWithShape="1">
                    <a:blip r:embed="rId14">
                      <a:extLst>
                        <a:ext uri="{28A0092B-C50C-407E-A947-70E740481C1C}">
                          <a14:useLocalDpi xmlns:a14="http://schemas.microsoft.com/office/drawing/2010/main" val="0"/>
                        </a:ext>
                      </a:extLst>
                    </a:blip>
                    <a:srcRect t="6492" b="5806"/>
                    <a:stretch/>
                  </pic:blipFill>
                  <pic:spPr bwMode="auto">
                    <a:xfrm>
                      <a:off x="0" y="0"/>
                      <a:ext cx="5612130" cy="8106692"/>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9939D0"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81975"/>
            <wp:effectExtent l="0" t="0" r="8255" b="9525"/>
            <wp:docPr id="97" name="Imagen 97" descr="C:\Users\Ayuntamiento\AppData\Local\Microsoft\Windows\Temporary Internet Files\Content.Word\Scanned-image_22-03-2017-095439-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C:\Users\Ayuntamiento\AppData\Local\Microsoft\Windows\Temporary Internet Files\Content.Word\Scanned-image_22-03-2017-095439-82.jpg"/>
                    <pic:cNvPicPr>
                      <a:picLocks noChangeAspect="1" noChangeArrowheads="1"/>
                    </pic:cNvPicPr>
                  </pic:nvPicPr>
                  <pic:blipFill rotWithShape="1">
                    <a:blip r:embed="rId15">
                      <a:extLst>
                        <a:ext uri="{28A0092B-C50C-407E-A947-70E740481C1C}">
                          <a14:useLocalDpi xmlns:a14="http://schemas.microsoft.com/office/drawing/2010/main" val="0"/>
                        </a:ext>
                      </a:extLst>
                    </a:blip>
                    <a:srcRect t="5977" b="5497"/>
                    <a:stretch/>
                  </pic:blipFill>
                  <pic:spPr bwMode="auto">
                    <a:xfrm>
                      <a:off x="0" y="0"/>
                      <a:ext cx="5612130" cy="8182901"/>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9939D0"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34350"/>
            <wp:effectExtent l="0" t="0" r="8255" b="0"/>
            <wp:docPr id="98" name="Imagen 98" descr="C:\Users\Ayuntamiento\AppData\Local\Microsoft\Windows\Temporary Internet Files\Content.Word\Scanned-image_22-03-2017-095439-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C:\Users\Ayuntamiento\AppData\Local\Microsoft\Windows\Temporary Internet Files\Content.Word\Scanned-image_22-03-2017-095439-83.jpg"/>
                    <pic:cNvPicPr>
                      <a:picLocks noChangeAspect="1" noChangeArrowheads="1"/>
                    </pic:cNvPicPr>
                  </pic:nvPicPr>
                  <pic:blipFill rotWithShape="1">
                    <a:blip r:embed="rId16">
                      <a:extLst>
                        <a:ext uri="{28A0092B-C50C-407E-A947-70E740481C1C}">
                          <a14:useLocalDpi xmlns:a14="http://schemas.microsoft.com/office/drawing/2010/main" val="0"/>
                        </a:ext>
                      </a:extLst>
                    </a:blip>
                    <a:srcRect t="6080" b="5909"/>
                    <a:stretch/>
                  </pic:blipFill>
                  <pic:spPr bwMode="auto">
                    <a:xfrm>
                      <a:off x="0" y="0"/>
                      <a:ext cx="5612130" cy="8135270"/>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9939D0"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81975"/>
            <wp:effectExtent l="0" t="0" r="8255" b="9525"/>
            <wp:docPr id="99" name="Imagen 99" descr="C:\Users\Ayuntamiento\AppData\Local\Microsoft\Windows\Temporary Internet Files\Content.Word\Scanned-image_22-03-2017-095439-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C:\Users\Ayuntamiento\AppData\Local\Microsoft\Windows\Temporary Internet Files\Content.Word\Scanned-image_22-03-2017-095439-84.jpg"/>
                    <pic:cNvPicPr>
                      <a:picLocks noChangeAspect="1" noChangeArrowheads="1"/>
                    </pic:cNvPicPr>
                  </pic:nvPicPr>
                  <pic:blipFill rotWithShape="1">
                    <a:blip r:embed="rId17">
                      <a:extLst>
                        <a:ext uri="{28A0092B-C50C-407E-A947-70E740481C1C}">
                          <a14:useLocalDpi xmlns:a14="http://schemas.microsoft.com/office/drawing/2010/main" val="0"/>
                        </a:ext>
                      </a:extLst>
                    </a:blip>
                    <a:srcRect t="6594" b="8486"/>
                    <a:stretch/>
                  </pic:blipFill>
                  <pic:spPr bwMode="auto">
                    <a:xfrm>
                      <a:off x="0" y="0"/>
                      <a:ext cx="5612130" cy="8182901"/>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9939D0"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239125"/>
            <wp:effectExtent l="0" t="0" r="8255" b="9525"/>
            <wp:docPr id="100" name="Imagen 100" descr="C:\Users\Ayuntamiento\AppData\Local\Microsoft\Windows\Temporary Internet Files\Content.Word\Scanned-image_22-03-2017-095439-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C:\Users\Ayuntamiento\AppData\Local\Microsoft\Windows\Temporary Internet Files\Content.Word\Scanned-image_22-03-2017-095439-85.jpg"/>
                    <pic:cNvPicPr>
                      <a:picLocks noChangeAspect="1" noChangeArrowheads="1"/>
                    </pic:cNvPicPr>
                  </pic:nvPicPr>
                  <pic:blipFill rotWithShape="1">
                    <a:blip r:embed="rId18">
                      <a:extLst>
                        <a:ext uri="{28A0092B-C50C-407E-A947-70E740481C1C}">
                          <a14:useLocalDpi xmlns:a14="http://schemas.microsoft.com/office/drawing/2010/main" val="0"/>
                        </a:ext>
                      </a:extLst>
                    </a:blip>
                    <a:srcRect t="6287" b="9310"/>
                    <a:stretch/>
                  </pic:blipFill>
                  <pic:spPr bwMode="auto">
                    <a:xfrm>
                      <a:off x="0" y="0"/>
                      <a:ext cx="5612130" cy="8240058"/>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9939D0"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24825"/>
            <wp:effectExtent l="0" t="0" r="8255" b="9525"/>
            <wp:docPr id="101" name="Imagen 101" descr="C:\Users\Ayuntamiento\AppData\Local\Microsoft\Windows\Temporary Internet Files\Content.Word\Scanned-image_22-03-2017-095439-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C:\Users\Ayuntamiento\AppData\Local\Microsoft\Windows\Temporary Internet Files\Content.Word\Scanned-image_22-03-2017-095439-86.jpg"/>
                    <pic:cNvPicPr>
                      <a:picLocks noChangeAspect="1" noChangeArrowheads="1"/>
                    </pic:cNvPicPr>
                  </pic:nvPicPr>
                  <pic:blipFill rotWithShape="1">
                    <a:blip r:embed="rId19">
                      <a:extLst>
                        <a:ext uri="{28A0092B-C50C-407E-A947-70E740481C1C}">
                          <a14:useLocalDpi xmlns:a14="http://schemas.microsoft.com/office/drawing/2010/main" val="0"/>
                        </a:ext>
                      </a:extLst>
                    </a:blip>
                    <a:srcRect t="6080" b="8383"/>
                    <a:stretch/>
                  </pic:blipFill>
                  <pic:spPr bwMode="auto">
                    <a:xfrm>
                      <a:off x="0" y="0"/>
                      <a:ext cx="5612130" cy="8125744"/>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9939D0"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077200"/>
            <wp:effectExtent l="0" t="0" r="8255" b="0"/>
            <wp:docPr id="102" name="Imagen 102" descr="C:\Users\Ayuntamiento\AppData\Local\Microsoft\Windows\Temporary Internet Files\Content.Word\Scanned-image_22-03-2017-095439-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C:\Users\Ayuntamiento\AppData\Local\Microsoft\Windows\Temporary Internet Files\Content.Word\Scanned-image_22-03-2017-095439-87.jpg"/>
                    <pic:cNvPicPr>
                      <a:picLocks noChangeAspect="1" noChangeArrowheads="1"/>
                    </pic:cNvPicPr>
                  </pic:nvPicPr>
                  <pic:blipFill rotWithShape="1">
                    <a:blip r:embed="rId20">
                      <a:extLst>
                        <a:ext uri="{28A0092B-C50C-407E-A947-70E740481C1C}">
                          <a14:useLocalDpi xmlns:a14="http://schemas.microsoft.com/office/drawing/2010/main" val="0"/>
                        </a:ext>
                      </a:extLst>
                    </a:blip>
                    <a:srcRect t="6904" b="5703"/>
                    <a:stretch/>
                  </pic:blipFill>
                  <pic:spPr bwMode="auto">
                    <a:xfrm>
                      <a:off x="0" y="0"/>
                      <a:ext cx="5612130" cy="8078114"/>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9939D0" w:rsidP="000C586A">
      <w:pPr>
        <w:ind w:right="-93"/>
        <w:jc w:val="center"/>
        <w:rPr>
          <w:rFonts w:ascii="Arial" w:eastAsia="Times" w:hAnsi="Arial" w:cs="Arial"/>
          <w:b/>
          <w:sz w:val="20"/>
          <w:szCs w:val="20"/>
          <w:lang w:val="es-MX"/>
        </w:rPr>
      </w:pPr>
    </w:p>
    <w:p w:rsidR="009939D0" w:rsidRDefault="009939D0"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058150"/>
            <wp:effectExtent l="0" t="0" r="8255" b="0"/>
            <wp:docPr id="103" name="Imagen 103" descr="C:\Users\Ayuntamiento\AppData\Local\Microsoft\Windows\Temporary Internet Files\Content.Word\Scanned-image_22-03-2017-095439-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C:\Users\Ayuntamiento\AppData\Local\Microsoft\Windows\Temporary Internet Files\Content.Word\Scanned-image_22-03-2017-095439-88.jpg"/>
                    <pic:cNvPicPr>
                      <a:picLocks noChangeAspect="1" noChangeArrowheads="1"/>
                    </pic:cNvPicPr>
                  </pic:nvPicPr>
                  <pic:blipFill rotWithShape="1">
                    <a:blip r:embed="rId21">
                      <a:extLst>
                        <a:ext uri="{28A0092B-C50C-407E-A947-70E740481C1C}">
                          <a14:useLocalDpi xmlns:a14="http://schemas.microsoft.com/office/drawing/2010/main" val="0"/>
                        </a:ext>
                      </a:extLst>
                    </a:blip>
                    <a:srcRect t="7523" b="7868"/>
                    <a:stretch/>
                  </pic:blipFill>
                  <pic:spPr bwMode="auto">
                    <a:xfrm>
                      <a:off x="0" y="0"/>
                      <a:ext cx="5612130" cy="8059062"/>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9939D0" w:rsidP="000C586A">
      <w:pPr>
        <w:ind w:right="-93"/>
        <w:jc w:val="center"/>
        <w:rPr>
          <w:rFonts w:ascii="Arial" w:eastAsia="Times" w:hAnsi="Arial" w:cs="Arial"/>
          <w:b/>
          <w:sz w:val="20"/>
          <w:szCs w:val="20"/>
          <w:lang w:val="es-MX"/>
        </w:rPr>
      </w:pPr>
    </w:p>
    <w:p w:rsidR="009939D0" w:rsidRDefault="009939D0"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62975"/>
            <wp:effectExtent l="0" t="0" r="8255" b="9525"/>
            <wp:docPr id="104" name="Imagen 104" descr="C:\Users\Ayuntamiento\AppData\Local\Microsoft\Windows\Temporary Internet Files\Content.Word\Scanned-image_22-03-2017-095439-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C:\Users\Ayuntamiento\AppData\Local\Microsoft\Windows\Temporary Internet Files\Content.Word\Scanned-image_22-03-2017-095439-89.jpg"/>
                    <pic:cNvPicPr>
                      <a:picLocks noChangeAspect="1" noChangeArrowheads="1"/>
                    </pic:cNvPicPr>
                  </pic:nvPicPr>
                  <pic:blipFill rotWithShape="1">
                    <a:blip r:embed="rId22">
                      <a:extLst>
                        <a:ext uri="{28A0092B-C50C-407E-A947-70E740481C1C}">
                          <a14:useLocalDpi xmlns:a14="http://schemas.microsoft.com/office/drawing/2010/main" val="0"/>
                        </a:ext>
                      </a:extLst>
                    </a:blip>
                    <a:srcRect t="1031" b="6321"/>
                    <a:stretch/>
                  </pic:blipFill>
                  <pic:spPr bwMode="auto">
                    <a:xfrm>
                      <a:off x="0" y="0"/>
                      <a:ext cx="5612130" cy="8563944"/>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9939D0"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496300"/>
            <wp:effectExtent l="0" t="0" r="8255" b="0"/>
            <wp:docPr id="105" name="Imagen 105" descr="C:\Users\Ayuntamiento\AppData\Local\Microsoft\Windows\Temporary Internet Files\Content.Word\Scanned-image_22-03-2017-095439-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C:\Users\Ayuntamiento\AppData\Local\Microsoft\Windows\Temporary Internet Files\Content.Word\Scanned-image_22-03-2017-095439-90.jpg"/>
                    <pic:cNvPicPr>
                      <a:picLocks noChangeAspect="1" noChangeArrowheads="1"/>
                    </pic:cNvPicPr>
                  </pic:nvPicPr>
                  <pic:blipFill rotWithShape="1">
                    <a:blip r:embed="rId23">
                      <a:extLst>
                        <a:ext uri="{28A0092B-C50C-407E-A947-70E740481C1C}">
                          <a14:useLocalDpi xmlns:a14="http://schemas.microsoft.com/office/drawing/2010/main" val="0"/>
                        </a:ext>
                      </a:extLst>
                    </a:blip>
                    <a:srcRect t="1339" b="6734"/>
                    <a:stretch/>
                  </pic:blipFill>
                  <pic:spPr bwMode="auto">
                    <a:xfrm>
                      <a:off x="0" y="0"/>
                      <a:ext cx="5612130" cy="8497261"/>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9939D0"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53450"/>
            <wp:effectExtent l="0" t="0" r="8255" b="0"/>
            <wp:docPr id="106" name="Imagen 106" descr="C:\Users\Ayuntamiento\AppData\Local\Microsoft\Windows\Temporary Internet Files\Content.Word\Scanned-image_22-03-2017-09543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C:\Users\Ayuntamiento\AppData\Local\Microsoft\Windows\Temporary Internet Files\Content.Word\Scanned-image_22-03-2017-095439-91.jpg"/>
                    <pic:cNvPicPr>
                      <a:picLocks noChangeAspect="1" noChangeArrowheads="1"/>
                    </pic:cNvPicPr>
                  </pic:nvPicPr>
                  <pic:blipFill rotWithShape="1">
                    <a:blip r:embed="rId24">
                      <a:extLst>
                        <a:ext uri="{28A0092B-C50C-407E-A947-70E740481C1C}">
                          <a14:useLocalDpi xmlns:a14="http://schemas.microsoft.com/office/drawing/2010/main" val="0"/>
                        </a:ext>
                      </a:extLst>
                    </a:blip>
                    <a:srcRect t="1133" b="6321"/>
                    <a:stretch/>
                  </pic:blipFill>
                  <pic:spPr bwMode="auto">
                    <a:xfrm>
                      <a:off x="0" y="0"/>
                      <a:ext cx="5612130" cy="8554418"/>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9939D0"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43925"/>
            <wp:effectExtent l="0" t="0" r="8255" b="9525"/>
            <wp:docPr id="107" name="Imagen 107" descr="C:\Users\Ayuntamiento\AppData\Local\Microsoft\Windows\Temporary Internet Files\Content.Word\Scanned-image_22-03-2017-095439-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C:\Users\Ayuntamiento\AppData\Local\Microsoft\Windows\Temporary Internet Files\Content.Word\Scanned-image_22-03-2017-095439-92.jpg"/>
                    <pic:cNvPicPr>
                      <a:picLocks noChangeAspect="1" noChangeArrowheads="1"/>
                    </pic:cNvPicPr>
                  </pic:nvPicPr>
                  <pic:blipFill rotWithShape="1">
                    <a:blip r:embed="rId25">
                      <a:extLst>
                        <a:ext uri="{28A0092B-C50C-407E-A947-70E740481C1C}">
                          <a14:useLocalDpi xmlns:a14="http://schemas.microsoft.com/office/drawing/2010/main" val="0"/>
                        </a:ext>
                      </a:extLst>
                    </a:blip>
                    <a:srcRect t="1237" b="6321"/>
                    <a:stretch/>
                  </pic:blipFill>
                  <pic:spPr bwMode="auto">
                    <a:xfrm>
                      <a:off x="0" y="0"/>
                      <a:ext cx="5612130" cy="8544892"/>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9939D0"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82025"/>
            <wp:effectExtent l="0" t="0" r="8255" b="9525"/>
            <wp:docPr id="108" name="Imagen 108" descr="C:\Users\Ayuntamiento\AppData\Local\Microsoft\Windows\Temporary Internet Files\Content.Word\Scanned-image_22-03-2017-095439-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C:\Users\Ayuntamiento\AppData\Local\Microsoft\Windows\Temporary Internet Files\Content.Word\Scanned-image_22-03-2017-095439-93.jpg"/>
                    <pic:cNvPicPr>
                      <a:picLocks noChangeAspect="1" noChangeArrowheads="1"/>
                    </pic:cNvPicPr>
                  </pic:nvPicPr>
                  <pic:blipFill rotWithShape="1">
                    <a:blip r:embed="rId26">
                      <a:extLst>
                        <a:ext uri="{28A0092B-C50C-407E-A947-70E740481C1C}">
                          <a14:useLocalDpi xmlns:a14="http://schemas.microsoft.com/office/drawing/2010/main" val="0"/>
                        </a:ext>
                      </a:extLst>
                    </a:blip>
                    <a:srcRect t="825" b="6321"/>
                    <a:stretch/>
                  </pic:blipFill>
                  <pic:spPr bwMode="auto">
                    <a:xfrm>
                      <a:off x="0" y="0"/>
                      <a:ext cx="5612130" cy="8582996"/>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3D38C2"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72500"/>
            <wp:effectExtent l="0" t="0" r="8255" b="0"/>
            <wp:docPr id="109" name="Imagen 109" descr="C:\Users\Ayuntamiento\AppData\Local\Microsoft\Windows\Temporary Internet Files\Content.Word\Scanned-image_22-03-2017-095439-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C:\Users\Ayuntamiento\AppData\Local\Microsoft\Windows\Temporary Internet Files\Content.Word\Scanned-image_22-03-2017-095439-94.jpg"/>
                    <pic:cNvPicPr>
                      <a:picLocks noChangeAspect="1" noChangeArrowheads="1"/>
                    </pic:cNvPicPr>
                  </pic:nvPicPr>
                  <pic:blipFill rotWithShape="1">
                    <a:blip r:embed="rId27">
                      <a:extLst>
                        <a:ext uri="{28A0092B-C50C-407E-A947-70E740481C1C}">
                          <a14:useLocalDpi xmlns:a14="http://schemas.microsoft.com/office/drawing/2010/main" val="0"/>
                        </a:ext>
                      </a:extLst>
                    </a:blip>
                    <a:srcRect t="825" b="6424"/>
                    <a:stretch/>
                  </pic:blipFill>
                  <pic:spPr bwMode="auto">
                    <a:xfrm>
                      <a:off x="0" y="0"/>
                      <a:ext cx="5612130" cy="8573470"/>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3D38C2"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496300"/>
            <wp:effectExtent l="0" t="0" r="8255" b="0"/>
            <wp:docPr id="110" name="Imagen 110" descr="C:\Users\Ayuntamiento\AppData\Local\Microsoft\Windows\Temporary Internet Files\Content.Word\Scanned-image_22-03-2017-095439-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C:\Users\Ayuntamiento\AppData\Local\Microsoft\Windows\Temporary Internet Files\Content.Word\Scanned-image_22-03-2017-095439-95.jpg"/>
                    <pic:cNvPicPr>
                      <a:picLocks noChangeAspect="1" noChangeArrowheads="1"/>
                    </pic:cNvPicPr>
                  </pic:nvPicPr>
                  <pic:blipFill rotWithShape="1">
                    <a:blip r:embed="rId28">
                      <a:extLst>
                        <a:ext uri="{28A0092B-C50C-407E-A947-70E740481C1C}">
                          <a14:useLocalDpi xmlns:a14="http://schemas.microsoft.com/office/drawing/2010/main" val="0"/>
                        </a:ext>
                      </a:extLst>
                    </a:blip>
                    <a:srcRect t="1339" b="6734"/>
                    <a:stretch/>
                  </pic:blipFill>
                  <pic:spPr bwMode="auto">
                    <a:xfrm>
                      <a:off x="0" y="0"/>
                      <a:ext cx="5612130" cy="8497261"/>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3D38C2"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496300"/>
            <wp:effectExtent l="0" t="0" r="8255" b="0"/>
            <wp:docPr id="111" name="Imagen 111" descr="C:\Users\Ayuntamiento\AppData\Local\Microsoft\Windows\Temporary Internet Files\Content.Word\Scanned-image_22-03-2017-095439-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C:\Users\Ayuntamiento\AppData\Local\Microsoft\Windows\Temporary Internet Files\Content.Word\Scanned-image_22-03-2017-095439-96.jpg"/>
                    <pic:cNvPicPr>
                      <a:picLocks noChangeAspect="1" noChangeArrowheads="1"/>
                    </pic:cNvPicPr>
                  </pic:nvPicPr>
                  <pic:blipFill rotWithShape="1">
                    <a:blip r:embed="rId29">
                      <a:extLst>
                        <a:ext uri="{28A0092B-C50C-407E-A947-70E740481C1C}">
                          <a14:useLocalDpi xmlns:a14="http://schemas.microsoft.com/office/drawing/2010/main" val="0"/>
                        </a:ext>
                      </a:extLst>
                    </a:blip>
                    <a:srcRect t="1339" b="6734"/>
                    <a:stretch/>
                  </pic:blipFill>
                  <pic:spPr bwMode="auto">
                    <a:xfrm>
                      <a:off x="0" y="0"/>
                      <a:ext cx="5612130" cy="8497261"/>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3D38C2"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43925"/>
            <wp:effectExtent l="0" t="0" r="8255" b="9525"/>
            <wp:docPr id="112" name="Imagen 112" descr="C:\Users\Ayuntamiento\AppData\Local\Microsoft\Windows\Temporary Internet Files\Content.Word\Scanned-image_22-03-2017-095439-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C:\Users\Ayuntamiento\AppData\Local\Microsoft\Windows\Temporary Internet Files\Content.Word\Scanned-image_22-03-2017-095439-97.jpg"/>
                    <pic:cNvPicPr>
                      <a:picLocks noChangeAspect="1" noChangeArrowheads="1"/>
                    </pic:cNvPicPr>
                  </pic:nvPicPr>
                  <pic:blipFill rotWithShape="1">
                    <a:blip r:embed="rId30">
                      <a:extLst>
                        <a:ext uri="{28A0092B-C50C-407E-A947-70E740481C1C}">
                          <a14:useLocalDpi xmlns:a14="http://schemas.microsoft.com/office/drawing/2010/main" val="0"/>
                        </a:ext>
                      </a:extLst>
                    </a:blip>
                    <a:srcRect t="1031" b="6528"/>
                    <a:stretch/>
                  </pic:blipFill>
                  <pic:spPr bwMode="auto">
                    <a:xfrm>
                      <a:off x="0" y="0"/>
                      <a:ext cx="5612130" cy="8544892"/>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3D38C2"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62975"/>
            <wp:effectExtent l="0" t="0" r="8255" b="9525"/>
            <wp:docPr id="113" name="Imagen 113" descr="C:\Users\Ayuntamiento\AppData\Local\Microsoft\Windows\Temporary Internet Files\Content.Word\Scanned-image_22-03-2017-095439-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C:\Users\Ayuntamiento\AppData\Local\Microsoft\Windows\Temporary Internet Files\Content.Word\Scanned-image_22-03-2017-095439-98.jpg"/>
                    <pic:cNvPicPr>
                      <a:picLocks noChangeAspect="1" noChangeArrowheads="1"/>
                    </pic:cNvPicPr>
                  </pic:nvPicPr>
                  <pic:blipFill rotWithShape="1">
                    <a:blip r:embed="rId31">
                      <a:extLst>
                        <a:ext uri="{28A0092B-C50C-407E-A947-70E740481C1C}">
                          <a14:useLocalDpi xmlns:a14="http://schemas.microsoft.com/office/drawing/2010/main" val="0"/>
                        </a:ext>
                      </a:extLst>
                    </a:blip>
                    <a:srcRect t="1031" b="6321"/>
                    <a:stretch/>
                  </pic:blipFill>
                  <pic:spPr bwMode="auto">
                    <a:xfrm>
                      <a:off x="0" y="0"/>
                      <a:ext cx="5612130" cy="8563944"/>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3D38C2"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05825"/>
            <wp:effectExtent l="0" t="0" r="8255" b="9525"/>
            <wp:docPr id="114" name="Imagen 114" descr="C:\Users\Ayuntamiento\AppData\Local\Microsoft\Windows\Temporary Internet Files\Content.Word\Scanned-image_22-03-2017-095439-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C:\Users\Ayuntamiento\AppData\Local\Microsoft\Windows\Temporary Internet Files\Content.Word\Scanned-image_22-03-2017-095439-99.jpg"/>
                    <pic:cNvPicPr>
                      <a:picLocks noChangeAspect="1" noChangeArrowheads="1"/>
                    </pic:cNvPicPr>
                  </pic:nvPicPr>
                  <pic:blipFill rotWithShape="1">
                    <a:blip r:embed="rId32">
                      <a:extLst>
                        <a:ext uri="{28A0092B-C50C-407E-A947-70E740481C1C}">
                          <a14:useLocalDpi xmlns:a14="http://schemas.microsoft.com/office/drawing/2010/main" val="0"/>
                        </a:ext>
                      </a:extLst>
                    </a:blip>
                    <a:srcRect t="1648" b="6322"/>
                    <a:stretch/>
                  </pic:blipFill>
                  <pic:spPr bwMode="auto">
                    <a:xfrm>
                      <a:off x="0" y="0"/>
                      <a:ext cx="5612130" cy="8506788"/>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3D38C2"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0860" cy="8401050"/>
            <wp:effectExtent l="0" t="0" r="8890" b="0"/>
            <wp:docPr id="115" name="Imagen 115" descr="C:\Users\Ayuntamiento\AppData\Local\Microsoft\Windows\Temporary Internet Files\Content.Word\Scanned-image_22-03-2017-095439-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C:\Users\Ayuntamiento\AppData\Local\Microsoft\Windows\Temporary Internet Files\Content.Word\Scanned-image_22-03-2017-095439-100.jpg"/>
                    <pic:cNvPicPr>
                      <a:picLocks noChangeAspect="1" noChangeArrowheads="1"/>
                    </pic:cNvPicPr>
                  </pic:nvPicPr>
                  <pic:blipFill rotWithShape="1">
                    <a:blip r:embed="rId33">
                      <a:extLst>
                        <a:ext uri="{28A0092B-C50C-407E-A947-70E740481C1C}">
                          <a14:useLocalDpi xmlns:a14="http://schemas.microsoft.com/office/drawing/2010/main" val="0"/>
                        </a:ext>
                      </a:extLst>
                    </a:blip>
                    <a:srcRect t="618" b="6785"/>
                    <a:stretch/>
                  </pic:blipFill>
                  <pic:spPr bwMode="auto">
                    <a:xfrm>
                      <a:off x="0" y="0"/>
                      <a:ext cx="5612209" cy="8403070"/>
                    </a:xfrm>
                    <a:prstGeom prst="rect">
                      <a:avLst/>
                    </a:prstGeom>
                    <a:noFill/>
                    <a:ln>
                      <a:noFill/>
                    </a:ln>
                    <a:extLst>
                      <a:ext uri="{53640926-AAD7-44D8-BBD7-CCE9431645EC}">
                        <a14:shadowObscured xmlns:a14="http://schemas.microsoft.com/office/drawing/2010/main"/>
                      </a:ext>
                    </a:extLst>
                  </pic:spPr>
                </pic:pic>
              </a:graphicData>
            </a:graphic>
          </wp:inline>
        </w:drawing>
      </w:r>
    </w:p>
    <w:p w:rsidR="009939D0" w:rsidRDefault="003D38C2" w:rsidP="000C586A">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43925"/>
            <wp:effectExtent l="0" t="0" r="8255" b="9525"/>
            <wp:docPr id="116" name="Imagen 116" descr="C:\Users\Ayuntamiento\AppData\Local\Microsoft\Windows\Temporary Internet Files\Content.Word\Scanned-image_22-03-2017-095439-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C:\Users\Ayuntamiento\AppData\Local\Microsoft\Windows\Temporary Internet Files\Content.Word\Scanned-image_22-03-2017-095439-101.jpg"/>
                    <pic:cNvPicPr>
                      <a:picLocks noChangeAspect="1" noChangeArrowheads="1"/>
                    </pic:cNvPicPr>
                  </pic:nvPicPr>
                  <pic:blipFill rotWithShape="1">
                    <a:blip r:embed="rId34">
                      <a:extLst>
                        <a:ext uri="{28A0092B-C50C-407E-A947-70E740481C1C}">
                          <a14:useLocalDpi xmlns:a14="http://schemas.microsoft.com/office/drawing/2010/main" val="0"/>
                        </a:ext>
                      </a:extLst>
                    </a:blip>
                    <a:srcRect t="1339" b="6219"/>
                    <a:stretch/>
                  </pic:blipFill>
                  <pic:spPr bwMode="auto">
                    <a:xfrm>
                      <a:off x="0" y="0"/>
                      <a:ext cx="5612130" cy="8544892"/>
                    </a:xfrm>
                    <a:prstGeom prst="rect">
                      <a:avLst/>
                    </a:prstGeom>
                    <a:noFill/>
                    <a:ln>
                      <a:noFill/>
                    </a:ln>
                    <a:extLst>
                      <a:ext uri="{53640926-AAD7-44D8-BBD7-CCE9431645EC}">
                        <a14:shadowObscured xmlns:a14="http://schemas.microsoft.com/office/drawing/2010/main"/>
                      </a:ext>
                    </a:extLst>
                  </pic:spPr>
                </pic:pic>
              </a:graphicData>
            </a:graphic>
          </wp:inline>
        </w:drawing>
      </w:r>
    </w:p>
    <w:p w:rsidR="003D38C2" w:rsidRDefault="003D38C2" w:rsidP="003D38C2">
      <w:pPr>
        <w:ind w:right="-93"/>
        <w:jc w:val="center"/>
        <w:rPr>
          <w:rFonts w:ascii="Arial" w:eastAsia="Times" w:hAnsi="Arial" w:cs="Arial"/>
          <w:b/>
          <w:sz w:val="20"/>
          <w:szCs w:val="20"/>
          <w:lang w:val="es-MX"/>
        </w:rPr>
      </w:pPr>
      <w:r>
        <w:rPr>
          <w:rFonts w:ascii="Arial" w:eastAsia="Times" w:hAnsi="Arial" w:cs="Arial"/>
          <w:b/>
          <w:sz w:val="20"/>
          <w:szCs w:val="20"/>
          <w:lang w:val="es-MX"/>
        </w:rPr>
        <w:lastRenderedPageBreak/>
        <w:t>ACTA No. COPLADEM/002/2016</w:t>
      </w:r>
    </w:p>
    <w:p w:rsidR="00636394" w:rsidRDefault="007E0011" w:rsidP="00636394">
      <w:pPr>
        <w:ind w:right="-93"/>
        <w:jc w:val="center"/>
        <w:rPr>
          <w:rFonts w:ascii="Arial" w:eastAsia="Times" w:hAnsi="Arial" w:cs="Arial"/>
          <w:b/>
          <w:sz w:val="20"/>
          <w:szCs w:val="20"/>
          <w:lang w:val="es-MX"/>
        </w:rPr>
      </w:pPr>
      <w:r>
        <w:rPr>
          <w:noProof/>
          <w:lang w:val="es-MX" w:eastAsia="es-MX"/>
        </w:rPr>
        <w:drawing>
          <wp:inline distT="0" distB="0" distL="0" distR="0" wp14:anchorId="0D656F76" wp14:editId="0771C8C1">
            <wp:extent cx="5612130" cy="7410450"/>
            <wp:effectExtent l="0" t="0" r="7620" b="0"/>
            <wp:docPr id="55" name="Imagen 55" descr="C:\Users\Ayuntamiento\AppData\Local\Microsoft\Windows\Temporary Internet Files\Content.Word\Scanned-image_22-03-2017-09543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Ayuntamiento\AppData\Local\Microsoft\Windows\Temporary Internet Files\Content.Word\Scanned-image_22-03-2017-095439-41.jpg"/>
                    <pic:cNvPicPr>
                      <a:picLocks noChangeAspect="1" noChangeArrowheads="1"/>
                    </pic:cNvPicPr>
                  </pic:nvPicPr>
                  <pic:blipFill rotWithShape="1">
                    <a:blip r:embed="rId35">
                      <a:extLst>
                        <a:ext uri="{28A0092B-C50C-407E-A947-70E740481C1C}">
                          <a14:useLocalDpi xmlns:a14="http://schemas.microsoft.com/office/drawing/2010/main" val="0"/>
                        </a:ext>
                      </a:extLst>
                    </a:blip>
                    <a:srcRect t="6492" b="5503"/>
                    <a:stretch/>
                  </pic:blipFill>
                  <pic:spPr bwMode="auto">
                    <a:xfrm>
                      <a:off x="0" y="0"/>
                      <a:ext cx="5612130" cy="7410450"/>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7E0011"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53400"/>
            <wp:effectExtent l="0" t="0" r="8255" b="0"/>
            <wp:docPr id="56" name="Imagen 56" descr="C:\Users\Ayuntamiento\AppData\Local\Microsoft\Windows\Temporary Internet Files\Content.Word\Scanned-image_22-03-2017-09543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Ayuntamiento\AppData\Local\Microsoft\Windows\Temporary Internet Files\Content.Word\Scanned-image_22-03-2017-095439-42.jpg"/>
                    <pic:cNvPicPr>
                      <a:picLocks noChangeAspect="1" noChangeArrowheads="1"/>
                    </pic:cNvPicPr>
                  </pic:nvPicPr>
                  <pic:blipFill rotWithShape="1">
                    <a:blip r:embed="rId36">
                      <a:extLst>
                        <a:ext uri="{28A0092B-C50C-407E-A947-70E740481C1C}">
                          <a14:useLocalDpi xmlns:a14="http://schemas.microsoft.com/office/drawing/2010/main" val="0"/>
                        </a:ext>
                      </a:extLst>
                    </a:blip>
                    <a:srcRect t="6081" b="5703"/>
                    <a:stretch/>
                  </pic:blipFill>
                  <pic:spPr bwMode="auto">
                    <a:xfrm>
                      <a:off x="0" y="0"/>
                      <a:ext cx="5612130" cy="8154323"/>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7E0011"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81975"/>
            <wp:effectExtent l="0" t="0" r="8255" b="9525"/>
            <wp:docPr id="57" name="Imagen 57" descr="C:\Users\Ayuntamiento\AppData\Local\Microsoft\Windows\Temporary Internet Files\Content.Word\Scanned-image_22-03-2017-09543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Ayuntamiento\AppData\Local\Microsoft\Windows\Temporary Internet Files\Content.Word\Scanned-image_22-03-2017-095439-43.jpg"/>
                    <pic:cNvPicPr>
                      <a:picLocks noChangeAspect="1" noChangeArrowheads="1"/>
                    </pic:cNvPicPr>
                  </pic:nvPicPr>
                  <pic:blipFill rotWithShape="1">
                    <a:blip r:embed="rId37">
                      <a:extLst>
                        <a:ext uri="{28A0092B-C50C-407E-A947-70E740481C1C}">
                          <a14:useLocalDpi xmlns:a14="http://schemas.microsoft.com/office/drawing/2010/main" val="0"/>
                        </a:ext>
                      </a:extLst>
                    </a:blip>
                    <a:srcRect t="6182" b="5292"/>
                    <a:stretch/>
                  </pic:blipFill>
                  <pic:spPr bwMode="auto">
                    <a:xfrm>
                      <a:off x="0" y="0"/>
                      <a:ext cx="5612130" cy="8182901"/>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7E0011"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53400"/>
            <wp:effectExtent l="0" t="0" r="8255" b="0"/>
            <wp:docPr id="58" name="Imagen 58" descr="C:\Users\Ayuntamiento\AppData\Local\Microsoft\Windows\Temporary Internet Files\Content.Word\Scanned-image_22-03-2017-095439-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Ayuntamiento\AppData\Local\Microsoft\Windows\Temporary Internet Files\Content.Word\Scanned-image_22-03-2017-095439-44.jpg"/>
                    <pic:cNvPicPr>
                      <a:picLocks noChangeAspect="1" noChangeArrowheads="1"/>
                    </pic:cNvPicPr>
                  </pic:nvPicPr>
                  <pic:blipFill rotWithShape="1">
                    <a:blip r:embed="rId38">
                      <a:extLst>
                        <a:ext uri="{28A0092B-C50C-407E-A947-70E740481C1C}">
                          <a14:useLocalDpi xmlns:a14="http://schemas.microsoft.com/office/drawing/2010/main" val="0"/>
                        </a:ext>
                      </a:extLst>
                    </a:blip>
                    <a:srcRect t="5874" b="5909"/>
                    <a:stretch/>
                  </pic:blipFill>
                  <pic:spPr bwMode="auto">
                    <a:xfrm>
                      <a:off x="0" y="0"/>
                      <a:ext cx="5612130" cy="8154323"/>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7E0011"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15300"/>
            <wp:effectExtent l="0" t="0" r="8255" b="0"/>
            <wp:docPr id="59" name="Imagen 59" descr="C:\Users\Ayuntamiento\AppData\Local\Microsoft\Windows\Temporary Internet Files\Content.Word\Scanned-image_22-03-2017-09543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Ayuntamiento\AppData\Local\Microsoft\Windows\Temporary Internet Files\Content.Word\Scanned-image_22-03-2017-095439-45.jpg"/>
                    <pic:cNvPicPr>
                      <a:picLocks noChangeAspect="1" noChangeArrowheads="1"/>
                    </pic:cNvPicPr>
                  </pic:nvPicPr>
                  <pic:blipFill rotWithShape="1">
                    <a:blip r:embed="rId39">
                      <a:extLst>
                        <a:ext uri="{28A0092B-C50C-407E-A947-70E740481C1C}">
                          <a14:useLocalDpi xmlns:a14="http://schemas.microsoft.com/office/drawing/2010/main" val="0"/>
                        </a:ext>
                      </a:extLst>
                    </a:blip>
                    <a:srcRect t="6287" b="5909"/>
                    <a:stretch/>
                  </pic:blipFill>
                  <pic:spPr bwMode="auto">
                    <a:xfrm>
                      <a:off x="0" y="0"/>
                      <a:ext cx="5612130" cy="8116218"/>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7E0011"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15300"/>
            <wp:effectExtent l="0" t="0" r="8255" b="0"/>
            <wp:docPr id="60" name="Imagen 60" descr="C:\Users\Ayuntamiento\AppData\Local\Microsoft\Windows\Temporary Internet Files\Content.Word\Scanned-image_22-03-2017-09543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Ayuntamiento\AppData\Local\Microsoft\Windows\Temporary Internet Files\Content.Word\Scanned-image_22-03-2017-095439-46.jpg"/>
                    <pic:cNvPicPr>
                      <a:picLocks noChangeAspect="1" noChangeArrowheads="1"/>
                    </pic:cNvPicPr>
                  </pic:nvPicPr>
                  <pic:blipFill rotWithShape="1">
                    <a:blip r:embed="rId40">
                      <a:extLst>
                        <a:ext uri="{28A0092B-C50C-407E-A947-70E740481C1C}">
                          <a14:useLocalDpi xmlns:a14="http://schemas.microsoft.com/office/drawing/2010/main" val="0"/>
                        </a:ext>
                      </a:extLst>
                    </a:blip>
                    <a:srcRect t="6183" b="6012"/>
                    <a:stretch/>
                  </pic:blipFill>
                  <pic:spPr bwMode="auto">
                    <a:xfrm>
                      <a:off x="0" y="0"/>
                      <a:ext cx="5612130" cy="8116218"/>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7E0011"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62925"/>
            <wp:effectExtent l="0" t="0" r="8255" b="9525"/>
            <wp:docPr id="61" name="Imagen 61" descr="C:\Users\Ayuntamiento\AppData\Local\Microsoft\Windows\Temporary Internet Files\Content.Word\Scanned-image_22-03-2017-09543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Ayuntamiento\AppData\Local\Microsoft\Windows\Temporary Internet Files\Content.Word\Scanned-image_22-03-2017-095439-47.jpg"/>
                    <pic:cNvPicPr>
                      <a:picLocks noChangeAspect="1" noChangeArrowheads="1"/>
                    </pic:cNvPicPr>
                  </pic:nvPicPr>
                  <pic:blipFill rotWithShape="1">
                    <a:blip r:embed="rId41">
                      <a:extLst>
                        <a:ext uri="{28A0092B-C50C-407E-A947-70E740481C1C}">
                          <a14:useLocalDpi xmlns:a14="http://schemas.microsoft.com/office/drawing/2010/main" val="0"/>
                        </a:ext>
                      </a:extLst>
                    </a:blip>
                    <a:srcRect t="6389" b="5291"/>
                    <a:stretch/>
                  </pic:blipFill>
                  <pic:spPr bwMode="auto">
                    <a:xfrm>
                      <a:off x="0" y="0"/>
                      <a:ext cx="5612130" cy="8163849"/>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7E0011"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53400"/>
            <wp:effectExtent l="0" t="0" r="8255" b="0"/>
            <wp:docPr id="62" name="Imagen 62" descr="C:\Users\Ayuntamiento\AppData\Local\Microsoft\Windows\Temporary Internet Files\Content.Word\Scanned-image_22-03-2017-095439-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Ayuntamiento\AppData\Local\Microsoft\Windows\Temporary Internet Files\Content.Word\Scanned-image_22-03-2017-095439-48.jpg"/>
                    <pic:cNvPicPr>
                      <a:picLocks noChangeAspect="1" noChangeArrowheads="1"/>
                    </pic:cNvPicPr>
                  </pic:nvPicPr>
                  <pic:blipFill rotWithShape="1">
                    <a:blip r:embed="rId42">
                      <a:extLst>
                        <a:ext uri="{28A0092B-C50C-407E-A947-70E740481C1C}">
                          <a14:useLocalDpi xmlns:a14="http://schemas.microsoft.com/office/drawing/2010/main" val="0"/>
                        </a:ext>
                      </a:extLst>
                    </a:blip>
                    <a:srcRect t="5976" b="5807"/>
                    <a:stretch/>
                  </pic:blipFill>
                  <pic:spPr bwMode="auto">
                    <a:xfrm>
                      <a:off x="0" y="0"/>
                      <a:ext cx="5612130" cy="8154323"/>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7E0011"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24825"/>
            <wp:effectExtent l="0" t="0" r="8255" b="9525"/>
            <wp:docPr id="63" name="Imagen 63" descr="C:\Users\Ayuntamiento\AppData\Local\Microsoft\Windows\Temporary Internet Files\Content.Word\Scanned-image_22-03-2017-09543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Ayuntamiento\AppData\Local\Microsoft\Windows\Temporary Internet Files\Content.Word\Scanned-image_22-03-2017-095439-49.jpg"/>
                    <pic:cNvPicPr>
                      <a:picLocks noChangeAspect="1" noChangeArrowheads="1"/>
                    </pic:cNvPicPr>
                  </pic:nvPicPr>
                  <pic:blipFill rotWithShape="1">
                    <a:blip r:embed="rId43">
                      <a:extLst>
                        <a:ext uri="{28A0092B-C50C-407E-A947-70E740481C1C}">
                          <a14:useLocalDpi xmlns:a14="http://schemas.microsoft.com/office/drawing/2010/main" val="0"/>
                        </a:ext>
                      </a:extLst>
                    </a:blip>
                    <a:srcRect t="6286" b="5806"/>
                    <a:stretch/>
                  </pic:blipFill>
                  <pic:spPr bwMode="auto">
                    <a:xfrm>
                      <a:off x="0" y="0"/>
                      <a:ext cx="5612130" cy="8125744"/>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7E0011"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077200"/>
            <wp:effectExtent l="0" t="0" r="8255" b="0"/>
            <wp:docPr id="64" name="Imagen 64" descr="C:\Users\Ayuntamiento\AppData\Local\Microsoft\Windows\Temporary Internet Files\Content.Word\Scanned-image_22-03-2017-095439-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Ayuntamiento\AppData\Local\Microsoft\Windows\Temporary Internet Files\Content.Word\Scanned-image_22-03-2017-095439-50.jpg"/>
                    <pic:cNvPicPr>
                      <a:picLocks noChangeAspect="1" noChangeArrowheads="1"/>
                    </pic:cNvPicPr>
                  </pic:nvPicPr>
                  <pic:blipFill rotWithShape="1">
                    <a:blip r:embed="rId44">
                      <a:extLst>
                        <a:ext uri="{28A0092B-C50C-407E-A947-70E740481C1C}">
                          <a14:useLocalDpi xmlns:a14="http://schemas.microsoft.com/office/drawing/2010/main" val="0"/>
                        </a:ext>
                      </a:extLst>
                    </a:blip>
                    <a:srcRect t="6492" b="6116"/>
                    <a:stretch/>
                  </pic:blipFill>
                  <pic:spPr bwMode="auto">
                    <a:xfrm>
                      <a:off x="0" y="0"/>
                      <a:ext cx="5612130" cy="8078114"/>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7E0011" w:rsidP="00636394">
      <w:pPr>
        <w:ind w:right="-93"/>
        <w:jc w:val="center"/>
        <w:rPr>
          <w:rFonts w:ascii="Arial" w:eastAsia="Times" w:hAnsi="Arial" w:cs="Arial"/>
          <w:b/>
          <w:sz w:val="20"/>
          <w:szCs w:val="20"/>
          <w:lang w:val="es-MX"/>
        </w:rPr>
      </w:pPr>
    </w:p>
    <w:p w:rsidR="007E0011" w:rsidRDefault="007E0011"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24825"/>
            <wp:effectExtent l="0" t="0" r="8255" b="9525"/>
            <wp:docPr id="65" name="Imagen 65" descr="C:\Users\Ayuntamiento\AppData\Local\Microsoft\Windows\Temporary Internet Files\Content.Word\Scanned-image_22-03-2017-09543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Ayuntamiento\AppData\Local\Microsoft\Windows\Temporary Internet Files\Content.Word\Scanned-image_22-03-2017-095439-51.jpg"/>
                    <pic:cNvPicPr>
                      <a:picLocks noChangeAspect="1" noChangeArrowheads="1"/>
                    </pic:cNvPicPr>
                  </pic:nvPicPr>
                  <pic:blipFill rotWithShape="1">
                    <a:blip r:embed="rId45">
                      <a:extLst>
                        <a:ext uri="{28A0092B-C50C-407E-A947-70E740481C1C}">
                          <a14:useLocalDpi xmlns:a14="http://schemas.microsoft.com/office/drawing/2010/main" val="0"/>
                        </a:ext>
                      </a:extLst>
                    </a:blip>
                    <a:srcRect t="6182" b="5910"/>
                    <a:stretch/>
                  </pic:blipFill>
                  <pic:spPr bwMode="auto">
                    <a:xfrm>
                      <a:off x="0" y="0"/>
                      <a:ext cx="5612130" cy="8125744"/>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7E0011"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2130" cy="9243508"/>
            <wp:effectExtent l="0" t="0" r="7620" b="0"/>
            <wp:docPr id="66" name="Imagen 66" descr="C:\Users\Ayuntamiento\AppData\Local\Microsoft\Windows\Temporary Internet Files\Content.Word\Scanned-image_22-03-2017-09543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Ayuntamiento\AppData\Local\Microsoft\Windows\Temporary Internet Files\Content.Word\Scanned-image_22-03-2017-095439-52.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12130" cy="9243508"/>
                    </a:xfrm>
                    <a:prstGeom prst="rect">
                      <a:avLst/>
                    </a:prstGeom>
                    <a:noFill/>
                    <a:ln>
                      <a:noFill/>
                    </a:ln>
                  </pic:spPr>
                </pic:pic>
              </a:graphicData>
            </a:graphic>
          </wp:inline>
        </w:drawing>
      </w:r>
    </w:p>
    <w:p w:rsidR="007E0011" w:rsidRDefault="007E0011"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62925"/>
            <wp:effectExtent l="0" t="0" r="8255" b="9525"/>
            <wp:docPr id="67" name="Imagen 67" descr="C:\Users\Ayuntamiento\AppData\Local\Microsoft\Windows\Temporary Internet Files\Content.Word\Scanned-image_22-03-2017-09543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Ayuntamiento\AppData\Local\Microsoft\Windows\Temporary Internet Files\Content.Word\Scanned-image_22-03-2017-095439-53.jpg"/>
                    <pic:cNvPicPr>
                      <a:picLocks noChangeAspect="1" noChangeArrowheads="1"/>
                    </pic:cNvPicPr>
                  </pic:nvPicPr>
                  <pic:blipFill rotWithShape="1">
                    <a:blip r:embed="rId47">
                      <a:extLst>
                        <a:ext uri="{28A0092B-C50C-407E-A947-70E740481C1C}">
                          <a14:useLocalDpi xmlns:a14="http://schemas.microsoft.com/office/drawing/2010/main" val="0"/>
                        </a:ext>
                      </a:extLst>
                    </a:blip>
                    <a:srcRect t="5667" b="6012"/>
                    <a:stretch/>
                  </pic:blipFill>
                  <pic:spPr bwMode="auto">
                    <a:xfrm>
                      <a:off x="0" y="0"/>
                      <a:ext cx="5612130" cy="8163849"/>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7E0011"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24825"/>
            <wp:effectExtent l="0" t="0" r="8255" b="9525"/>
            <wp:docPr id="68" name="Imagen 68" descr="C:\Users\Ayuntamiento\AppData\Local\Microsoft\Windows\Temporary Internet Files\Content.Word\Scanned-image_22-03-2017-095439-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Ayuntamiento\AppData\Local\Microsoft\Windows\Temporary Internet Files\Content.Word\Scanned-image_22-03-2017-095439-54.jpg"/>
                    <pic:cNvPicPr>
                      <a:picLocks noChangeAspect="1" noChangeArrowheads="1"/>
                    </pic:cNvPicPr>
                  </pic:nvPicPr>
                  <pic:blipFill rotWithShape="1">
                    <a:blip r:embed="rId48">
                      <a:extLst>
                        <a:ext uri="{28A0092B-C50C-407E-A947-70E740481C1C}">
                          <a14:useLocalDpi xmlns:a14="http://schemas.microsoft.com/office/drawing/2010/main" val="0"/>
                        </a:ext>
                      </a:extLst>
                    </a:blip>
                    <a:srcRect t="6286" b="5806"/>
                    <a:stretch/>
                  </pic:blipFill>
                  <pic:spPr bwMode="auto">
                    <a:xfrm>
                      <a:off x="0" y="0"/>
                      <a:ext cx="5612130" cy="8125744"/>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7E0011"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7981950"/>
            <wp:effectExtent l="0" t="0" r="8255" b="0"/>
            <wp:docPr id="69" name="Imagen 69" descr="C:\Users\Ayuntamiento\AppData\Local\Microsoft\Windows\Temporary Internet Files\Content.Word\Scanned-image_22-03-2017-09543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Ayuntamiento\AppData\Local\Microsoft\Windows\Temporary Internet Files\Content.Word\Scanned-image_22-03-2017-095439-55.jpg"/>
                    <pic:cNvPicPr>
                      <a:picLocks noChangeAspect="1" noChangeArrowheads="1"/>
                    </pic:cNvPicPr>
                  </pic:nvPicPr>
                  <pic:blipFill rotWithShape="1">
                    <a:blip r:embed="rId49">
                      <a:extLst>
                        <a:ext uri="{28A0092B-C50C-407E-A947-70E740481C1C}">
                          <a14:useLocalDpi xmlns:a14="http://schemas.microsoft.com/office/drawing/2010/main" val="0"/>
                        </a:ext>
                      </a:extLst>
                    </a:blip>
                    <a:srcRect t="6286" b="15017"/>
                    <a:stretch/>
                  </pic:blipFill>
                  <pic:spPr bwMode="auto">
                    <a:xfrm>
                      <a:off x="0" y="0"/>
                      <a:ext cx="5612131" cy="7982855"/>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7E0011" w:rsidP="00636394">
      <w:pPr>
        <w:ind w:right="-93"/>
        <w:jc w:val="center"/>
        <w:rPr>
          <w:rFonts w:ascii="Arial" w:eastAsia="Times" w:hAnsi="Arial" w:cs="Arial"/>
          <w:b/>
          <w:sz w:val="20"/>
          <w:szCs w:val="20"/>
          <w:lang w:val="es-MX"/>
        </w:rPr>
      </w:pPr>
    </w:p>
    <w:p w:rsidR="007E0011" w:rsidRDefault="008A59E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705850"/>
            <wp:effectExtent l="0" t="0" r="8255" b="0"/>
            <wp:docPr id="70" name="Imagen 70" descr="C:\Users\Ayuntamiento\AppData\Local\Microsoft\Windows\Temporary Internet Files\Content.Word\Scanned-image_22-03-2017-09543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Users\Ayuntamiento\AppData\Local\Microsoft\Windows\Temporary Internet Files\Content.Word\Scanned-image_22-03-2017-095439-56.jpg"/>
                    <pic:cNvPicPr>
                      <a:picLocks noChangeAspect="1" noChangeArrowheads="1"/>
                    </pic:cNvPicPr>
                  </pic:nvPicPr>
                  <pic:blipFill rotWithShape="1">
                    <a:blip r:embed="rId50">
                      <a:extLst>
                        <a:ext uri="{28A0092B-C50C-407E-A947-70E740481C1C}">
                          <a14:useLocalDpi xmlns:a14="http://schemas.microsoft.com/office/drawing/2010/main" val="0"/>
                        </a:ext>
                      </a:extLst>
                    </a:blip>
                    <a:srcRect t="1237" b="4569"/>
                    <a:stretch/>
                  </pic:blipFill>
                  <pic:spPr bwMode="auto">
                    <a:xfrm>
                      <a:off x="0" y="0"/>
                      <a:ext cx="5612130" cy="8706835"/>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8A59E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82025"/>
            <wp:effectExtent l="0" t="0" r="8255" b="9525"/>
            <wp:docPr id="71" name="Imagen 71" descr="C:\Users\Ayuntamiento\AppData\Local\Microsoft\Windows\Temporary Internet Files\Content.Word\Scanned-image_22-03-2017-09543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Users\Ayuntamiento\AppData\Local\Microsoft\Windows\Temporary Internet Files\Content.Word\Scanned-image_22-03-2017-095439-57.jpg"/>
                    <pic:cNvPicPr>
                      <a:picLocks noChangeAspect="1" noChangeArrowheads="1"/>
                    </pic:cNvPicPr>
                  </pic:nvPicPr>
                  <pic:blipFill rotWithShape="1">
                    <a:blip r:embed="rId51">
                      <a:extLst>
                        <a:ext uri="{28A0092B-C50C-407E-A947-70E740481C1C}">
                          <a14:useLocalDpi xmlns:a14="http://schemas.microsoft.com/office/drawing/2010/main" val="0"/>
                        </a:ext>
                      </a:extLst>
                    </a:blip>
                    <a:srcRect t="1855" b="5291"/>
                    <a:stretch/>
                  </pic:blipFill>
                  <pic:spPr bwMode="auto">
                    <a:xfrm>
                      <a:off x="0" y="0"/>
                      <a:ext cx="5612130" cy="8582996"/>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8A59E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629650"/>
            <wp:effectExtent l="0" t="0" r="8255" b="0"/>
            <wp:docPr id="72" name="Imagen 72" descr="C:\Users\Ayuntamiento\AppData\Local\Microsoft\Windows\Temporary Internet Files\Content.Word\Scanned-image_22-03-2017-09543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Ayuntamiento\AppData\Local\Microsoft\Windows\Temporary Internet Files\Content.Word\Scanned-image_22-03-2017-095439-58.jpg"/>
                    <pic:cNvPicPr>
                      <a:picLocks noChangeAspect="1" noChangeArrowheads="1"/>
                    </pic:cNvPicPr>
                  </pic:nvPicPr>
                  <pic:blipFill rotWithShape="1">
                    <a:blip r:embed="rId52">
                      <a:extLst>
                        <a:ext uri="{28A0092B-C50C-407E-A947-70E740481C1C}">
                          <a14:useLocalDpi xmlns:a14="http://schemas.microsoft.com/office/drawing/2010/main" val="0"/>
                        </a:ext>
                      </a:extLst>
                    </a:blip>
                    <a:srcRect t="721" b="5909"/>
                    <a:stretch/>
                  </pic:blipFill>
                  <pic:spPr bwMode="auto">
                    <a:xfrm>
                      <a:off x="0" y="0"/>
                      <a:ext cx="5612130" cy="8630627"/>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8A59E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62975"/>
            <wp:effectExtent l="0" t="0" r="8255" b="9525"/>
            <wp:docPr id="73" name="Imagen 73" descr="C:\Users\Ayuntamiento\AppData\Local\Microsoft\Windows\Temporary Internet Files\Content.Word\Scanned-image_22-03-2017-09543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Ayuntamiento\AppData\Local\Microsoft\Windows\Temporary Internet Files\Content.Word\Scanned-image_22-03-2017-095439-59.jpg"/>
                    <pic:cNvPicPr>
                      <a:picLocks noChangeAspect="1" noChangeArrowheads="1"/>
                    </pic:cNvPicPr>
                  </pic:nvPicPr>
                  <pic:blipFill rotWithShape="1">
                    <a:blip r:embed="rId53">
                      <a:extLst>
                        <a:ext uri="{28A0092B-C50C-407E-A947-70E740481C1C}">
                          <a14:useLocalDpi xmlns:a14="http://schemas.microsoft.com/office/drawing/2010/main" val="0"/>
                        </a:ext>
                      </a:extLst>
                    </a:blip>
                    <a:srcRect t="1443" b="5909"/>
                    <a:stretch/>
                  </pic:blipFill>
                  <pic:spPr bwMode="auto">
                    <a:xfrm>
                      <a:off x="0" y="0"/>
                      <a:ext cx="5612130" cy="8563944"/>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8A59E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15350"/>
            <wp:effectExtent l="0" t="0" r="8255" b="0"/>
            <wp:docPr id="74" name="Imagen 74" descr="C:\Users\Ayuntamiento\AppData\Local\Microsoft\Windows\Temporary Internet Files\Content.Word\Scanned-image_22-03-2017-095439-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C:\Users\Ayuntamiento\AppData\Local\Microsoft\Windows\Temporary Internet Files\Content.Word\Scanned-image_22-03-2017-095439-60.jpg"/>
                    <pic:cNvPicPr>
                      <a:picLocks noChangeAspect="1" noChangeArrowheads="1"/>
                    </pic:cNvPicPr>
                  </pic:nvPicPr>
                  <pic:blipFill rotWithShape="1">
                    <a:blip r:embed="rId54">
                      <a:extLst>
                        <a:ext uri="{28A0092B-C50C-407E-A947-70E740481C1C}">
                          <a14:useLocalDpi xmlns:a14="http://schemas.microsoft.com/office/drawing/2010/main" val="0"/>
                        </a:ext>
                      </a:extLst>
                    </a:blip>
                    <a:srcRect t="1753" b="6114"/>
                    <a:stretch/>
                  </pic:blipFill>
                  <pic:spPr bwMode="auto">
                    <a:xfrm>
                      <a:off x="0" y="0"/>
                      <a:ext cx="5612130" cy="8516314"/>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8A59E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82025"/>
            <wp:effectExtent l="0" t="0" r="8255" b="9525"/>
            <wp:docPr id="75" name="Imagen 75" descr="C:\Users\Ayuntamiento\AppData\Local\Microsoft\Windows\Temporary Internet Files\Content.Word\Scanned-image_22-03-2017-09543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Users\Ayuntamiento\AppData\Local\Microsoft\Windows\Temporary Internet Files\Content.Word\Scanned-image_22-03-2017-095439-61.jpg"/>
                    <pic:cNvPicPr>
                      <a:picLocks noChangeAspect="1" noChangeArrowheads="1"/>
                    </pic:cNvPicPr>
                  </pic:nvPicPr>
                  <pic:blipFill rotWithShape="1">
                    <a:blip r:embed="rId55">
                      <a:extLst>
                        <a:ext uri="{28A0092B-C50C-407E-A947-70E740481C1C}">
                          <a14:useLocalDpi xmlns:a14="http://schemas.microsoft.com/office/drawing/2010/main" val="0"/>
                        </a:ext>
                      </a:extLst>
                    </a:blip>
                    <a:srcRect t="1031" b="6115"/>
                    <a:stretch/>
                  </pic:blipFill>
                  <pic:spPr bwMode="auto">
                    <a:xfrm>
                      <a:off x="0" y="0"/>
                      <a:ext cx="5612130" cy="8582996"/>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8A59E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91550"/>
            <wp:effectExtent l="0" t="0" r="8255" b="0"/>
            <wp:docPr id="76" name="Imagen 76" descr="C:\Users\Ayuntamiento\AppData\Local\Microsoft\Windows\Temporary Internet Files\Content.Word\Scanned-image_22-03-2017-095439-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Users\Ayuntamiento\AppData\Local\Microsoft\Windows\Temporary Internet Files\Content.Word\Scanned-image_22-03-2017-095439-62.jpg"/>
                    <pic:cNvPicPr>
                      <a:picLocks noChangeAspect="1" noChangeArrowheads="1"/>
                    </pic:cNvPicPr>
                  </pic:nvPicPr>
                  <pic:blipFill rotWithShape="1">
                    <a:blip r:embed="rId56">
                      <a:extLst>
                        <a:ext uri="{28A0092B-C50C-407E-A947-70E740481C1C}">
                          <a14:useLocalDpi xmlns:a14="http://schemas.microsoft.com/office/drawing/2010/main" val="0"/>
                        </a:ext>
                      </a:extLst>
                    </a:blip>
                    <a:srcRect t="825" b="6218"/>
                    <a:stretch/>
                  </pic:blipFill>
                  <pic:spPr bwMode="auto">
                    <a:xfrm>
                      <a:off x="0" y="0"/>
                      <a:ext cx="5612130" cy="8592522"/>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8A59E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05825"/>
            <wp:effectExtent l="0" t="0" r="8255" b="9525"/>
            <wp:docPr id="77" name="Imagen 77" descr="C:\Users\Ayuntamiento\AppData\Local\Microsoft\Windows\Temporary Internet Files\Content.Word\Scanned-image_22-03-2017-09543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Ayuntamiento\AppData\Local\Microsoft\Windows\Temporary Internet Files\Content.Word\Scanned-image_22-03-2017-095439-63.jpg"/>
                    <pic:cNvPicPr>
                      <a:picLocks noChangeAspect="1" noChangeArrowheads="1"/>
                    </pic:cNvPicPr>
                  </pic:nvPicPr>
                  <pic:blipFill rotWithShape="1">
                    <a:blip r:embed="rId57">
                      <a:extLst>
                        <a:ext uri="{28A0092B-C50C-407E-A947-70E740481C1C}">
                          <a14:useLocalDpi xmlns:a14="http://schemas.microsoft.com/office/drawing/2010/main" val="0"/>
                        </a:ext>
                      </a:extLst>
                    </a:blip>
                    <a:srcRect t="2061" b="5909"/>
                    <a:stretch/>
                  </pic:blipFill>
                  <pic:spPr bwMode="auto">
                    <a:xfrm>
                      <a:off x="0" y="0"/>
                      <a:ext cx="5612130" cy="8506788"/>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8A59E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62975"/>
            <wp:effectExtent l="0" t="0" r="8255" b="9525"/>
            <wp:docPr id="78" name="Imagen 78" descr="C:\Users\Ayuntamiento\AppData\Local\Microsoft\Windows\Temporary Internet Files\Content.Word\Scanned-image_22-03-2017-095439-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Users\Ayuntamiento\AppData\Local\Microsoft\Windows\Temporary Internet Files\Content.Word\Scanned-image_22-03-2017-095439-64.jpg"/>
                    <pic:cNvPicPr>
                      <a:picLocks noChangeAspect="1" noChangeArrowheads="1"/>
                    </pic:cNvPicPr>
                  </pic:nvPicPr>
                  <pic:blipFill rotWithShape="1">
                    <a:blip r:embed="rId58">
                      <a:extLst>
                        <a:ext uri="{28A0092B-C50C-407E-A947-70E740481C1C}">
                          <a14:useLocalDpi xmlns:a14="http://schemas.microsoft.com/office/drawing/2010/main" val="0"/>
                        </a:ext>
                      </a:extLst>
                    </a:blip>
                    <a:srcRect t="1236" b="6115"/>
                    <a:stretch/>
                  </pic:blipFill>
                  <pic:spPr bwMode="auto">
                    <a:xfrm>
                      <a:off x="0" y="0"/>
                      <a:ext cx="5612130" cy="8563944"/>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8A59E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677275"/>
            <wp:effectExtent l="0" t="0" r="8255" b="9525"/>
            <wp:docPr id="79" name="Imagen 79" descr="C:\Users\Ayuntamiento\AppData\Local\Microsoft\Windows\Temporary Internet Files\Content.Word\Scanned-image_22-03-2017-095439-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Users\Ayuntamiento\AppData\Local\Microsoft\Windows\Temporary Internet Files\Content.Word\Scanned-image_22-03-2017-095439-65.jpg"/>
                    <pic:cNvPicPr>
                      <a:picLocks noChangeAspect="1" noChangeArrowheads="1"/>
                    </pic:cNvPicPr>
                  </pic:nvPicPr>
                  <pic:blipFill rotWithShape="1">
                    <a:blip r:embed="rId59">
                      <a:extLst>
                        <a:ext uri="{28A0092B-C50C-407E-A947-70E740481C1C}">
                          <a14:useLocalDpi xmlns:a14="http://schemas.microsoft.com/office/drawing/2010/main" val="0"/>
                        </a:ext>
                      </a:extLst>
                    </a:blip>
                    <a:srcRect t="825" b="5290"/>
                    <a:stretch/>
                  </pic:blipFill>
                  <pic:spPr bwMode="auto">
                    <a:xfrm>
                      <a:off x="0" y="0"/>
                      <a:ext cx="5612130" cy="8678257"/>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8A59E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82025"/>
            <wp:effectExtent l="0" t="0" r="8255" b="9525"/>
            <wp:docPr id="80" name="Imagen 80" descr="C:\Users\Ayuntamiento\AppData\Local\Microsoft\Windows\Temporary Internet Files\Content.Word\Scanned-image_22-03-2017-09543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Users\Ayuntamiento\AppData\Local\Microsoft\Windows\Temporary Internet Files\Content.Word\Scanned-image_22-03-2017-095439-66.jpg"/>
                    <pic:cNvPicPr>
                      <a:picLocks noChangeAspect="1" noChangeArrowheads="1"/>
                    </pic:cNvPicPr>
                  </pic:nvPicPr>
                  <pic:blipFill rotWithShape="1">
                    <a:blip r:embed="rId60">
                      <a:extLst>
                        <a:ext uri="{28A0092B-C50C-407E-A947-70E740481C1C}">
                          <a14:useLocalDpi xmlns:a14="http://schemas.microsoft.com/office/drawing/2010/main" val="0"/>
                        </a:ext>
                      </a:extLst>
                    </a:blip>
                    <a:srcRect t="1031" b="6115"/>
                    <a:stretch/>
                  </pic:blipFill>
                  <pic:spPr bwMode="auto">
                    <a:xfrm>
                      <a:off x="0" y="0"/>
                      <a:ext cx="5612130" cy="8582996"/>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8A59E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34400"/>
            <wp:effectExtent l="0" t="0" r="8255" b="0"/>
            <wp:docPr id="81" name="Imagen 81" descr="C:\Users\Ayuntamiento\AppData\Local\Microsoft\Windows\Temporary Internet Files\Content.Word\Scanned-image_22-03-2017-095439-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C:\Users\Ayuntamiento\AppData\Local\Microsoft\Windows\Temporary Internet Files\Content.Word\Scanned-image_22-03-2017-095439-67.jpg"/>
                    <pic:cNvPicPr>
                      <a:picLocks noChangeAspect="1" noChangeArrowheads="1"/>
                    </pic:cNvPicPr>
                  </pic:nvPicPr>
                  <pic:blipFill rotWithShape="1">
                    <a:blip r:embed="rId61">
                      <a:extLst>
                        <a:ext uri="{28A0092B-C50C-407E-A947-70E740481C1C}">
                          <a14:useLocalDpi xmlns:a14="http://schemas.microsoft.com/office/drawing/2010/main" val="0"/>
                        </a:ext>
                      </a:extLst>
                    </a:blip>
                    <a:srcRect t="1236" b="6424"/>
                    <a:stretch/>
                  </pic:blipFill>
                  <pic:spPr bwMode="auto">
                    <a:xfrm>
                      <a:off x="0" y="0"/>
                      <a:ext cx="5612130" cy="8535366"/>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8A59E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91550"/>
            <wp:effectExtent l="0" t="0" r="8255" b="0"/>
            <wp:docPr id="82" name="Imagen 82" descr="C:\Users\Ayuntamiento\AppData\Local\Microsoft\Windows\Temporary Internet Files\Content.Word\Scanned-image_22-03-2017-095439-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Users\Ayuntamiento\AppData\Local\Microsoft\Windows\Temporary Internet Files\Content.Word\Scanned-image_22-03-2017-095439-68.jpg"/>
                    <pic:cNvPicPr>
                      <a:picLocks noChangeAspect="1" noChangeArrowheads="1"/>
                    </pic:cNvPicPr>
                  </pic:nvPicPr>
                  <pic:blipFill rotWithShape="1">
                    <a:blip r:embed="rId62">
                      <a:extLst>
                        <a:ext uri="{28A0092B-C50C-407E-A947-70E740481C1C}">
                          <a14:useLocalDpi xmlns:a14="http://schemas.microsoft.com/office/drawing/2010/main" val="0"/>
                        </a:ext>
                      </a:extLst>
                    </a:blip>
                    <a:srcRect t="928" b="6115"/>
                    <a:stretch/>
                  </pic:blipFill>
                  <pic:spPr bwMode="auto">
                    <a:xfrm>
                      <a:off x="0" y="0"/>
                      <a:ext cx="5612130" cy="8592522"/>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8A59E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72500"/>
            <wp:effectExtent l="0" t="0" r="8255" b="0"/>
            <wp:docPr id="83" name="Imagen 83" descr="C:\Users\Ayuntamiento\AppData\Local\Microsoft\Windows\Temporary Internet Files\Content.Word\Scanned-image_22-03-2017-095439-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Users\Ayuntamiento\AppData\Local\Microsoft\Windows\Temporary Internet Files\Content.Word\Scanned-image_22-03-2017-095439-69.jpg"/>
                    <pic:cNvPicPr>
                      <a:picLocks noChangeAspect="1" noChangeArrowheads="1"/>
                    </pic:cNvPicPr>
                  </pic:nvPicPr>
                  <pic:blipFill rotWithShape="1">
                    <a:blip r:embed="rId63">
                      <a:extLst>
                        <a:ext uri="{28A0092B-C50C-407E-A947-70E740481C1C}">
                          <a14:useLocalDpi xmlns:a14="http://schemas.microsoft.com/office/drawing/2010/main" val="0"/>
                        </a:ext>
                      </a:extLst>
                    </a:blip>
                    <a:srcRect t="1031" b="6218"/>
                    <a:stretch/>
                  </pic:blipFill>
                  <pic:spPr bwMode="auto">
                    <a:xfrm>
                      <a:off x="0" y="0"/>
                      <a:ext cx="5612130" cy="8573470"/>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8A59E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62975"/>
            <wp:effectExtent l="0" t="0" r="8255" b="9525"/>
            <wp:docPr id="84" name="Imagen 84" descr="C:\Users\Ayuntamiento\AppData\Local\Microsoft\Windows\Temporary Internet Files\Content.Word\Scanned-image_22-03-2017-09543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Users\Ayuntamiento\AppData\Local\Microsoft\Windows\Temporary Internet Files\Content.Word\Scanned-image_22-03-2017-095439-70.jpg"/>
                    <pic:cNvPicPr>
                      <a:picLocks noChangeAspect="1" noChangeArrowheads="1"/>
                    </pic:cNvPicPr>
                  </pic:nvPicPr>
                  <pic:blipFill rotWithShape="1">
                    <a:blip r:embed="rId64">
                      <a:extLst>
                        <a:ext uri="{28A0092B-C50C-407E-A947-70E740481C1C}">
                          <a14:useLocalDpi xmlns:a14="http://schemas.microsoft.com/office/drawing/2010/main" val="0"/>
                        </a:ext>
                      </a:extLst>
                    </a:blip>
                    <a:srcRect t="1031" b="6321"/>
                    <a:stretch/>
                  </pic:blipFill>
                  <pic:spPr bwMode="auto">
                    <a:xfrm>
                      <a:off x="0" y="0"/>
                      <a:ext cx="5612130" cy="8563944"/>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8A59E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34400"/>
            <wp:effectExtent l="0" t="0" r="8255" b="0"/>
            <wp:docPr id="85" name="Imagen 85" descr="C:\Users\Ayuntamiento\AppData\Local\Microsoft\Windows\Temporary Internet Files\Content.Word\Scanned-image_22-03-2017-09543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C:\Users\Ayuntamiento\AppData\Local\Microsoft\Windows\Temporary Internet Files\Content.Word\Scanned-image_22-03-2017-095439-71.jpg"/>
                    <pic:cNvPicPr>
                      <a:picLocks noChangeAspect="1" noChangeArrowheads="1"/>
                    </pic:cNvPicPr>
                  </pic:nvPicPr>
                  <pic:blipFill rotWithShape="1">
                    <a:blip r:embed="rId65">
                      <a:extLst>
                        <a:ext uri="{28A0092B-C50C-407E-A947-70E740481C1C}">
                          <a14:useLocalDpi xmlns:a14="http://schemas.microsoft.com/office/drawing/2010/main" val="0"/>
                        </a:ext>
                      </a:extLst>
                    </a:blip>
                    <a:srcRect t="1340" b="6321"/>
                    <a:stretch/>
                  </pic:blipFill>
                  <pic:spPr bwMode="auto">
                    <a:xfrm>
                      <a:off x="0" y="0"/>
                      <a:ext cx="5612130" cy="8535366"/>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8A59E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43925"/>
            <wp:effectExtent l="0" t="0" r="8255" b="9525"/>
            <wp:docPr id="86" name="Imagen 86" descr="C:\Users\Ayuntamiento\AppData\Local\Microsoft\Windows\Temporary Internet Files\Content.Word\Scanned-image_22-03-2017-095439-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C:\Users\Ayuntamiento\AppData\Local\Microsoft\Windows\Temporary Internet Files\Content.Word\Scanned-image_22-03-2017-095439-72.jpg"/>
                    <pic:cNvPicPr>
                      <a:picLocks noChangeAspect="1" noChangeArrowheads="1"/>
                    </pic:cNvPicPr>
                  </pic:nvPicPr>
                  <pic:blipFill rotWithShape="1">
                    <a:blip r:embed="rId66">
                      <a:extLst>
                        <a:ext uri="{28A0092B-C50C-407E-A947-70E740481C1C}">
                          <a14:useLocalDpi xmlns:a14="http://schemas.microsoft.com/office/drawing/2010/main" val="0"/>
                        </a:ext>
                      </a:extLst>
                    </a:blip>
                    <a:srcRect t="1237" b="6321"/>
                    <a:stretch/>
                  </pic:blipFill>
                  <pic:spPr bwMode="auto">
                    <a:xfrm>
                      <a:off x="0" y="0"/>
                      <a:ext cx="5612130" cy="8544892"/>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8A59E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43925"/>
            <wp:effectExtent l="0" t="0" r="8255" b="9525"/>
            <wp:docPr id="87" name="Imagen 87" descr="C:\Users\Ayuntamiento\AppData\Local\Microsoft\Windows\Temporary Internet Files\Content.Word\Scanned-image_22-03-2017-095439-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Users\Ayuntamiento\AppData\Local\Microsoft\Windows\Temporary Internet Files\Content.Word\Scanned-image_22-03-2017-095439-73.jpg"/>
                    <pic:cNvPicPr>
                      <a:picLocks noChangeAspect="1" noChangeArrowheads="1"/>
                    </pic:cNvPicPr>
                  </pic:nvPicPr>
                  <pic:blipFill rotWithShape="1">
                    <a:blip r:embed="rId67">
                      <a:extLst>
                        <a:ext uri="{28A0092B-C50C-407E-A947-70E740481C1C}">
                          <a14:useLocalDpi xmlns:a14="http://schemas.microsoft.com/office/drawing/2010/main" val="0"/>
                        </a:ext>
                      </a:extLst>
                    </a:blip>
                    <a:srcRect t="1339" b="6219"/>
                    <a:stretch/>
                  </pic:blipFill>
                  <pic:spPr bwMode="auto">
                    <a:xfrm>
                      <a:off x="0" y="0"/>
                      <a:ext cx="5612130" cy="8544892"/>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8A59E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53450"/>
            <wp:effectExtent l="0" t="0" r="8255" b="0"/>
            <wp:docPr id="88" name="Imagen 88" descr="C:\Users\Ayuntamiento\AppData\Local\Microsoft\Windows\Temporary Internet Files\Content.Word\Scanned-image_22-03-2017-095439-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Users\Ayuntamiento\AppData\Local\Microsoft\Windows\Temporary Internet Files\Content.Word\Scanned-image_22-03-2017-095439-74.jpg"/>
                    <pic:cNvPicPr>
                      <a:picLocks noChangeAspect="1" noChangeArrowheads="1"/>
                    </pic:cNvPicPr>
                  </pic:nvPicPr>
                  <pic:blipFill rotWithShape="1">
                    <a:blip r:embed="rId68">
                      <a:extLst>
                        <a:ext uri="{28A0092B-C50C-407E-A947-70E740481C1C}">
                          <a14:useLocalDpi xmlns:a14="http://schemas.microsoft.com/office/drawing/2010/main" val="0"/>
                        </a:ext>
                      </a:extLst>
                    </a:blip>
                    <a:srcRect t="1031" b="6424"/>
                    <a:stretch/>
                  </pic:blipFill>
                  <pic:spPr bwMode="auto">
                    <a:xfrm>
                      <a:off x="0" y="0"/>
                      <a:ext cx="5612130" cy="8554418"/>
                    </a:xfrm>
                    <a:prstGeom prst="rect">
                      <a:avLst/>
                    </a:prstGeom>
                    <a:noFill/>
                    <a:ln>
                      <a:noFill/>
                    </a:ln>
                    <a:extLst>
                      <a:ext uri="{53640926-AAD7-44D8-BBD7-CCE9431645EC}">
                        <a14:shadowObscured xmlns:a14="http://schemas.microsoft.com/office/drawing/2010/main"/>
                      </a:ext>
                    </a:extLst>
                  </pic:spPr>
                </pic:pic>
              </a:graphicData>
            </a:graphic>
          </wp:inline>
        </w:drawing>
      </w:r>
    </w:p>
    <w:p w:rsidR="007E0011" w:rsidRDefault="007E0011" w:rsidP="00636394">
      <w:pPr>
        <w:ind w:right="-93"/>
        <w:jc w:val="center"/>
        <w:rPr>
          <w:rFonts w:ascii="Arial" w:eastAsia="Times" w:hAnsi="Arial" w:cs="Arial"/>
          <w:b/>
          <w:sz w:val="20"/>
          <w:szCs w:val="20"/>
          <w:lang w:val="es-MX"/>
        </w:rPr>
      </w:pPr>
    </w:p>
    <w:p w:rsidR="000C586A" w:rsidRDefault="000C586A" w:rsidP="000C586A">
      <w:pPr>
        <w:tabs>
          <w:tab w:val="left" w:pos="3090"/>
        </w:tabs>
        <w:jc w:val="center"/>
        <w:rPr>
          <w:rFonts w:ascii="Arial" w:eastAsia="Times" w:hAnsi="Arial" w:cs="Arial"/>
          <w:b/>
          <w:sz w:val="20"/>
          <w:szCs w:val="20"/>
          <w:lang w:val="es-MX"/>
        </w:rPr>
      </w:pPr>
      <w:r>
        <w:rPr>
          <w:rFonts w:ascii="Arial" w:eastAsia="Times" w:hAnsi="Arial" w:cs="Arial"/>
          <w:b/>
          <w:sz w:val="20"/>
          <w:szCs w:val="20"/>
          <w:lang w:val="es-MX"/>
        </w:rPr>
        <w:t>ACTA No. COPLADEM/003/2016</w:t>
      </w:r>
      <w:r>
        <w:rPr>
          <w:noProof/>
          <w:lang w:val="es-MX" w:eastAsia="es-MX"/>
        </w:rPr>
        <w:drawing>
          <wp:inline distT="0" distB="0" distL="0" distR="0" wp14:anchorId="55E7CACD" wp14:editId="385C0014">
            <wp:extent cx="5611417" cy="7934325"/>
            <wp:effectExtent l="0" t="0" r="8890" b="0"/>
            <wp:docPr id="34" name="Imagen 34" descr="C:\Users\Ayuntamiento\AppData\Local\Microsoft\Windows\Temporary Internet Files\Content.Word\Scanned-image_22-03-2017-09543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yuntamiento\AppData\Local\Microsoft\Windows\Temporary Internet Files\Content.Word\Scanned-image_22-03-2017-095439-20.jpg"/>
                    <pic:cNvPicPr>
                      <a:picLocks noChangeAspect="1" noChangeArrowheads="1"/>
                    </pic:cNvPicPr>
                  </pic:nvPicPr>
                  <pic:blipFill rotWithShape="1">
                    <a:blip r:embed="rId69">
                      <a:extLst>
                        <a:ext uri="{28A0092B-C50C-407E-A947-70E740481C1C}">
                          <a14:useLocalDpi xmlns:a14="http://schemas.microsoft.com/office/drawing/2010/main" val="0"/>
                        </a:ext>
                      </a:extLst>
                    </a:blip>
                    <a:srcRect t="5366"/>
                    <a:stretch/>
                  </pic:blipFill>
                  <pic:spPr bwMode="auto">
                    <a:xfrm>
                      <a:off x="0" y="0"/>
                      <a:ext cx="5623323" cy="7951160"/>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C80D6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7991475"/>
            <wp:effectExtent l="0" t="0" r="8255" b="9525"/>
            <wp:docPr id="35" name="Imagen 35" descr="C:\Users\Ayuntamiento\AppData\Local\Microsoft\Windows\Temporary Internet Files\Content.Word\Scanned-image_22-03-2017-09543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Ayuntamiento\AppData\Local\Microsoft\Windows\Temporary Internet Files\Content.Word\Scanned-image_22-03-2017-095439-21.jpg"/>
                    <pic:cNvPicPr>
                      <a:picLocks noChangeAspect="1" noChangeArrowheads="1"/>
                    </pic:cNvPicPr>
                  </pic:nvPicPr>
                  <pic:blipFill rotWithShape="1">
                    <a:blip r:embed="rId70">
                      <a:extLst>
                        <a:ext uri="{28A0092B-C50C-407E-A947-70E740481C1C}">
                          <a14:useLocalDpi xmlns:a14="http://schemas.microsoft.com/office/drawing/2010/main" val="0"/>
                        </a:ext>
                      </a:extLst>
                    </a:blip>
                    <a:srcRect t="5977" b="4685"/>
                    <a:stretch/>
                  </pic:blipFill>
                  <pic:spPr bwMode="auto">
                    <a:xfrm>
                      <a:off x="0" y="0"/>
                      <a:ext cx="5611495" cy="7991475"/>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C80D6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324850"/>
            <wp:effectExtent l="0" t="0" r="8255" b="0"/>
            <wp:docPr id="36" name="Imagen 36" descr="C:\Users\Ayuntamiento\AppData\Local\Microsoft\Windows\Temporary Internet Files\Content.Word\Scanned-image_22-03-2017-09543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Ayuntamiento\AppData\Local\Microsoft\Windows\Temporary Internet Files\Content.Word\Scanned-image_22-03-2017-095439-22.jpg"/>
                    <pic:cNvPicPr>
                      <a:picLocks noChangeAspect="1" noChangeArrowheads="1"/>
                    </pic:cNvPicPr>
                  </pic:nvPicPr>
                  <pic:blipFill rotWithShape="1">
                    <a:blip r:embed="rId71">
                      <a:extLst>
                        <a:ext uri="{28A0092B-C50C-407E-A947-70E740481C1C}">
                          <a14:useLocalDpi xmlns:a14="http://schemas.microsoft.com/office/drawing/2010/main" val="0"/>
                        </a:ext>
                      </a:extLst>
                    </a:blip>
                    <a:srcRect t="5977" b="3952"/>
                    <a:stretch/>
                  </pic:blipFill>
                  <pic:spPr bwMode="auto">
                    <a:xfrm>
                      <a:off x="0" y="0"/>
                      <a:ext cx="5612130" cy="8325792"/>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C80D6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220075"/>
            <wp:effectExtent l="0" t="0" r="8255" b="9525"/>
            <wp:docPr id="37" name="Imagen 37" descr="C:\Users\Ayuntamiento\AppData\Local\Microsoft\Windows\Temporary Internet Files\Content.Word\Scanned-image_22-03-2017-095439-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Ayuntamiento\AppData\Local\Microsoft\Windows\Temporary Internet Files\Content.Word\Scanned-image_22-03-2017-095439-23.jpg"/>
                    <pic:cNvPicPr>
                      <a:picLocks noChangeAspect="1" noChangeArrowheads="1"/>
                    </pic:cNvPicPr>
                  </pic:nvPicPr>
                  <pic:blipFill rotWithShape="1">
                    <a:blip r:embed="rId72">
                      <a:extLst>
                        <a:ext uri="{28A0092B-C50C-407E-A947-70E740481C1C}">
                          <a14:useLocalDpi xmlns:a14="http://schemas.microsoft.com/office/drawing/2010/main" val="0"/>
                        </a:ext>
                      </a:extLst>
                    </a:blip>
                    <a:srcRect t="5873" b="5188"/>
                    <a:stretch/>
                  </pic:blipFill>
                  <pic:spPr bwMode="auto">
                    <a:xfrm>
                      <a:off x="0" y="0"/>
                      <a:ext cx="5612130" cy="8221005"/>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C80D6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429625"/>
            <wp:effectExtent l="0" t="0" r="8255" b="9525"/>
            <wp:docPr id="38" name="Imagen 38" descr="C:\Users\Ayuntamiento\AppData\Local\Microsoft\Windows\Temporary Internet Files\Content.Word\Scanned-image_22-03-2017-09543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Ayuntamiento\AppData\Local\Microsoft\Windows\Temporary Internet Files\Content.Word\Scanned-image_22-03-2017-095439-24.jpg"/>
                    <pic:cNvPicPr>
                      <a:picLocks noChangeAspect="1" noChangeArrowheads="1"/>
                    </pic:cNvPicPr>
                  </pic:nvPicPr>
                  <pic:blipFill rotWithShape="1">
                    <a:blip r:embed="rId73">
                      <a:extLst>
                        <a:ext uri="{28A0092B-C50C-407E-A947-70E740481C1C}">
                          <a14:useLocalDpi xmlns:a14="http://schemas.microsoft.com/office/drawing/2010/main" val="0"/>
                        </a:ext>
                      </a:extLst>
                    </a:blip>
                    <a:srcRect t="6492" b="5394"/>
                    <a:stretch/>
                  </pic:blipFill>
                  <pic:spPr bwMode="auto">
                    <a:xfrm>
                      <a:off x="0" y="0"/>
                      <a:ext cx="5612130" cy="8430579"/>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C80D6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267700"/>
            <wp:effectExtent l="0" t="0" r="8255" b="0"/>
            <wp:docPr id="39" name="Imagen 39" descr="C:\Users\Ayuntamiento\AppData\Local\Microsoft\Windows\Temporary Internet Files\Content.Word\Scanned-image_22-03-2017-095439-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Ayuntamiento\AppData\Local\Microsoft\Windows\Temporary Internet Files\Content.Word\Scanned-image_22-03-2017-095439-25.jpg"/>
                    <pic:cNvPicPr>
                      <a:picLocks noChangeAspect="1" noChangeArrowheads="1"/>
                    </pic:cNvPicPr>
                  </pic:nvPicPr>
                  <pic:blipFill rotWithShape="1">
                    <a:blip r:embed="rId74">
                      <a:extLst>
                        <a:ext uri="{28A0092B-C50C-407E-A947-70E740481C1C}">
                          <a14:useLocalDpi xmlns:a14="http://schemas.microsoft.com/office/drawing/2010/main" val="0"/>
                        </a:ext>
                      </a:extLst>
                    </a:blip>
                    <a:srcRect t="6286" b="5704"/>
                    <a:stretch/>
                  </pic:blipFill>
                  <pic:spPr bwMode="auto">
                    <a:xfrm>
                      <a:off x="0" y="0"/>
                      <a:ext cx="5612130" cy="8268636"/>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C80D6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43" cy="8162925"/>
            <wp:effectExtent l="0" t="0" r="8890" b="0"/>
            <wp:docPr id="40" name="Imagen 40" descr="C:\Users\Ayuntamiento\AppData\Local\Microsoft\Windows\Temporary Internet Files\Content.Word\Scanned-image_22-03-2017-09543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Ayuntamiento\AppData\Local\Microsoft\Windows\Temporary Internet Files\Content.Word\Scanned-image_22-03-2017-095439-26.jpg"/>
                    <pic:cNvPicPr>
                      <a:picLocks noChangeAspect="1" noChangeArrowheads="1"/>
                    </pic:cNvPicPr>
                  </pic:nvPicPr>
                  <pic:blipFill rotWithShape="1">
                    <a:blip r:embed="rId75">
                      <a:extLst>
                        <a:ext uri="{28A0092B-C50C-407E-A947-70E740481C1C}">
                          <a14:useLocalDpi xmlns:a14="http://schemas.microsoft.com/office/drawing/2010/main" val="0"/>
                        </a:ext>
                      </a:extLst>
                    </a:blip>
                    <a:srcRect t="6182" b="5497"/>
                    <a:stretch/>
                  </pic:blipFill>
                  <pic:spPr bwMode="auto">
                    <a:xfrm>
                      <a:off x="0" y="0"/>
                      <a:ext cx="5612130" cy="8163925"/>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C80D6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220075"/>
            <wp:effectExtent l="0" t="0" r="8255" b="9525"/>
            <wp:docPr id="41" name="Imagen 41" descr="C:\Users\Ayuntamiento\AppData\Local\Microsoft\Windows\Temporary Internet Files\Content.Word\Scanned-image_22-03-2017-09543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Ayuntamiento\AppData\Local\Microsoft\Windows\Temporary Internet Files\Content.Word\Scanned-image_22-03-2017-095439-26.jpg"/>
                    <pic:cNvPicPr>
                      <a:picLocks noChangeAspect="1" noChangeArrowheads="1"/>
                    </pic:cNvPicPr>
                  </pic:nvPicPr>
                  <pic:blipFill rotWithShape="1">
                    <a:blip r:embed="rId75">
                      <a:extLst>
                        <a:ext uri="{28A0092B-C50C-407E-A947-70E740481C1C}">
                          <a14:useLocalDpi xmlns:a14="http://schemas.microsoft.com/office/drawing/2010/main" val="0"/>
                        </a:ext>
                      </a:extLst>
                    </a:blip>
                    <a:srcRect t="5873" b="5188"/>
                    <a:stretch/>
                  </pic:blipFill>
                  <pic:spPr bwMode="auto">
                    <a:xfrm>
                      <a:off x="0" y="0"/>
                      <a:ext cx="5612130" cy="8221005"/>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C80D6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34350"/>
            <wp:effectExtent l="0" t="0" r="8255" b="0"/>
            <wp:docPr id="42" name="Imagen 42" descr="C:\Users\Ayuntamiento\AppData\Local\Microsoft\Windows\Temporary Internet Files\Content.Word\Scanned-image_22-03-2017-09543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Ayuntamiento\AppData\Local\Microsoft\Windows\Temporary Internet Files\Content.Word\Scanned-image_22-03-2017-095439-28.jpg"/>
                    <pic:cNvPicPr>
                      <a:picLocks noChangeAspect="1" noChangeArrowheads="1"/>
                    </pic:cNvPicPr>
                  </pic:nvPicPr>
                  <pic:blipFill rotWithShape="1">
                    <a:blip r:embed="rId76">
                      <a:extLst>
                        <a:ext uri="{28A0092B-C50C-407E-A947-70E740481C1C}">
                          <a14:useLocalDpi xmlns:a14="http://schemas.microsoft.com/office/drawing/2010/main" val="0"/>
                        </a:ext>
                      </a:extLst>
                    </a:blip>
                    <a:srcRect t="5976" b="6013"/>
                    <a:stretch/>
                  </pic:blipFill>
                  <pic:spPr bwMode="auto">
                    <a:xfrm>
                      <a:off x="0" y="0"/>
                      <a:ext cx="5612130" cy="8135270"/>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C80D6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53400"/>
            <wp:effectExtent l="0" t="0" r="8255" b="0"/>
            <wp:docPr id="43" name="Imagen 43" descr="C:\Users\Ayuntamiento\AppData\Local\Microsoft\Windows\Temporary Internet Files\Content.Word\Scanned-image_22-03-2017-09543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Ayuntamiento\AppData\Local\Microsoft\Windows\Temporary Internet Files\Content.Word\Scanned-image_22-03-2017-095439-29.jpg"/>
                    <pic:cNvPicPr>
                      <a:picLocks noChangeAspect="1" noChangeArrowheads="1"/>
                    </pic:cNvPicPr>
                  </pic:nvPicPr>
                  <pic:blipFill rotWithShape="1">
                    <a:blip r:embed="rId77">
                      <a:extLst>
                        <a:ext uri="{28A0092B-C50C-407E-A947-70E740481C1C}">
                          <a14:useLocalDpi xmlns:a14="http://schemas.microsoft.com/office/drawing/2010/main" val="0"/>
                        </a:ext>
                      </a:extLst>
                    </a:blip>
                    <a:srcRect t="5874" b="5909"/>
                    <a:stretch/>
                  </pic:blipFill>
                  <pic:spPr bwMode="auto">
                    <a:xfrm>
                      <a:off x="0" y="0"/>
                      <a:ext cx="5612130" cy="8154323"/>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C80D6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91550"/>
            <wp:effectExtent l="0" t="0" r="8255" b="0"/>
            <wp:docPr id="44" name="Imagen 44" descr="C:\Users\Ayuntamiento\AppData\Local\Microsoft\Windows\Temporary Internet Files\Content.Word\Scanned-image_22-03-2017-09543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Ayuntamiento\AppData\Local\Microsoft\Windows\Temporary Internet Files\Content.Word\Scanned-image_22-03-2017-095439-30.jpg"/>
                    <pic:cNvPicPr>
                      <a:picLocks noChangeAspect="1" noChangeArrowheads="1"/>
                    </pic:cNvPicPr>
                  </pic:nvPicPr>
                  <pic:blipFill rotWithShape="1">
                    <a:blip r:embed="rId78">
                      <a:extLst>
                        <a:ext uri="{28A0092B-C50C-407E-A947-70E740481C1C}">
                          <a14:useLocalDpi xmlns:a14="http://schemas.microsoft.com/office/drawing/2010/main" val="0"/>
                        </a:ext>
                      </a:extLst>
                    </a:blip>
                    <a:srcRect t="6182" b="5497"/>
                    <a:stretch/>
                  </pic:blipFill>
                  <pic:spPr bwMode="auto">
                    <a:xfrm>
                      <a:off x="0" y="0"/>
                      <a:ext cx="5612131" cy="8592524"/>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C80D6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029575"/>
            <wp:effectExtent l="0" t="0" r="8255" b="9525"/>
            <wp:docPr id="45" name="Imagen 45" descr="C:\Users\Ayuntamiento\AppData\Local\Microsoft\Windows\Temporary Internet Files\Content.Word\Scanned-image_22-03-2017-09543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Ayuntamiento\AppData\Local\Microsoft\Windows\Temporary Internet Files\Content.Word\Scanned-image_22-03-2017-095439-31.jpg"/>
                    <pic:cNvPicPr>
                      <a:picLocks noChangeAspect="1" noChangeArrowheads="1"/>
                    </pic:cNvPicPr>
                  </pic:nvPicPr>
                  <pic:blipFill rotWithShape="1">
                    <a:blip r:embed="rId79">
                      <a:extLst>
                        <a:ext uri="{28A0092B-C50C-407E-A947-70E740481C1C}">
                          <a14:useLocalDpi xmlns:a14="http://schemas.microsoft.com/office/drawing/2010/main" val="0"/>
                        </a:ext>
                      </a:extLst>
                    </a:blip>
                    <a:srcRect t="7832" b="9310"/>
                    <a:stretch/>
                  </pic:blipFill>
                  <pic:spPr bwMode="auto">
                    <a:xfrm>
                      <a:off x="0" y="0"/>
                      <a:ext cx="5612130" cy="8030484"/>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636394" w:rsidP="00636394">
      <w:pPr>
        <w:ind w:right="-93"/>
        <w:jc w:val="center"/>
        <w:rPr>
          <w:rFonts w:ascii="Arial" w:eastAsia="Times" w:hAnsi="Arial" w:cs="Arial"/>
          <w:b/>
          <w:sz w:val="20"/>
          <w:szCs w:val="20"/>
          <w:lang w:val="es-MX"/>
        </w:rPr>
      </w:pPr>
    </w:p>
    <w:p w:rsidR="00636394" w:rsidRDefault="00C80D6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039100"/>
            <wp:effectExtent l="0" t="0" r="8255" b="0"/>
            <wp:docPr id="46" name="Imagen 46" descr="C:\Users\Ayuntamiento\AppData\Local\Microsoft\Windows\Temporary Internet Files\Content.Word\Scanned-image_22-03-2017-09543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Ayuntamiento\AppData\Local\Microsoft\Windows\Temporary Internet Files\Content.Word\Scanned-image_22-03-2017-095439-32.jpg"/>
                    <pic:cNvPicPr>
                      <a:picLocks noChangeAspect="1" noChangeArrowheads="1"/>
                    </pic:cNvPicPr>
                  </pic:nvPicPr>
                  <pic:blipFill rotWithShape="1">
                    <a:blip r:embed="rId80">
                      <a:extLst>
                        <a:ext uri="{28A0092B-C50C-407E-A947-70E740481C1C}">
                          <a14:useLocalDpi xmlns:a14="http://schemas.microsoft.com/office/drawing/2010/main" val="0"/>
                        </a:ext>
                      </a:extLst>
                    </a:blip>
                    <a:srcRect t="4637" b="22192"/>
                    <a:stretch/>
                  </pic:blipFill>
                  <pic:spPr bwMode="auto">
                    <a:xfrm>
                      <a:off x="0" y="0"/>
                      <a:ext cx="5612131" cy="8040011"/>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636394" w:rsidP="00636394">
      <w:pPr>
        <w:ind w:right="-93"/>
        <w:jc w:val="center"/>
        <w:rPr>
          <w:rFonts w:ascii="Arial" w:eastAsia="Times" w:hAnsi="Arial" w:cs="Arial"/>
          <w:b/>
          <w:sz w:val="20"/>
          <w:szCs w:val="20"/>
          <w:lang w:val="es-MX"/>
        </w:rPr>
      </w:pPr>
    </w:p>
    <w:p w:rsidR="00636394" w:rsidRDefault="00C80D6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086725"/>
            <wp:effectExtent l="0" t="0" r="8255" b="9525"/>
            <wp:docPr id="47" name="Imagen 47" descr="C:\Users\Ayuntamiento\AppData\Local\Microsoft\Windows\Temporary Internet Files\Content.Word\Scanned-image_22-03-2017-09543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Ayuntamiento\AppData\Local\Microsoft\Windows\Temporary Internet Files\Content.Word\Scanned-image_22-03-2017-095439-33.jpg"/>
                    <pic:cNvPicPr>
                      <a:picLocks noChangeAspect="1" noChangeArrowheads="1"/>
                    </pic:cNvPicPr>
                  </pic:nvPicPr>
                  <pic:blipFill rotWithShape="1">
                    <a:blip r:embed="rId81">
                      <a:extLst>
                        <a:ext uri="{28A0092B-C50C-407E-A947-70E740481C1C}">
                          <a14:useLocalDpi xmlns:a14="http://schemas.microsoft.com/office/drawing/2010/main" val="0"/>
                        </a:ext>
                      </a:extLst>
                    </a:blip>
                    <a:srcRect t="5049" b="22398"/>
                    <a:stretch/>
                  </pic:blipFill>
                  <pic:spPr bwMode="auto">
                    <a:xfrm>
                      <a:off x="0" y="0"/>
                      <a:ext cx="5612130" cy="8087640"/>
                    </a:xfrm>
                    <a:prstGeom prst="rect">
                      <a:avLst/>
                    </a:prstGeom>
                    <a:noFill/>
                    <a:ln>
                      <a:noFill/>
                    </a:ln>
                    <a:extLst>
                      <a:ext uri="{53640926-AAD7-44D8-BBD7-CCE9431645EC}">
                        <a14:shadowObscured xmlns:a14="http://schemas.microsoft.com/office/drawing/2010/main"/>
                      </a:ext>
                    </a:extLst>
                  </pic:spPr>
                </pic:pic>
              </a:graphicData>
            </a:graphic>
          </wp:inline>
        </w:drawing>
      </w:r>
    </w:p>
    <w:p w:rsidR="00C80D6C" w:rsidRDefault="00C80D6C" w:rsidP="00636394">
      <w:pPr>
        <w:ind w:right="-93"/>
        <w:jc w:val="center"/>
        <w:rPr>
          <w:rFonts w:ascii="Arial" w:eastAsia="Times" w:hAnsi="Arial" w:cs="Arial"/>
          <w:b/>
          <w:sz w:val="20"/>
          <w:szCs w:val="20"/>
          <w:lang w:val="es-MX"/>
        </w:rPr>
      </w:pPr>
    </w:p>
    <w:p w:rsidR="00C80D6C" w:rsidRDefault="00C80D6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53400"/>
            <wp:effectExtent l="0" t="0" r="8255" b="0"/>
            <wp:docPr id="48" name="Imagen 48" descr="C:\Users\Ayuntamiento\AppData\Local\Microsoft\Windows\Temporary Internet Files\Content.Word\Scanned-image_22-03-2017-09543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Ayuntamiento\AppData\Local\Microsoft\Windows\Temporary Internet Files\Content.Word\Scanned-image_22-03-2017-095439-34.jpg"/>
                    <pic:cNvPicPr>
                      <a:picLocks noChangeAspect="1" noChangeArrowheads="1"/>
                    </pic:cNvPicPr>
                  </pic:nvPicPr>
                  <pic:blipFill rotWithShape="1">
                    <a:blip r:embed="rId82">
                      <a:extLst>
                        <a:ext uri="{28A0092B-C50C-407E-A947-70E740481C1C}">
                          <a14:useLocalDpi xmlns:a14="http://schemas.microsoft.com/office/drawing/2010/main" val="0"/>
                        </a:ext>
                      </a:extLst>
                    </a:blip>
                    <a:srcRect t="4740" b="23223"/>
                    <a:stretch/>
                  </pic:blipFill>
                  <pic:spPr bwMode="auto">
                    <a:xfrm>
                      <a:off x="0" y="0"/>
                      <a:ext cx="5612131" cy="8154324"/>
                    </a:xfrm>
                    <a:prstGeom prst="rect">
                      <a:avLst/>
                    </a:prstGeom>
                    <a:noFill/>
                    <a:ln>
                      <a:noFill/>
                    </a:ln>
                    <a:extLst>
                      <a:ext uri="{53640926-AAD7-44D8-BBD7-CCE9431645EC}">
                        <a14:shadowObscured xmlns:a14="http://schemas.microsoft.com/office/drawing/2010/main"/>
                      </a:ext>
                    </a:extLst>
                  </pic:spPr>
                </pic:pic>
              </a:graphicData>
            </a:graphic>
          </wp:inline>
        </w:drawing>
      </w:r>
    </w:p>
    <w:p w:rsidR="00C80D6C" w:rsidRDefault="00C80D6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029575"/>
            <wp:effectExtent l="0" t="0" r="8255" b="9525"/>
            <wp:docPr id="49" name="Imagen 49" descr="C:\Users\Ayuntamiento\AppData\Local\Microsoft\Windows\Temporary Internet Files\Content.Word\Scanned-image_22-03-2017-09543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Ayuntamiento\AppData\Local\Microsoft\Windows\Temporary Internet Files\Content.Word\Scanned-image_22-03-2017-095439-35.jpg"/>
                    <pic:cNvPicPr>
                      <a:picLocks noChangeAspect="1" noChangeArrowheads="1"/>
                    </pic:cNvPicPr>
                  </pic:nvPicPr>
                  <pic:blipFill rotWithShape="1">
                    <a:blip r:embed="rId83">
                      <a:extLst>
                        <a:ext uri="{28A0092B-C50C-407E-A947-70E740481C1C}">
                          <a14:useLocalDpi xmlns:a14="http://schemas.microsoft.com/office/drawing/2010/main" val="0"/>
                        </a:ext>
                      </a:extLst>
                    </a:blip>
                    <a:srcRect t="4843" b="22811"/>
                    <a:stretch/>
                  </pic:blipFill>
                  <pic:spPr bwMode="auto">
                    <a:xfrm>
                      <a:off x="0" y="0"/>
                      <a:ext cx="5612131" cy="8030485"/>
                    </a:xfrm>
                    <a:prstGeom prst="rect">
                      <a:avLst/>
                    </a:prstGeom>
                    <a:noFill/>
                    <a:ln>
                      <a:noFill/>
                    </a:ln>
                    <a:extLst>
                      <a:ext uri="{53640926-AAD7-44D8-BBD7-CCE9431645EC}">
                        <a14:shadowObscured xmlns:a14="http://schemas.microsoft.com/office/drawing/2010/main"/>
                      </a:ext>
                    </a:extLst>
                  </pic:spPr>
                </pic:pic>
              </a:graphicData>
            </a:graphic>
          </wp:inline>
        </w:drawing>
      </w:r>
    </w:p>
    <w:p w:rsidR="00C80D6C" w:rsidRDefault="00C80D6C" w:rsidP="00636394">
      <w:pPr>
        <w:ind w:right="-93"/>
        <w:jc w:val="center"/>
        <w:rPr>
          <w:rFonts w:ascii="Arial" w:eastAsia="Times" w:hAnsi="Arial" w:cs="Arial"/>
          <w:b/>
          <w:sz w:val="20"/>
          <w:szCs w:val="20"/>
          <w:lang w:val="es-MX"/>
        </w:rPr>
      </w:pPr>
    </w:p>
    <w:p w:rsidR="00C80D6C" w:rsidRDefault="00C80D6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086725"/>
            <wp:effectExtent l="0" t="0" r="8255" b="9525"/>
            <wp:docPr id="50" name="Imagen 50" descr="C:\Users\Ayuntamiento\AppData\Local\Microsoft\Windows\Temporary Internet Files\Content.Word\Scanned-image_22-03-2017-09543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Ayuntamiento\AppData\Local\Microsoft\Windows\Temporary Internet Files\Content.Word\Scanned-image_22-03-2017-095439-36.jpg"/>
                    <pic:cNvPicPr>
                      <a:picLocks noChangeAspect="1" noChangeArrowheads="1"/>
                    </pic:cNvPicPr>
                  </pic:nvPicPr>
                  <pic:blipFill rotWithShape="1">
                    <a:blip r:embed="rId84">
                      <a:extLst>
                        <a:ext uri="{28A0092B-C50C-407E-A947-70E740481C1C}">
                          <a14:useLocalDpi xmlns:a14="http://schemas.microsoft.com/office/drawing/2010/main" val="0"/>
                        </a:ext>
                      </a:extLst>
                    </a:blip>
                    <a:srcRect l="-679" t="5359" r="679" b="21264"/>
                    <a:stretch/>
                  </pic:blipFill>
                  <pic:spPr bwMode="auto">
                    <a:xfrm>
                      <a:off x="0" y="0"/>
                      <a:ext cx="5612130" cy="8087640"/>
                    </a:xfrm>
                    <a:prstGeom prst="rect">
                      <a:avLst/>
                    </a:prstGeom>
                    <a:noFill/>
                    <a:ln>
                      <a:noFill/>
                    </a:ln>
                    <a:extLst>
                      <a:ext uri="{53640926-AAD7-44D8-BBD7-CCE9431645EC}">
                        <a14:shadowObscured xmlns:a14="http://schemas.microsoft.com/office/drawing/2010/main"/>
                      </a:ext>
                    </a:extLst>
                  </pic:spPr>
                </pic:pic>
              </a:graphicData>
            </a:graphic>
          </wp:inline>
        </w:drawing>
      </w:r>
    </w:p>
    <w:p w:rsidR="00C80D6C" w:rsidRDefault="00C80D6C" w:rsidP="00636394">
      <w:pPr>
        <w:ind w:right="-93"/>
        <w:jc w:val="center"/>
        <w:rPr>
          <w:rFonts w:ascii="Arial" w:eastAsia="Times" w:hAnsi="Arial" w:cs="Arial"/>
          <w:b/>
          <w:sz w:val="20"/>
          <w:szCs w:val="20"/>
          <w:lang w:val="es-MX"/>
        </w:rPr>
      </w:pPr>
    </w:p>
    <w:p w:rsidR="00C80D6C" w:rsidRDefault="00C80D6C"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077200"/>
            <wp:effectExtent l="0" t="0" r="8255" b="0"/>
            <wp:docPr id="51" name="Imagen 51" descr="C:\Users\Ayuntamiento\AppData\Local\Microsoft\Windows\Temporary Internet Files\Content.Word\Scanned-image_22-03-2017-09543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Ayuntamiento\AppData\Local\Microsoft\Windows\Temporary Internet Files\Content.Word\Scanned-image_22-03-2017-095439-37.jpg"/>
                    <pic:cNvPicPr>
                      <a:picLocks noChangeAspect="1" noChangeArrowheads="1"/>
                    </pic:cNvPicPr>
                  </pic:nvPicPr>
                  <pic:blipFill rotWithShape="1">
                    <a:blip r:embed="rId85">
                      <a:extLst>
                        <a:ext uri="{28A0092B-C50C-407E-A947-70E740481C1C}">
                          <a14:useLocalDpi xmlns:a14="http://schemas.microsoft.com/office/drawing/2010/main" val="0"/>
                        </a:ext>
                      </a:extLst>
                    </a:blip>
                    <a:srcRect t="4637" b="23223"/>
                    <a:stretch/>
                  </pic:blipFill>
                  <pic:spPr bwMode="auto">
                    <a:xfrm>
                      <a:off x="0" y="0"/>
                      <a:ext cx="5612131" cy="8078116"/>
                    </a:xfrm>
                    <a:prstGeom prst="rect">
                      <a:avLst/>
                    </a:prstGeom>
                    <a:noFill/>
                    <a:ln>
                      <a:noFill/>
                    </a:ln>
                    <a:extLst>
                      <a:ext uri="{53640926-AAD7-44D8-BBD7-CCE9431645EC}">
                        <a14:shadowObscured xmlns:a14="http://schemas.microsoft.com/office/drawing/2010/main"/>
                      </a:ext>
                    </a:extLst>
                  </pic:spPr>
                </pic:pic>
              </a:graphicData>
            </a:graphic>
          </wp:inline>
        </w:drawing>
      </w:r>
    </w:p>
    <w:p w:rsidR="00C80D6C" w:rsidRDefault="00C80D6C" w:rsidP="00636394">
      <w:pPr>
        <w:ind w:right="-93"/>
        <w:jc w:val="center"/>
        <w:rPr>
          <w:rFonts w:ascii="Arial" w:eastAsia="Times" w:hAnsi="Arial" w:cs="Arial"/>
          <w:b/>
          <w:sz w:val="20"/>
          <w:szCs w:val="20"/>
          <w:lang w:val="es-MX"/>
        </w:rPr>
      </w:pPr>
    </w:p>
    <w:p w:rsidR="00C80D6C" w:rsidRDefault="007E0011"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05775"/>
            <wp:effectExtent l="0" t="0" r="8255" b="9525"/>
            <wp:docPr id="52" name="Imagen 52" descr="C:\Users\Ayuntamiento\AppData\Local\Microsoft\Windows\Temporary Internet Files\Content.Word\Scanned-image_22-03-2017-09543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Ayuntamiento\AppData\Local\Microsoft\Windows\Temporary Internet Files\Content.Word\Scanned-image_22-03-2017-095439-38.jpg"/>
                    <pic:cNvPicPr>
                      <a:picLocks noChangeAspect="1" noChangeArrowheads="1"/>
                    </pic:cNvPicPr>
                  </pic:nvPicPr>
                  <pic:blipFill rotWithShape="1">
                    <a:blip r:embed="rId86">
                      <a:extLst>
                        <a:ext uri="{28A0092B-C50C-407E-A947-70E740481C1C}">
                          <a14:useLocalDpi xmlns:a14="http://schemas.microsoft.com/office/drawing/2010/main" val="0"/>
                        </a:ext>
                      </a:extLst>
                    </a:blip>
                    <a:srcRect t="5049" b="22810"/>
                    <a:stretch/>
                  </pic:blipFill>
                  <pic:spPr bwMode="auto">
                    <a:xfrm>
                      <a:off x="0" y="0"/>
                      <a:ext cx="5612130" cy="8106692"/>
                    </a:xfrm>
                    <a:prstGeom prst="rect">
                      <a:avLst/>
                    </a:prstGeom>
                    <a:noFill/>
                    <a:ln>
                      <a:noFill/>
                    </a:ln>
                    <a:extLst>
                      <a:ext uri="{53640926-AAD7-44D8-BBD7-CCE9431645EC}">
                        <a14:shadowObscured xmlns:a14="http://schemas.microsoft.com/office/drawing/2010/main"/>
                      </a:ext>
                    </a:extLst>
                  </pic:spPr>
                </pic:pic>
              </a:graphicData>
            </a:graphic>
          </wp:inline>
        </w:drawing>
      </w:r>
    </w:p>
    <w:p w:rsidR="00C80D6C" w:rsidRDefault="007E0011"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43875"/>
            <wp:effectExtent l="0" t="0" r="8255" b="9525"/>
            <wp:docPr id="53" name="Imagen 53" descr="C:\Users\Ayuntamiento\AppData\Local\Microsoft\Windows\Temporary Internet Files\Content.Word\Scanned-image_22-03-2017-095439-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Ayuntamiento\AppData\Local\Microsoft\Windows\Temporary Internet Files\Content.Word\Scanned-image_22-03-2017-095439-39.jpg"/>
                    <pic:cNvPicPr>
                      <a:picLocks noChangeAspect="1" noChangeArrowheads="1"/>
                    </pic:cNvPicPr>
                  </pic:nvPicPr>
                  <pic:blipFill rotWithShape="1">
                    <a:blip r:embed="rId87">
                      <a:extLst>
                        <a:ext uri="{28A0092B-C50C-407E-A947-70E740481C1C}">
                          <a14:useLocalDpi xmlns:a14="http://schemas.microsoft.com/office/drawing/2010/main" val="0"/>
                        </a:ext>
                      </a:extLst>
                    </a:blip>
                    <a:srcRect t="4947" b="23016"/>
                    <a:stretch/>
                  </pic:blipFill>
                  <pic:spPr bwMode="auto">
                    <a:xfrm>
                      <a:off x="0" y="0"/>
                      <a:ext cx="5612131" cy="8144798"/>
                    </a:xfrm>
                    <a:prstGeom prst="rect">
                      <a:avLst/>
                    </a:prstGeom>
                    <a:noFill/>
                    <a:ln>
                      <a:noFill/>
                    </a:ln>
                    <a:extLst>
                      <a:ext uri="{53640926-AAD7-44D8-BBD7-CCE9431645EC}">
                        <a14:shadowObscured xmlns:a14="http://schemas.microsoft.com/office/drawing/2010/main"/>
                      </a:ext>
                    </a:extLst>
                  </pic:spPr>
                </pic:pic>
              </a:graphicData>
            </a:graphic>
          </wp:inline>
        </w:drawing>
      </w:r>
    </w:p>
    <w:p w:rsidR="00C80D6C" w:rsidRDefault="007E0011"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086725"/>
            <wp:effectExtent l="0" t="0" r="8255" b="9525"/>
            <wp:docPr id="54" name="Imagen 54" descr="C:\Users\Ayuntamiento\AppData\Local\Microsoft\Windows\Temporary Internet Files\Content.Word\Scanned-image_22-03-2017-09543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Ayuntamiento\AppData\Local\Microsoft\Windows\Temporary Internet Files\Content.Word\Scanned-image_22-03-2017-095439-40.jpg"/>
                    <pic:cNvPicPr>
                      <a:picLocks noChangeAspect="1" noChangeArrowheads="1"/>
                    </pic:cNvPicPr>
                  </pic:nvPicPr>
                  <pic:blipFill rotWithShape="1">
                    <a:blip r:embed="rId88">
                      <a:extLst>
                        <a:ext uri="{28A0092B-C50C-407E-A947-70E740481C1C}">
                          <a14:useLocalDpi xmlns:a14="http://schemas.microsoft.com/office/drawing/2010/main" val="0"/>
                        </a:ext>
                      </a:extLst>
                    </a:blip>
                    <a:srcRect t="2680" b="22708"/>
                    <a:stretch/>
                  </pic:blipFill>
                  <pic:spPr bwMode="auto">
                    <a:xfrm>
                      <a:off x="0" y="0"/>
                      <a:ext cx="5612131" cy="8087642"/>
                    </a:xfrm>
                    <a:prstGeom prst="rect">
                      <a:avLst/>
                    </a:prstGeom>
                    <a:noFill/>
                    <a:ln>
                      <a:noFill/>
                    </a:ln>
                    <a:extLst>
                      <a:ext uri="{53640926-AAD7-44D8-BBD7-CCE9431645EC}">
                        <a14:shadowObscured xmlns:a14="http://schemas.microsoft.com/office/drawing/2010/main"/>
                      </a:ext>
                    </a:extLst>
                  </pic:spPr>
                </pic:pic>
              </a:graphicData>
            </a:graphic>
          </wp:inline>
        </w:drawing>
      </w:r>
    </w:p>
    <w:p w:rsidR="00C80D6C" w:rsidRDefault="00C80D6C" w:rsidP="00636394">
      <w:pPr>
        <w:ind w:right="-93"/>
        <w:jc w:val="center"/>
        <w:rPr>
          <w:rFonts w:ascii="Arial" w:eastAsia="Times" w:hAnsi="Arial" w:cs="Arial"/>
          <w:b/>
          <w:sz w:val="20"/>
          <w:szCs w:val="20"/>
          <w:lang w:val="es-MX"/>
        </w:rPr>
      </w:pPr>
    </w:p>
    <w:p w:rsidR="000C586A" w:rsidRDefault="000C586A" w:rsidP="00636394">
      <w:pPr>
        <w:ind w:right="-93"/>
        <w:jc w:val="center"/>
        <w:rPr>
          <w:rFonts w:ascii="Arial" w:eastAsia="Times" w:hAnsi="Arial" w:cs="Arial"/>
          <w:b/>
          <w:sz w:val="20"/>
          <w:szCs w:val="20"/>
          <w:lang w:val="es-MX"/>
        </w:rPr>
      </w:pPr>
      <w:r>
        <w:rPr>
          <w:rFonts w:ascii="Arial" w:eastAsia="Times" w:hAnsi="Arial" w:cs="Arial"/>
          <w:b/>
          <w:sz w:val="20"/>
          <w:szCs w:val="20"/>
          <w:lang w:val="es-MX"/>
        </w:rPr>
        <w:lastRenderedPageBreak/>
        <w:t>ACTA No. COPLADEM/004/201</w:t>
      </w:r>
      <w:r w:rsidRPr="009244CB">
        <w:rPr>
          <w:rFonts w:ascii="Arial" w:eastAsia="Times" w:hAnsi="Arial" w:cs="Arial"/>
          <w:sz w:val="20"/>
          <w:szCs w:val="20"/>
          <w:lang w:val="es-MX"/>
        </w:rPr>
        <w:t>6</w:t>
      </w:r>
    </w:p>
    <w:p w:rsidR="00636394" w:rsidRDefault="00636394" w:rsidP="00636394">
      <w:pPr>
        <w:ind w:right="-93"/>
        <w:jc w:val="center"/>
        <w:rPr>
          <w:rFonts w:ascii="Arial" w:eastAsia="Times" w:hAnsi="Arial" w:cs="Arial"/>
          <w:b/>
          <w:sz w:val="20"/>
          <w:szCs w:val="20"/>
          <w:lang w:val="es-MX"/>
        </w:rPr>
      </w:pPr>
      <w:r>
        <w:rPr>
          <w:noProof/>
          <w:lang w:val="es-MX" w:eastAsia="es-MX"/>
        </w:rPr>
        <w:drawing>
          <wp:inline distT="0" distB="0" distL="0" distR="0">
            <wp:extent cx="5611495" cy="7639050"/>
            <wp:effectExtent l="0" t="0" r="8255" b="0"/>
            <wp:docPr id="4" name="Imagen 4" descr="C:\Users\Ayuntamiento\AppData\Local\Microsoft\Windows\Temporary Internet Files\Content.Word\Scanned-image_22-03-2017-0954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untamiento\AppData\Local\Microsoft\Windows\Temporary Internet Files\Content.Word\Scanned-image_22-03-2017-095439-1.jpg"/>
                    <pic:cNvPicPr>
                      <a:picLocks noChangeAspect="1" noChangeArrowheads="1"/>
                    </pic:cNvPicPr>
                  </pic:nvPicPr>
                  <pic:blipFill rotWithShape="1">
                    <a:blip r:embed="rId89">
                      <a:extLst>
                        <a:ext uri="{28A0092B-C50C-407E-A947-70E740481C1C}">
                          <a14:useLocalDpi xmlns:a14="http://schemas.microsoft.com/office/drawing/2010/main" val="0"/>
                        </a:ext>
                      </a:extLst>
                    </a:blip>
                    <a:srcRect t="5873" b="6321"/>
                    <a:stretch/>
                  </pic:blipFill>
                  <pic:spPr bwMode="auto">
                    <a:xfrm>
                      <a:off x="0" y="0"/>
                      <a:ext cx="5612131" cy="7639916"/>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636394"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067675"/>
            <wp:effectExtent l="0" t="0" r="8255" b="9525"/>
            <wp:docPr id="15" name="Imagen 15" descr="C:\Users\Ayuntamiento\AppData\Local\Microsoft\Windows\Temporary Internet Files\Content.Word\Scanned-image_22-03-2017-09543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yuntamiento\AppData\Local\Microsoft\Windows\Temporary Internet Files\Content.Word\Scanned-image_22-03-2017-095439-2.jpg"/>
                    <pic:cNvPicPr>
                      <a:picLocks noChangeAspect="1" noChangeArrowheads="1"/>
                    </pic:cNvPicPr>
                  </pic:nvPicPr>
                  <pic:blipFill rotWithShape="1">
                    <a:blip r:embed="rId90">
                      <a:extLst>
                        <a:ext uri="{28A0092B-C50C-407E-A947-70E740481C1C}">
                          <a14:useLocalDpi xmlns:a14="http://schemas.microsoft.com/office/drawing/2010/main" val="0"/>
                        </a:ext>
                      </a:extLst>
                    </a:blip>
                    <a:srcRect t="6182" b="6528"/>
                    <a:stretch/>
                  </pic:blipFill>
                  <pic:spPr bwMode="auto">
                    <a:xfrm>
                      <a:off x="0" y="0"/>
                      <a:ext cx="5612130" cy="8068588"/>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636394"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15300"/>
            <wp:effectExtent l="0" t="0" r="8255" b="0"/>
            <wp:docPr id="17" name="Imagen 17" descr="C:\Users\Ayuntamiento\AppData\Local\Microsoft\Windows\Temporary Internet Files\Content.Word\Scanned-image_22-03-2017-0954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yuntamiento\AppData\Local\Microsoft\Windows\Temporary Internet Files\Content.Word\Scanned-image_22-03-2017-095439-3.jpg"/>
                    <pic:cNvPicPr>
                      <a:picLocks noChangeAspect="1" noChangeArrowheads="1"/>
                    </pic:cNvPicPr>
                  </pic:nvPicPr>
                  <pic:blipFill rotWithShape="1">
                    <a:blip r:embed="rId91">
                      <a:extLst>
                        <a:ext uri="{28A0092B-C50C-407E-A947-70E740481C1C}">
                          <a14:useLocalDpi xmlns:a14="http://schemas.microsoft.com/office/drawing/2010/main" val="0"/>
                        </a:ext>
                      </a:extLst>
                    </a:blip>
                    <a:srcRect t="6287" b="5909"/>
                    <a:stretch/>
                  </pic:blipFill>
                  <pic:spPr bwMode="auto">
                    <a:xfrm>
                      <a:off x="0" y="0"/>
                      <a:ext cx="5612130" cy="8116218"/>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636394"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15300"/>
            <wp:effectExtent l="0" t="0" r="8255" b="0"/>
            <wp:docPr id="18" name="Imagen 18" descr="C:\Users\Ayuntamiento\AppData\Local\Microsoft\Windows\Temporary Internet Files\Content.Word\Scanned-image_22-03-2017-09543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yuntamiento\AppData\Local\Microsoft\Windows\Temporary Internet Files\Content.Word\Scanned-image_22-03-2017-095439-4.jpg"/>
                    <pic:cNvPicPr>
                      <a:picLocks noChangeAspect="1" noChangeArrowheads="1"/>
                    </pic:cNvPicPr>
                  </pic:nvPicPr>
                  <pic:blipFill rotWithShape="1">
                    <a:blip r:embed="rId92">
                      <a:extLst>
                        <a:ext uri="{28A0092B-C50C-407E-A947-70E740481C1C}">
                          <a14:useLocalDpi xmlns:a14="http://schemas.microsoft.com/office/drawing/2010/main" val="0"/>
                        </a:ext>
                      </a:extLst>
                    </a:blip>
                    <a:srcRect t="6389" b="5806"/>
                    <a:stretch/>
                  </pic:blipFill>
                  <pic:spPr bwMode="auto">
                    <a:xfrm>
                      <a:off x="0" y="0"/>
                      <a:ext cx="5612130" cy="8116218"/>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636394"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172450"/>
            <wp:effectExtent l="0" t="0" r="8255" b="0"/>
            <wp:docPr id="19" name="Imagen 19" descr="C:\Users\Ayuntamiento\AppData\Local\Microsoft\Windows\Temporary Internet Files\Content.Word\Scanned-image_22-03-2017-09543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yuntamiento\AppData\Local\Microsoft\Windows\Temporary Internet Files\Content.Word\Scanned-image_22-03-2017-095439-5.jpg"/>
                    <pic:cNvPicPr>
                      <a:picLocks noChangeAspect="1" noChangeArrowheads="1"/>
                    </pic:cNvPicPr>
                  </pic:nvPicPr>
                  <pic:blipFill rotWithShape="1">
                    <a:blip r:embed="rId93">
                      <a:extLst>
                        <a:ext uri="{28A0092B-C50C-407E-A947-70E740481C1C}">
                          <a14:useLocalDpi xmlns:a14="http://schemas.microsoft.com/office/drawing/2010/main" val="0"/>
                        </a:ext>
                      </a:extLst>
                    </a:blip>
                    <a:srcRect t="5771" b="5806"/>
                    <a:stretch/>
                  </pic:blipFill>
                  <pic:spPr bwMode="auto">
                    <a:xfrm>
                      <a:off x="0" y="0"/>
                      <a:ext cx="5612130" cy="8173375"/>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636394"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220075"/>
            <wp:effectExtent l="0" t="0" r="8255" b="9525"/>
            <wp:docPr id="20" name="Imagen 20" descr="C:\Users\Ayuntamiento\AppData\Local\Microsoft\Windows\Temporary Internet Files\Content.Word\Scanned-image_22-03-2017-09543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yuntamiento\AppData\Local\Microsoft\Windows\Temporary Internet Files\Content.Word\Scanned-image_22-03-2017-095439-6.jpg"/>
                    <pic:cNvPicPr>
                      <a:picLocks noChangeAspect="1" noChangeArrowheads="1"/>
                    </pic:cNvPicPr>
                  </pic:nvPicPr>
                  <pic:blipFill rotWithShape="1">
                    <a:blip r:embed="rId94">
                      <a:extLst>
                        <a:ext uri="{28A0092B-C50C-407E-A947-70E740481C1C}">
                          <a14:useLocalDpi xmlns:a14="http://schemas.microsoft.com/office/drawing/2010/main" val="0"/>
                        </a:ext>
                      </a:extLst>
                    </a:blip>
                    <a:srcRect t="5565" b="5497"/>
                    <a:stretch/>
                  </pic:blipFill>
                  <pic:spPr bwMode="auto">
                    <a:xfrm>
                      <a:off x="0" y="0"/>
                      <a:ext cx="5612130" cy="8221005"/>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636394"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296275"/>
            <wp:effectExtent l="0" t="0" r="8255" b="9525"/>
            <wp:docPr id="21" name="Imagen 21" descr="C:\Users\Ayuntamiento\AppData\Local\Microsoft\Windows\Temporary Internet Files\Content.Word\Scanned-image_22-03-2017-09543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yuntamiento\AppData\Local\Microsoft\Windows\Temporary Internet Files\Content.Word\Scanned-image_22-03-2017-095439-7.jpg"/>
                    <pic:cNvPicPr>
                      <a:picLocks noChangeAspect="1" noChangeArrowheads="1"/>
                    </pic:cNvPicPr>
                  </pic:nvPicPr>
                  <pic:blipFill rotWithShape="1">
                    <a:blip r:embed="rId95">
                      <a:extLst>
                        <a:ext uri="{28A0092B-C50C-407E-A947-70E740481C1C}">
                          <a14:useLocalDpi xmlns:a14="http://schemas.microsoft.com/office/drawing/2010/main" val="0"/>
                        </a:ext>
                      </a:extLst>
                    </a:blip>
                    <a:srcRect t="5462" b="4776"/>
                    <a:stretch/>
                  </pic:blipFill>
                  <pic:spPr bwMode="auto">
                    <a:xfrm>
                      <a:off x="0" y="0"/>
                      <a:ext cx="5612130" cy="8297214"/>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636394"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258175"/>
            <wp:effectExtent l="0" t="0" r="8255" b="9525"/>
            <wp:docPr id="22" name="Imagen 22" descr="C:\Users\Ayuntamiento\AppData\Local\Microsoft\Windows\Temporary Internet Files\Content.Word\Scanned-image_22-03-2017-09543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yuntamiento\AppData\Local\Microsoft\Windows\Temporary Internet Files\Content.Word\Scanned-image_22-03-2017-095439-8.jpg"/>
                    <pic:cNvPicPr>
                      <a:picLocks noChangeAspect="1" noChangeArrowheads="1"/>
                    </pic:cNvPicPr>
                  </pic:nvPicPr>
                  <pic:blipFill rotWithShape="1">
                    <a:blip r:embed="rId96">
                      <a:extLst>
                        <a:ext uri="{28A0092B-C50C-407E-A947-70E740481C1C}">
                          <a14:useLocalDpi xmlns:a14="http://schemas.microsoft.com/office/drawing/2010/main" val="0"/>
                        </a:ext>
                      </a:extLst>
                    </a:blip>
                    <a:srcRect t="5976" b="7868"/>
                    <a:stretch/>
                  </pic:blipFill>
                  <pic:spPr bwMode="auto">
                    <a:xfrm>
                      <a:off x="0" y="0"/>
                      <a:ext cx="5612130" cy="8259109"/>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636394"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353425"/>
            <wp:effectExtent l="0" t="0" r="8255" b="9525"/>
            <wp:docPr id="23" name="Imagen 23" descr="C:\Users\Ayuntamiento\AppData\Local\Microsoft\Windows\Temporary Internet Files\Content.Word\Scanned-image_22-03-2017-09543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yuntamiento\AppData\Local\Microsoft\Windows\Temporary Internet Files\Content.Word\Scanned-image_22-03-2017-095439-9.jpg"/>
                    <pic:cNvPicPr>
                      <a:picLocks noChangeAspect="1" noChangeArrowheads="1"/>
                    </pic:cNvPicPr>
                  </pic:nvPicPr>
                  <pic:blipFill rotWithShape="1">
                    <a:blip r:embed="rId97">
                      <a:extLst>
                        <a:ext uri="{28A0092B-C50C-407E-A947-70E740481C1C}">
                          <a14:useLocalDpi xmlns:a14="http://schemas.microsoft.com/office/drawing/2010/main" val="0"/>
                        </a:ext>
                      </a:extLst>
                    </a:blip>
                    <a:srcRect l="-339" t="7729" r="339" b="6116"/>
                    <a:stretch/>
                  </pic:blipFill>
                  <pic:spPr bwMode="auto">
                    <a:xfrm>
                      <a:off x="0" y="0"/>
                      <a:ext cx="5612130" cy="8354371"/>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636394"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277225"/>
            <wp:effectExtent l="0" t="0" r="8255" b="9525"/>
            <wp:docPr id="24" name="Imagen 24" descr="C:\Users\Ayuntamiento\AppData\Local\Microsoft\Windows\Temporary Internet Files\Content.Word\Scanned-image_22-03-2017-095439-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yuntamiento\AppData\Local\Microsoft\Windows\Temporary Internet Files\Content.Word\Scanned-image_22-03-2017-095439-10.jpg"/>
                    <pic:cNvPicPr>
                      <a:picLocks noChangeAspect="1" noChangeArrowheads="1"/>
                    </pic:cNvPicPr>
                  </pic:nvPicPr>
                  <pic:blipFill rotWithShape="1">
                    <a:blip r:embed="rId98">
                      <a:extLst>
                        <a:ext uri="{28A0092B-C50C-407E-A947-70E740481C1C}">
                          <a14:useLocalDpi xmlns:a14="http://schemas.microsoft.com/office/drawing/2010/main" val="0"/>
                        </a:ext>
                      </a:extLst>
                    </a:blip>
                    <a:srcRect t="4431" b="21986"/>
                    <a:stretch/>
                  </pic:blipFill>
                  <pic:spPr bwMode="auto">
                    <a:xfrm>
                      <a:off x="0" y="0"/>
                      <a:ext cx="5612130" cy="8278162"/>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636394"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410575"/>
            <wp:effectExtent l="0" t="0" r="8255" b="9525"/>
            <wp:docPr id="25" name="Imagen 25" descr="C:\Users\Ayuntamiento\AppData\Local\Microsoft\Windows\Temporary Internet Files\Content.Word\Scanned-image_22-03-2017-09543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yuntamiento\AppData\Local\Microsoft\Windows\Temporary Internet Files\Content.Word\Scanned-image_22-03-2017-095439-11.jpg"/>
                    <pic:cNvPicPr>
                      <a:picLocks noChangeAspect="1" noChangeArrowheads="1"/>
                    </pic:cNvPicPr>
                  </pic:nvPicPr>
                  <pic:blipFill rotWithShape="1">
                    <a:blip r:embed="rId99">
                      <a:extLst>
                        <a:ext uri="{28A0092B-C50C-407E-A947-70E740481C1C}">
                          <a14:useLocalDpi xmlns:a14="http://schemas.microsoft.com/office/drawing/2010/main" val="0"/>
                        </a:ext>
                      </a:extLst>
                    </a:blip>
                    <a:srcRect t="4740" b="22605"/>
                    <a:stretch/>
                  </pic:blipFill>
                  <pic:spPr bwMode="auto">
                    <a:xfrm>
                      <a:off x="0" y="0"/>
                      <a:ext cx="5612130" cy="8411527"/>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636394"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410575"/>
            <wp:effectExtent l="0" t="0" r="8255" b="9525"/>
            <wp:docPr id="26" name="Imagen 26" descr="C:\Users\Ayuntamiento\AppData\Local\Microsoft\Windows\Temporary Internet Files\Content.Word\Scanned-image_22-03-2017-09543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yuntamiento\AppData\Local\Microsoft\Windows\Temporary Internet Files\Content.Word\Scanned-image_22-03-2017-095439-12.jpg"/>
                    <pic:cNvPicPr>
                      <a:picLocks noChangeAspect="1" noChangeArrowheads="1"/>
                    </pic:cNvPicPr>
                  </pic:nvPicPr>
                  <pic:blipFill rotWithShape="1">
                    <a:blip r:embed="rId100">
                      <a:extLst>
                        <a:ext uri="{28A0092B-C50C-407E-A947-70E740481C1C}">
                          <a14:useLocalDpi xmlns:a14="http://schemas.microsoft.com/office/drawing/2010/main" val="0"/>
                        </a:ext>
                      </a:extLst>
                    </a:blip>
                    <a:srcRect t="4431" b="22914"/>
                    <a:stretch/>
                  </pic:blipFill>
                  <pic:spPr bwMode="auto">
                    <a:xfrm>
                      <a:off x="0" y="0"/>
                      <a:ext cx="5612131" cy="8411528"/>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636394"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6753225"/>
            <wp:effectExtent l="0" t="0" r="8255" b="9525"/>
            <wp:docPr id="27" name="Imagen 27" descr="C:\Users\Ayuntamiento\AppData\Local\Microsoft\Windows\Temporary Internet Files\Content.Word\Scanned-image_22-03-2017-09543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yuntamiento\AppData\Local\Microsoft\Windows\Temporary Internet Files\Content.Word\Scanned-image_22-03-2017-095439-13.jpg"/>
                    <pic:cNvPicPr>
                      <a:picLocks noChangeAspect="1" noChangeArrowheads="1"/>
                    </pic:cNvPicPr>
                  </pic:nvPicPr>
                  <pic:blipFill rotWithShape="1">
                    <a:blip r:embed="rId101">
                      <a:extLst>
                        <a:ext uri="{28A0092B-C50C-407E-A947-70E740481C1C}">
                          <a14:useLocalDpi xmlns:a14="http://schemas.microsoft.com/office/drawing/2010/main" val="0"/>
                        </a:ext>
                      </a:extLst>
                    </a:blip>
                    <a:srcRect t="4740" b="22193"/>
                    <a:stretch/>
                  </pic:blipFill>
                  <pic:spPr bwMode="auto">
                    <a:xfrm>
                      <a:off x="0" y="0"/>
                      <a:ext cx="5612130" cy="6753989"/>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636394"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486775"/>
            <wp:effectExtent l="0" t="0" r="8255" b="9525"/>
            <wp:docPr id="28" name="Imagen 28" descr="C:\Users\Ayuntamiento\AppData\Local\Microsoft\Windows\Temporary Internet Files\Content.Word\Scanned-image_22-03-2017-095439-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yuntamiento\AppData\Local\Microsoft\Windows\Temporary Internet Files\Content.Word\Scanned-image_22-03-2017-095439-14.jpg"/>
                    <pic:cNvPicPr>
                      <a:picLocks noChangeAspect="1" noChangeArrowheads="1"/>
                    </pic:cNvPicPr>
                  </pic:nvPicPr>
                  <pic:blipFill rotWithShape="1">
                    <a:blip r:embed="rId102">
                      <a:extLst>
                        <a:ext uri="{28A0092B-C50C-407E-A947-70E740481C1C}">
                          <a14:useLocalDpi xmlns:a14="http://schemas.microsoft.com/office/drawing/2010/main" val="0"/>
                        </a:ext>
                      </a:extLst>
                    </a:blip>
                    <a:srcRect t="4328" b="22914"/>
                    <a:stretch/>
                  </pic:blipFill>
                  <pic:spPr bwMode="auto">
                    <a:xfrm>
                      <a:off x="0" y="0"/>
                      <a:ext cx="5612131" cy="8487737"/>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636394"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382000"/>
            <wp:effectExtent l="0" t="0" r="8255" b="0"/>
            <wp:docPr id="29" name="Imagen 29" descr="C:\Users\Ayuntamiento\AppData\Local\Microsoft\Windows\Temporary Internet Files\Content.Word\Scanned-image_22-03-2017-09543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yuntamiento\AppData\Local\Microsoft\Windows\Temporary Internet Files\Content.Word\Scanned-image_22-03-2017-095439-15.jpg"/>
                    <pic:cNvPicPr>
                      <a:picLocks noChangeAspect="1" noChangeArrowheads="1"/>
                    </pic:cNvPicPr>
                  </pic:nvPicPr>
                  <pic:blipFill rotWithShape="1">
                    <a:blip r:embed="rId103">
                      <a:extLst>
                        <a:ext uri="{28A0092B-C50C-407E-A947-70E740481C1C}">
                          <a14:useLocalDpi xmlns:a14="http://schemas.microsoft.com/office/drawing/2010/main" val="0"/>
                        </a:ext>
                      </a:extLst>
                    </a:blip>
                    <a:srcRect t="3916" b="22295"/>
                    <a:stretch/>
                  </pic:blipFill>
                  <pic:spPr bwMode="auto">
                    <a:xfrm>
                      <a:off x="0" y="0"/>
                      <a:ext cx="5612131" cy="8382950"/>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636394"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572500"/>
            <wp:effectExtent l="0" t="0" r="8255" b="0"/>
            <wp:docPr id="30" name="Imagen 30" descr="C:\Users\Ayuntamiento\AppData\Local\Microsoft\Windows\Temporary Internet Files\Content.Word\Scanned-image_22-03-2017-09543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yuntamiento\AppData\Local\Microsoft\Windows\Temporary Internet Files\Content.Word\Scanned-image_22-03-2017-095439-16.jpg"/>
                    <pic:cNvPicPr>
                      <a:picLocks noChangeAspect="1" noChangeArrowheads="1"/>
                    </pic:cNvPicPr>
                  </pic:nvPicPr>
                  <pic:blipFill rotWithShape="1">
                    <a:blip r:embed="rId104">
                      <a:extLst>
                        <a:ext uri="{28A0092B-C50C-407E-A947-70E740481C1C}">
                          <a14:useLocalDpi xmlns:a14="http://schemas.microsoft.com/office/drawing/2010/main" val="0"/>
                        </a:ext>
                      </a:extLst>
                    </a:blip>
                    <a:srcRect t="5049" b="21677"/>
                    <a:stretch/>
                  </pic:blipFill>
                  <pic:spPr bwMode="auto">
                    <a:xfrm>
                      <a:off x="0" y="0"/>
                      <a:ext cx="5612131" cy="8573472"/>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636394" w:rsidP="00636394">
      <w:pPr>
        <w:ind w:right="-93"/>
        <w:jc w:val="center"/>
        <w:rPr>
          <w:rFonts w:ascii="Arial" w:eastAsia="Times" w:hAnsi="Arial" w:cs="Arial"/>
          <w:b/>
          <w:sz w:val="20"/>
          <w:szCs w:val="20"/>
          <w:lang w:val="es-MX"/>
        </w:rPr>
      </w:pPr>
      <w:r>
        <w:rPr>
          <w:noProof/>
          <w:lang w:val="es-MX" w:eastAsia="es-MX"/>
        </w:rPr>
        <w:lastRenderedPageBreak/>
        <w:drawing>
          <wp:inline distT="0" distB="0" distL="0" distR="0">
            <wp:extent cx="5611495" cy="8448675"/>
            <wp:effectExtent l="0" t="0" r="8255" b="9525"/>
            <wp:docPr id="31" name="Imagen 31" descr="C:\Users\Ayuntamiento\AppData\Local\Microsoft\Windows\Temporary Internet Files\Content.Word\Scanned-image_22-03-2017-09543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yuntamiento\AppData\Local\Microsoft\Windows\Temporary Internet Files\Content.Word\Scanned-image_22-03-2017-095439-17.jpg"/>
                    <pic:cNvPicPr>
                      <a:picLocks noChangeAspect="1" noChangeArrowheads="1"/>
                    </pic:cNvPicPr>
                  </pic:nvPicPr>
                  <pic:blipFill rotWithShape="1">
                    <a:blip r:embed="rId105">
                      <a:extLst>
                        <a:ext uri="{28A0092B-C50C-407E-A947-70E740481C1C}">
                          <a14:useLocalDpi xmlns:a14="http://schemas.microsoft.com/office/drawing/2010/main" val="0"/>
                        </a:ext>
                      </a:extLst>
                    </a:blip>
                    <a:srcRect t="4952" b="20022"/>
                    <a:stretch/>
                  </pic:blipFill>
                  <pic:spPr bwMode="auto">
                    <a:xfrm>
                      <a:off x="0" y="0"/>
                      <a:ext cx="5615034" cy="8454003"/>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636394" w:rsidP="000C586A">
      <w:pPr>
        <w:tabs>
          <w:tab w:val="left" w:pos="3090"/>
        </w:tabs>
        <w:jc w:val="center"/>
        <w:rPr>
          <w:rFonts w:ascii="Arial" w:eastAsia="Times" w:hAnsi="Arial" w:cs="Arial"/>
          <w:b/>
          <w:sz w:val="20"/>
          <w:szCs w:val="20"/>
          <w:lang w:val="es-MX"/>
        </w:rPr>
      </w:pPr>
      <w:r>
        <w:rPr>
          <w:noProof/>
          <w:lang w:val="es-MX" w:eastAsia="es-MX"/>
        </w:rPr>
        <w:lastRenderedPageBreak/>
        <w:drawing>
          <wp:inline distT="0" distB="0" distL="0" distR="0">
            <wp:extent cx="5611495" cy="8543925"/>
            <wp:effectExtent l="0" t="0" r="8255" b="9525"/>
            <wp:docPr id="32" name="Imagen 32" descr="C:\Users\Ayuntamiento\AppData\Local\Microsoft\Windows\Temporary Internet Files\Content.Word\Scanned-image_22-03-2017-09543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yuntamiento\AppData\Local\Microsoft\Windows\Temporary Internet Files\Content.Word\Scanned-image_22-03-2017-095439-18.jpg"/>
                    <pic:cNvPicPr>
                      <a:picLocks noChangeAspect="1" noChangeArrowheads="1"/>
                    </pic:cNvPicPr>
                  </pic:nvPicPr>
                  <pic:blipFill rotWithShape="1">
                    <a:blip r:embed="rId106">
                      <a:extLst>
                        <a:ext uri="{28A0092B-C50C-407E-A947-70E740481C1C}">
                          <a14:useLocalDpi xmlns:a14="http://schemas.microsoft.com/office/drawing/2010/main" val="0"/>
                        </a:ext>
                      </a:extLst>
                    </a:blip>
                    <a:srcRect b="22531"/>
                    <a:stretch/>
                  </pic:blipFill>
                  <pic:spPr bwMode="auto">
                    <a:xfrm>
                      <a:off x="0" y="0"/>
                      <a:ext cx="5614309" cy="8548210"/>
                    </a:xfrm>
                    <a:prstGeom prst="rect">
                      <a:avLst/>
                    </a:prstGeom>
                    <a:noFill/>
                    <a:ln>
                      <a:noFill/>
                    </a:ln>
                    <a:extLst>
                      <a:ext uri="{53640926-AAD7-44D8-BBD7-CCE9431645EC}">
                        <a14:shadowObscured xmlns:a14="http://schemas.microsoft.com/office/drawing/2010/main"/>
                      </a:ext>
                    </a:extLst>
                  </pic:spPr>
                </pic:pic>
              </a:graphicData>
            </a:graphic>
          </wp:inline>
        </w:drawing>
      </w:r>
    </w:p>
    <w:p w:rsidR="00636394" w:rsidRDefault="00636394" w:rsidP="000C586A">
      <w:pPr>
        <w:tabs>
          <w:tab w:val="left" w:pos="3090"/>
        </w:tabs>
        <w:jc w:val="center"/>
        <w:rPr>
          <w:rFonts w:ascii="Arial" w:eastAsia="Times" w:hAnsi="Arial" w:cs="Arial"/>
          <w:b/>
          <w:sz w:val="20"/>
          <w:szCs w:val="20"/>
          <w:lang w:val="es-MX"/>
        </w:rPr>
      </w:pPr>
      <w:r>
        <w:rPr>
          <w:noProof/>
          <w:lang w:val="es-MX" w:eastAsia="es-MX"/>
        </w:rPr>
        <w:lastRenderedPageBreak/>
        <w:drawing>
          <wp:inline distT="0" distB="0" distL="0" distR="0">
            <wp:extent cx="5611495" cy="6800850"/>
            <wp:effectExtent l="0" t="0" r="8255" b="0"/>
            <wp:docPr id="33" name="Imagen 33" descr="C:\Users\Ayuntamiento\AppData\Local\Microsoft\Windows\Temporary Internet Files\Content.Word\Scanned-image_22-03-2017-09543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yuntamiento\AppData\Local\Microsoft\Windows\Temporary Internet Files\Content.Word\Scanned-image_22-03-2017-095439-19.jpg"/>
                    <pic:cNvPicPr>
                      <a:picLocks noChangeAspect="1" noChangeArrowheads="1"/>
                    </pic:cNvPicPr>
                  </pic:nvPicPr>
                  <pic:blipFill rotWithShape="1">
                    <a:blip r:embed="rId107">
                      <a:extLst>
                        <a:ext uri="{28A0092B-C50C-407E-A947-70E740481C1C}">
                          <a14:useLocalDpi xmlns:a14="http://schemas.microsoft.com/office/drawing/2010/main" val="0"/>
                        </a:ext>
                      </a:extLst>
                    </a:blip>
                    <a:srcRect b="21825"/>
                    <a:stretch/>
                  </pic:blipFill>
                  <pic:spPr bwMode="auto">
                    <a:xfrm>
                      <a:off x="0" y="0"/>
                      <a:ext cx="5613582" cy="6803379"/>
                    </a:xfrm>
                    <a:prstGeom prst="rect">
                      <a:avLst/>
                    </a:prstGeom>
                    <a:noFill/>
                    <a:ln>
                      <a:noFill/>
                    </a:ln>
                    <a:extLst>
                      <a:ext uri="{53640926-AAD7-44D8-BBD7-CCE9431645EC}">
                        <a14:shadowObscured xmlns:a14="http://schemas.microsoft.com/office/drawing/2010/main"/>
                      </a:ext>
                    </a:extLst>
                  </pic:spPr>
                </pic:pic>
              </a:graphicData>
            </a:graphic>
          </wp:inline>
        </w:drawing>
      </w:r>
    </w:p>
    <w:p w:rsidR="00BB57B9" w:rsidRDefault="00BB57B9" w:rsidP="000C586A">
      <w:pPr>
        <w:tabs>
          <w:tab w:val="left" w:pos="3090"/>
        </w:tabs>
        <w:jc w:val="center"/>
        <w:rPr>
          <w:rFonts w:ascii="Arial" w:eastAsia="Times" w:hAnsi="Arial" w:cs="Arial"/>
          <w:b/>
          <w:sz w:val="20"/>
          <w:szCs w:val="20"/>
          <w:lang w:val="es-MX"/>
        </w:rPr>
      </w:pPr>
    </w:p>
    <w:p w:rsidR="00BB57B9" w:rsidRDefault="00BB57B9" w:rsidP="000C586A">
      <w:pPr>
        <w:tabs>
          <w:tab w:val="left" w:pos="3090"/>
        </w:tabs>
        <w:jc w:val="center"/>
        <w:rPr>
          <w:rFonts w:ascii="Arial" w:eastAsia="Times" w:hAnsi="Arial" w:cs="Arial"/>
          <w:b/>
          <w:sz w:val="20"/>
          <w:szCs w:val="20"/>
          <w:lang w:val="es-MX"/>
        </w:rPr>
      </w:pPr>
    </w:p>
    <w:p w:rsidR="00BB57B9" w:rsidRDefault="00BB57B9" w:rsidP="000C586A">
      <w:pPr>
        <w:tabs>
          <w:tab w:val="left" w:pos="3090"/>
        </w:tabs>
        <w:jc w:val="center"/>
        <w:rPr>
          <w:rFonts w:ascii="Arial" w:eastAsia="Times" w:hAnsi="Arial" w:cs="Arial"/>
          <w:b/>
          <w:sz w:val="20"/>
          <w:szCs w:val="20"/>
          <w:lang w:val="es-MX"/>
        </w:rPr>
      </w:pPr>
    </w:p>
    <w:p w:rsidR="009244CB" w:rsidRPr="009244CB" w:rsidRDefault="009244CB" w:rsidP="009244CB">
      <w:pPr>
        <w:pStyle w:val="Prrafodelista"/>
        <w:tabs>
          <w:tab w:val="left" w:pos="8789"/>
        </w:tabs>
        <w:ind w:left="0"/>
        <w:rPr>
          <w:rFonts w:ascii="Arial" w:eastAsia="Times" w:hAnsi="Arial" w:cs="Arial"/>
          <w:sz w:val="20"/>
          <w:szCs w:val="20"/>
          <w:lang w:val="es-MX"/>
        </w:rPr>
      </w:pPr>
      <w:r w:rsidRPr="009244CB">
        <w:rPr>
          <w:rFonts w:ascii="Arial" w:eastAsia="Times" w:hAnsi="Arial" w:cs="Arial"/>
          <w:sz w:val="20"/>
          <w:szCs w:val="20"/>
          <w:lang w:val="es-MX"/>
        </w:rPr>
        <w:t>…………………………….</w:t>
      </w:r>
    </w:p>
    <w:p w:rsidR="00FC791A" w:rsidRDefault="00FC791A" w:rsidP="00EC1FA6">
      <w:pPr>
        <w:pStyle w:val="Prrafodelista"/>
        <w:tabs>
          <w:tab w:val="left" w:pos="3090"/>
        </w:tabs>
        <w:ind w:left="0"/>
        <w:rPr>
          <w:rFonts w:ascii="Arial" w:eastAsia="Times" w:hAnsi="Arial" w:cs="Arial"/>
          <w:sz w:val="20"/>
          <w:szCs w:val="20"/>
          <w:lang w:val="es-MX"/>
        </w:rPr>
      </w:pPr>
      <w:r w:rsidRPr="000E126E">
        <w:rPr>
          <w:rFonts w:ascii="Arial" w:eastAsia="Times" w:hAnsi="Arial" w:cs="Arial"/>
          <w:b/>
          <w:sz w:val="20"/>
          <w:szCs w:val="20"/>
          <w:lang w:val="es-MX"/>
        </w:rPr>
        <w:t xml:space="preserve">AGUAS DE SALTILLO: </w:t>
      </w:r>
      <w:r>
        <w:rPr>
          <w:rFonts w:ascii="Arial" w:eastAsia="Times" w:hAnsi="Arial" w:cs="Arial"/>
          <w:sz w:val="20"/>
          <w:szCs w:val="20"/>
          <w:lang w:val="es-MX"/>
        </w:rPr>
        <w:t xml:space="preserve">Tarifas para el mes de </w:t>
      </w:r>
      <w:r w:rsidR="0041234B">
        <w:rPr>
          <w:rFonts w:ascii="Arial" w:eastAsia="Times" w:hAnsi="Arial" w:cs="Arial"/>
          <w:sz w:val="20"/>
          <w:szCs w:val="20"/>
          <w:lang w:val="es-MX"/>
        </w:rPr>
        <w:t>d</w:t>
      </w:r>
      <w:r w:rsidR="002D17E5">
        <w:rPr>
          <w:rFonts w:ascii="Arial" w:eastAsia="Times" w:hAnsi="Arial" w:cs="Arial"/>
          <w:sz w:val="20"/>
          <w:szCs w:val="20"/>
          <w:lang w:val="es-MX"/>
        </w:rPr>
        <w:t>iciembre</w:t>
      </w:r>
      <w:r w:rsidRPr="000E126E">
        <w:rPr>
          <w:rFonts w:ascii="Arial" w:eastAsia="Times" w:hAnsi="Arial" w:cs="Arial"/>
          <w:sz w:val="20"/>
          <w:szCs w:val="20"/>
          <w:lang w:val="es-MX"/>
        </w:rPr>
        <w:t xml:space="preserve"> del 2016</w:t>
      </w:r>
      <w:r>
        <w:rPr>
          <w:rFonts w:ascii="Arial" w:eastAsia="Times" w:hAnsi="Arial" w:cs="Arial"/>
          <w:sz w:val="20"/>
          <w:szCs w:val="20"/>
          <w:lang w:val="es-MX"/>
        </w:rPr>
        <w:t>.</w:t>
      </w:r>
    </w:p>
    <w:p w:rsidR="002D17E5" w:rsidRDefault="002D17E5" w:rsidP="00EC1FA6">
      <w:pPr>
        <w:pStyle w:val="Prrafodelista"/>
        <w:tabs>
          <w:tab w:val="left" w:pos="3090"/>
        </w:tabs>
        <w:ind w:left="0"/>
        <w:rPr>
          <w:rFonts w:ascii="Arial" w:eastAsia="Times" w:hAnsi="Arial" w:cs="Arial"/>
          <w:sz w:val="20"/>
          <w:szCs w:val="20"/>
          <w:lang w:val="es-MX"/>
        </w:rPr>
      </w:pPr>
    </w:p>
    <w:p w:rsidR="00BB57B9" w:rsidRPr="002D17E5" w:rsidRDefault="00BB57B9" w:rsidP="002D17E5">
      <w:pPr>
        <w:jc w:val="right"/>
        <w:rPr>
          <w:rFonts w:ascii="Arial" w:hAnsi="Arial" w:cs="Arial"/>
          <w:sz w:val="20"/>
          <w:szCs w:val="20"/>
        </w:rPr>
      </w:pPr>
    </w:p>
    <w:p w:rsidR="002D17E5" w:rsidRPr="002D17E5" w:rsidRDefault="002D17E5" w:rsidP="002D17E5">
      <w:pPr>
        <w:ind w:right="-93"/>
        <w:jc w:val="right"/>
        <w:rPr>
          <w:rFonts w:ascii="Arial" w:hAnsi="Arial" w:cs="Arial"/>
          <w:sz w:val="20"/>
          <w:szCs w:val="20"/>
        </w:rPr>
      </w:pPr>
      <w:r w:rsidRPr="002D17E5">
        <w:rPr>
          <w:rFonts w:ascii="Arial" w:hAnsi="Arial" w:cs="Arial"/>
          <w:sz w:val="20"/>
          <w:szCs w:val="20"/>
        </w:rPr>
        <w:t>Saltillo, Coahuila a 29 de Noviembre del 2016.</w:t>
      </w:r>
    </w:p>
    <w:p w:rsidR="002D17E5" w:rsidRPr="002D17E5" w:rsidRDefault="002D17E5" w:rsidP="002D17E5">
      <w:pPr>
        <w:ind w:right="-93"/>
        <w:jc w:val="both"/>
        <w:rPr>
          <w:rFonts w:ascii="Arial" w:hAnsi="Arial" w:cs="Arial"/>
          <w:b/>
          <w:sz w:val="20"/>
          <w:szCs w:val="20"/>
        </w:rPr>
      </w:pPr>
    </w:p>
    <w:p w:rsidR="002D17E5" w:rsidRPr="002D17E5" w:rsidRDefault="002D17E5" w:rsidP="002D17E5">
      <w:pPr>
        <w:pStyle w:val="Ttulo1"/>
        <w:ind w:right="-93"/>
        <w:rPr>
          <w:rFonts w:ascii="Arial" w:hAnsi="Arial" w:cs="Arial"/>
          <w:b/>
          <w:color w:val="auto"/>
          <w:sz w:val="20"/>
          <w:szCs w:val="20"/>
        </w:rPr>
      </w:pPr>
      <w:r w:rsidRPr="002D17E5">
        <w:rPr>
          <w:rFonts w:ascii="Arial" w:hAnsi="Arial" w:cs="Arial"/>
          <w:b/>
          <w:color w:val="auto"/>
          <w:sz w:val="20"/>
          <w:szCs w:val="20"/>
        </w:rPr>
        <w:lastRenderedPageBreak/>
        <w:t>LIC. MARIA ALICIA GARCIA NARRO</w:t>
      </w:r>
    </w:p>
    <w:p w:rsidR="002D17E5" w:rsidRPr="002D17E5" w:rsidRDefault="002D17E5" w:rsidP="002D17E5">
      <w:pPr>
        <w:pStyle w:val="Ttulo1"/>
        <w:spacing w:before="0"/>
        <w:ind w:right="-93"/>
        <w:rPr>
          <w:rFonts w:ascii="Arial" w:hAnsi="Arial" w:cs="Arial"/>
          <w:b/>
          <w:color w:val="auto"/>
          <w:sz w:val="20"/>
          <w:szCs w:val="20"/>
        </w:rPr>
      </w:pPr>
      <w:r w:rsidRPr="002D17E5">
        <w:rPr>
          <w:rFonts w:ascii="Arial" w:hAnsi="Arial" w:cs="Arial"/>
          <w:b/>
          <w:color w:val="auto"/>
          <w:sz w:val="20"/>
          <w:szCs w:val="20"/>
        </w:rPr>
        <w:t>SECRETARIA DEL R. AYUNTAMIENTO DE SALTILLO</w:t>
      </w:r>
    </w:p>
    <w:p w:rsidR="002D17E5" w:rsidRPr="002D17E5" w:rsidRDefault="002D17E5" w:rsidP="002D17E5">
      <w:pPr>
        <w:ind w:right="-93"/>
        <w:jc w:val="both"/>
        <w:rPr>
          <w:rFonts w:ascii="Arial" w:hAnsi="Arial" w:cs="Arial"/>
          <w:b/>
          <w:sz w:val="20"/>
          <w:szCs w:val="20"/>
          <w:lang w:val="es-MX"/>
        </w:rPr>
      </w:pPr>
      <w:r w:rsidRPr="002D17E5">
        <w:rPr>
          <w:rFonts w:ascii="Arial" w:hAnsi="Arial" w:cs="Arial"/>
          <w:b/>
          <w:sz w:val="20"/>
          <w:szCs w:val="20"/>
          <w:lang w:val="es-MX"/>
        </w:rPr>
        <w:t>PRESENTE.-</w:t>
      </w:r>
    </w:p>
    <w:p w:rsidR="002D17E5" w:rsidRDefault="002D17E5" w:rsidP="002D17E5">
      <w:pPr>
        <w:ind w:right="-93"/>
        <w:jc w:val="both"/>
        <w:rPr>
          <w:rFonts w:ascii="Arial" w:hAnsi="Arial" w:cs="Arial"/>
          <w:b/>
          <w:sz w:val="20"/>
          <w:szCs w:val="20"/>
          <w:lang w:val="es-MX"/>
        </w:rPr>
      </w:pPr>
    </w:p>
    <w:p w:rsidR="002D17E5" w:rsidRPr="002D17E5" w:rsidRDefault="002D17E5" w:rsidP="002D17E5">
      <w:pPr>
        <w:ind w:right="-93"/>
        <w:jc w:val="both"/>
        <w:rPr>
          <w:rFonts w:ascii="Arial" w:hAnsi="Arial" w:cs="Arial"/>
          <w:b/>
          <w:sz w:val="20"/>
          <w:szCs w:val="20"/>
          <w:lang w:val="es-MX"/>
        </w:rPr>
      </w:pPr>
    </w:p>
    <w:p w:rsidR="002D17E5" w:rsidRPr="002D17E5" w:rsidRDefault="002D17E5" w:rsidP="002D17E5">
      <w:pPr>
        <w:pStyle w:val="Textoindependiente"/>
        <w:ind w:right="-93" w:firstLine="708"/>
        <w:rPr>
          <w:rFonts w:ascii="Arial" w:hAnsi="Arial" w:cs="Arial"/>
          <w:sz w:val="20"/>
          <w:szCs w:val="20"/>
          <w:highlight w:val="darkYellow"/>
        </w:rPr>
      </w:pPr>
      <w:r w:rsidRPr="002D17E5">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007D12B9" w:rsidRPr="007D12B9">
        <w:rPr>
          <w:rFonts w:ascii="Arial" w:hAnsi="Arial" w:cs="Arial"/>
          <w:b/>
          <w:sz w:val="20"/>
          <w:szCs w:val="20"/>
        </w:rPr>
        <w:t>d</w:t>
      </w:r>
      <w:r w:rsidRPr="002D17E5">
        <w:rPr>
          <w:rFonts w:ascii="Arial" w:hAnsi="Arial" w:cs="Arial"/>
          <w:b/>
          <w:sz w:val="20"/>
          <w:szCs w:val="20"/>
        </w:rPr>
        <w:t>iciembre del 2016</w:t>
      </w:r>
      <w:r w:rsidRPr="002D17E5">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2D17E5" w:rsidRPr="002D17E5" w:rsidRDefault="002D17E5" w:rsidP="002D17E5">
      <w:pPr>
        <w:ind w:right="-93"/>
        <w:jc w:val="both"/>
        <w:rPr>
          <w:rFonts w:ascii="Arial" w:hAnsi="Arial" w:cs="Arial"/>
          <w:sz w:val="20"/>
          <w:szCs w:val="20"/>
          <w:lang w:val="es-MX"/>
        </w:rPr>
      </w:pPr>
    </w:p>
    <w:p w:rsidR="002D17E5" w:rsidRPr="002D17E5" w:rsidRDefault="002D17E5" w:rsidP="002D17E5">
      <w:pPr>
        <w:ind w:right="-93" w:firstLine="708"/>
        <w:jc w:val="both"/>
        <w:rPr>
          <w:rFonts w:ascii="Arial" w:hAnsi="Arial" w:cs="Arial"/>
          <w:sz w:val="20"/>
          <w:szCs w:val="20"/>
          <w:lang w:val="es-ES_tradnl"/>
        </w:rPr>
      </w:pPr>
      <w:r w:rsidRPr="002D17E5">
        <w:rPr>
          <w:rFonts w:ascii="Arial" w:hAnsi="Arial" w:cs="Arial"/>
          <w:sz w:val="20"/>
          <w:szCs w:val="20"/>
          <w:lang w:val="es-ES_tradnl"/>
        </w:rPr>
        <w:t>Sin otro particular, agradeciendo sus atenciones, me reitero a sus órdenes para cualquier aclaración a la presente.</w:t>
      </w:r>
    </w:p>
    <w:p w:rsidR="002D17E5" w:rsidRPr="002D17E5" w:rsidRDefault="002D17E5" w:rsidP="002D17E5">
      <w:pPr>
        <w:ind w:right="-93"/>
        <w:jc w:val="both"/>
        <w:rPr>
          <w:rFonts w:ascii="Arial" w:hAnsi="Arial" w:cs="Arial"/>
          <w:sz w:val="20"/>
          <w:szCs w:val="20"/>
          <w:lang w:val="es-ES_tradnl"/>
        </w:rPr>
      </w:pPr>
    </w:p>
    <w:p w:rsidR="002D17E5" w:rsidRPr="002D17E5" w:rsidRDefault="002D17E5" w:rsidP="002D17E5">
      <w:pPr>
        <w:ind w:right="-93"/>
        <w:jc w:val="center"/>
        <w:rPr>
          <w:rFonts w:ascii="Arial" w:hAnsi="Arial" w:cs="Arial"/>
          <w:b/>
          <w:sz w:val="20"/>
          <w:szCs w:val="20"/>
          <w:lang w:val="es-ES_tradnl"/>
        </w:rPr>
      </w:pPr>
      <w:r w:rsidRPr="002D17E5">
        <w:rPr>
          <w:rFonts w:ascii="Arial" w:hAnsi="Arial" w:cs="Arial"/>
          <w:b/>
          <w:sz w:val="20"/>
          <w:szCs w:val="20"/>
          <w:lang w:val="es-ES_tradnl"/>
        </w:rPr>
        <w:t>A t e n t a m e n t e</w:t>
      </w:r>
    </w:p>
    <w:p w:rsidR="002D17E5" w:rsidRPr="002D17E5" w:rsidRDefault="002D17E5" w:rsidP="002D17E5">
      <w:pPr>
        <w:ind w:right="-93"/>
        <w:jc w:val="center"/>
        <w:rPr>
          <w:rFonts w:ascii="Arial" w:hAnsi="Arial" w:cs="Arial"/>
          <w:b/>
          <w:sz w:val="20"/>
          <w:szCs w:val="20"/>
          <w:lang w:val="es-ES_tradnl"/>
        </w:rPr>
      </w:pPr>
    </w:p>
    <w:p w:rsidR="002D17E5" w:rsidRPr="002D17E5" w:rsidRDefault="002D17E5" w:rsidP="002D17E5">
      <w:pPr>
        <w:ind w:right="-93"/>
        <w:jc w:val="center"/>
        <w:rPr>
          <w:rFonts w:ascii="Arial" w:hAnsi="Arial" w:cs="Arial"/>
          <w:b/>
          <w:sz w:val="20"/>
          <w:szCs w:val="20"/>
          <w:lang w:val="pt-BR"/>
        </w:rPr>
      </w:pPr>
      <w:r w:rsidRPr="002D17E5">
        <w:rPr>
          <w:rFonts w:ascii="Arial" w:hAnsi="Arial" w:cs="Arial"/>
          <w:b/>
          <w:sz w:val="20"/>
          <w:szCs w:val="20"/>
          <w:lang w:val="pt-BR"/>
        </w:rPr>
        <w:t xml:space="preserve">Ing. </w:t>
      </w:r>
      <w:proofErr w:type="spellStart"/>
      <w:r w:rsidRPr="002D17E5">
        <w:rPr>
          <w:rFonts w:ascii="Arial" w:hAnsi="Arial" w:cs="Arial"/>
          <w:b/>
          <w:sz w:val="20"/>
          <w:szCs w:val="20"/>
          <w:lang w:val="pt-BR"/>
        </w:rPr>
        <w:t>Jordi</w:t>
      </w:r>
      <w:proofErr w:type="spellEnd"/>
      <w:r w:rsidRPr="002D17E5">
        <w:rPr>
          <w:rFonts w:ascii="Arial" w:hAnsi="Arial" w:cs="Arial"/>
          <w:b/>
          <w:sz w:val="20"/>
          <w:szCs w:val="20"/>
          <w:lang w:val="pt-BR"/>
        </w:rPr>
        <w:t xml:space="preserve"> Bosch Bragado.</w:t>
      </w:r>
    </w:p>
    <w:p w:rsidR="002D17E5" w:rsidRDefault="002D17E5" w:rsidP="002D17E5">
      <w:pPr>
        <w:ind w:right="-93"/>
        <w:jc w:val="center"/>
        <w:rPr>
          <w:rFonts w:ascii="Arial" w:hAnsi="Arial" w:cs="Arial"/>
          <w:b/>
          <w:sz w:val="20"/>
          <w:szCs w:val="20"/>
          <w:lang w:val="pt-BR"/>
        </w:rPr>
      </w:pPr>
      <w:r w:rsidRPr="002D17E5">
        <w:rPr>
          <w:rFonts w:ascii="Arial" w:hAnsi="Arial" w:cs="Arial"/>
          <w:b/>
          <w:sz w:val="20"/>
          <w:szCs w:val="20"/>
          <w:lang w:val="pt-BR"/>
        </w:rPr>
        <w:t>Gerente General.</w:t>
      </w:r>
    </w:p>
    <w:p w:rsidR="002D17E5" w:rsidRDefault="002D17E5" w:rsidP="002D17E5">
      <w:pPr>
        <w:ind w:right="-93"/>
        <w:jc w:val="center"/>
        <w:rPr>
          <w:rFonts w:ascii="Arial" w:hAnsi="Arial" w:cs="Arial"/>
          <w:sz w:val="20"/>
          <w:szCs w:val="20"/>
          <w:lang w:val="pt-BR"/>
        </w:rPr>
      </w:pPr>
      <w:r>
        <w:rPr>
          <w:rFonts w:ascii="Arial" w:hAnsi="Arial" w:cs="Arial"/>
          <w:sz w:val="20"/>
          <w:szCs w:val="20"/>
          <w:lang w:val="pt-BR"/>
        </w:rPr>
        <w:t>(Rúbrica)</w:t>
      </w:r>
    </w:p>
    <w:p w:rsidR="00BB57B9" w:rsidRDefault="00BB57B9" w:rsidP="002D17E5">
      <w:pPr>
        <w:ind w:right="-93"/>
        <w:jc w:val="center"/>
        <w:rPr>
          <w:rFonts w:ascii="Arial" w:hAnsi="Arial" w:cs="Arial"/>
          <w:sz w:val="20"/>
          <w:szCs w:val="20"/>
          <w:lang w:val="pt-BR"/>
        </w:rPr>
      </w:pPr>
    </w:p>
    <w:p w:rsidR="00BB57B9" w:rsidRPr="002D17E5" w:rsidRDefault="00BB57B9" w:rsidP="002D17E5">
      <w:pPr>
        <w:ind w:right="-93"/>
        <w:jc w:val="center"/>
        <w:rPr>
          <w:rFonts w:ascii="Arial" w:hAnsi="Arial" w:cs="Arial"/>
          <w:sz w:val="20"/>
          <w:szCs w:val="20"/>
          <w:lang w:val="pt-BR"/>
        </w:rPr>
      </w:pPr>
    </w:p>
    <w:p w:rsidR="002D17E5" w:rsidRPr="002D17E5" w:rsidRDefault="002D17E5" w:rsidP="002D17E5">
      <w:pPr>
        <w:ind w:right="-93"/>
        <w:jc w:val="right"/>
        <w:rPr>
          <w:rFonts w:ascii="Arial" w:hAnsi="Arial" w:cs="Arial"/>
          <w:sz w:val="20"/>
          <w:szCs w:val="20"/>
          <w:lang w:val="es-MX"/>
        </w:rPr>
      </w:pPr>
    </w:p>
    <w:p w:rsidR="002D17E5" w:rsidRPr="002D17E5" w:rsidRDefault="002D17E5" w:rsidP="002D17E5">
      <w:pPr>
        <w:ind w:right="-93"/>
        <w:jc w:val="right"/>
        <w:rPr>
          <w:rFonts w:ascii="Arial" w:hAnsi="Arial" w:cs="Arial"/>
          <w:sz w:val="20"/>
          <w:szCs w:val="20"/>
        </w:rPr>
      </w:pPr>
      <w:r w:rsidRPr="002D17E5">
        <w:rPr>
          <w:rFonts w:ascii="Arial" w:hAnsi="Arial" w:cs="Arial"/>
          <w:sz w:val="20"/>
          <w:szCs w:val="20"/>
        </w:rPr>
        <w:t>Saltillo, Coahuila a 29 de Noviembre del 2016.</w:t>
      </w:r>
    </w:p>
    <w:p w:rsidR="002D17E5" w:rsidRPr="002D17E5" w:rsidRDefault="002D17E5" w:rsidP="002D17E5">
      <w:pPr>
        <w:ind w:right="-93"/>
        <w:jc w:val="right"/>
        <w:rPr>
          <w:rFonts w:ascii="Arial" w:hAnsi="Arial" w:cs="Arial"/>
          <w:sz w:val="20"/>
          <w:szCs w:val="20"/>
        </w:rPr>
      </w:pPr>
    </w:p>
    <w:p w:rsidR="002D17E5" w:rsidRPr="002D17E5" w:rsidRDefault="002D17E5" w:rsidP="002D17E5">
      <w:pPr>
        <w:pStyle w:val="Ttulo1"/>
        <w:ind w:right="-93"/>
        <w:rPr>
          <w:rFonts w:ascii="Arial" w:hAnsi="Arial" w:cs="Arial"/>
          <w:b/>
          <w:color w:val="auto"/>
          <w:sz w:val="20"/>
          <w:szCs w:val="20"/>
        </w:rPr>
      </w:pPr>
      <w:r w:rsidRPr="002D17E5">
        <w:rPr>
          <w:rFonts w:ascii="Arial" w:hAnsi="Arial" w:cs="Arial"/>
          <w:b/>
          <w:color w:val="auto"/>
          <w:sz w:val="20"/>
          <w:szCs w:val="20"/>
        </w:rPr>
        <w:t>LIC. MARIA ALICIA GARCIA NARRO</w:t>
      </w:r>
    </w:p>
    <w:p w:rsidR="002D17E5" w:rsidRPr="002D17E5" w:rsidRDefault="002D17E5" w:rsidP="002D17E5">
      <w:pPr>
        <w:pStyle w:val="Ttulo1"/>
        <w:spacing w:before="0"/>
        <w:ind w:right="-93"/>
        <w:rPr>
          <w:rFonts w:ascii="Arial" w:hAnsi="Arial" w:cs="Arial"/>
          <w:b/>
          <w:color w:val="auto"/>
          <w:sz w:val="20"/>
          <w:szCs w:val="20"/>
        </w:rPr>
      </w:pPr>
      <w:r w:rsidRPr="002D17E5">
        <w:rPr>
          <w:rFonts w:ascii="Arial" w:hAnsi="Arial" w:cs="Arial"/>
          <w:b/>
          <w:color w:val="auto"/>
          <w:sz w:val="20"/>
          <w:szCs w:val="20"/>
        </w:rPr>
        <w:t>SECRETARIA DEL R. AYUNTAMIENTO DE SALTILLO</w:t>
      </w:r>
    </w:p>
    <w:p w:rsidR="002D17E5" w:rsidRPr="002D17E5" w:rsidRDefault="002D17E5" w:rsidP="002D17E5">
      <w:pPr>
        <w:ind w:right="-93"/>
        <w:jc w:val="both"/>
        <w:rPr>
          <w:rFonts w:ascii="Arial" w:hAnsi="Arial" w:cs="Arial"/>
          <w:b/>
          <w:sz w:val="20"/>
          <w:szCs w:val="20"/>
          <w:lang w:val="es-MX"/>
        </w:rPr>
      </w:pPr>
      <w:r w:rsidRPr="002D17E5">
        <w:rPr>
          <w:rFonts w:ascii="Arial" w:hAnsi="Arial" w:cs="Arial"/>
          <w:b/>
          <w:sz w:val="20"/>
          <w:szCs w:val="20"/>
          <w:lang w:val="es-MX"/>
        </w:rPr>
        <w:t>PRESENTE.-</w:t>
      </w:r>
    </w:p>
    <w:p w:rsidR="002D17E5" w:rsidRPr="002D17E5" w:rsidRDefault="002D17E5" w:rsidP="002D17E5">
      <w:pPr>
        <w:ind w:right="-93"/>
        <w:jc w:val="both"/>
        <w:rPr>
          <w:rFonts w:ascii="Arial" w:hAnsi="Arial" w:cs="Arial"/>
          <w:sz w:val="20"/>
          <w:szCs w:val="20"/>
          <w:lang w:val="es-MX"/>
        </w:rPr>
      </w:pPr>
    </w:p>
    <w:p w:rsidR="002D17E5" w:rsidRPr="002D17E5" w:rsidRDefault="002D17E5" w:rsidP="002D17E5">
      <w:pPr>
        <w:pStyle w:val="Textoindependiente"/>
        <w:ind w:right="-93" w:firstLine="708"/>
        <w:rPr>
          <w:rFonts w:ascii="Arial" w:hAnsi="Arial" w:cs="Arial"/>
          <w:sz w:val="20"/>
          <w:szCs w:val="20"/>
        </w:rPr>
      </w:pPr>
      <w:r w:rsidRPr="002D17E5">
        <w:rPr>
          <w:rFonts w:ascii="Arial" w:hAnsi="Arial" w:cs="Arial"/>
          <w:sz w:val="20"/>
          <w:szCs w:val="20"/>
        </w:rPr>
        <w:t>De conformidad con lo dispuesto por los Artículos 1, fracción XXVIII; 4, fracción II; 73, 76 de la Ley de Aguas para los Mu</w:t>
      </w:r>
      <w:r>
        <w:rPr>
          <w:rFonts w:ascii="Arial" w:hAnsi="Arial" w:cs="Arial"/>
          <w:sz w:val="20"/>
          <w:szCs w:val="20"/>
        </w:rPr>
        <w:t>nicipios del Estado de Coahuila</w:t>
      </w:r>
      <w:r w:rsidRPr="002D17E5">
        <w:rPr>
          <w:rFonts w:ascii="Arial" w:hAnsi="Arial" w:cs="Arial"/>
          <w:sz w:val="20"/>
          <w:szCs w:val="20"/>
        </w:rPr>
        <w:t xml:space="preserve"> se dan a conocer las tarifas para los Servicios de Agua Potable y Drenaje para el mes de</w:t>
      </w:r>
      <w:r w:rsidRPr="002D17E5">
        <w:rPr>
          <w:rFonts w:ascii="Arial" w:hAnsi="Arial" w:cs="Arial"/>
          <w:b/>
          <w:sz w:val="20"/>
          <w:szCs w:val="20"/>
        </w:rPr>
        <w:t xml:space="preserve"> </w:t>
      </w:r>
      <w:r w:rsidR="007D12B9">
        <w:rPr>
          <w:rFonts w:ascii="Arial" w:hAnsi="Arial" w:cs="Arial"/>
          <w:b/>
          <w:sz w:val="20"/>
          <w:szCs w:val="20"/>
        </w:rPr>
        <w:t>d</w:t>
      </w:r>
      <w:r w:rsidRPr="002D17E5">
        <w:rPr>
          <w:rFonts w:ascii="Arial" w:hAnsi="Arial" w:cs="Arial"/>
          <w:b/>
          <w:sz w:val="20"/>
          <w:szCs w:val="20"/>
        </w:rPr>
        <w:t>iciembre del 2016.</w:t>
      </w:r>
    </w:p>
    <w:p w:rsidR="002D17E5" w:rsidRPr="002D17E5" w:rsidRDefault="002D17E5" w:rsidP="002D17E5">
      <w:pPr>
        <w:pStyle w:val="Textoindependiente"/>
        <w:ind w:right="-93" w:firstLine="708"/>
        <w:rPr>
          <w:rFonts w:ascii="Arial" w:hAnsi="Arial" w:cs="Arial"/>
          <w:sz w:val="20"/>
          <w:szCs w:val="20"/>
        </w:rPr>
      </w:pPr>
    </w:p>
    <w:p w:rsidR="002D17E5" w:rsidRPr="002D17E5" w:rsidRDefault="002D17E5" w:rsidP="002D17E5">
      <w:pPr>
        <w:pStyle w:val="Textoindependiente"/>
        <w:ind w:right="-93" w:firstLine="708"/>
        <w:rPr>
          <w:rFonts w:ascii="Arial" w:hAnsi="Arial" w:cs="Arial"/>
          <w:sz w:val="20"/>
          <w:szCs w:val="20"/>
        </w:rPr>
      </w:pPr>
      <w:r w:rsidRPr="002D17E5">
        <w:rPr>
          <w:rFonts w:ascii="Arial" w:hAnsi="Arial" w:cs="Arial"/>
          <w:sz w:val="20"/>
          <w:szCs w:val="20"/>
        </w:rPr>
        <w:t>Las tarifas para el mes de</w:t>
      </w:r>
      <w:r w:rsidR="007D12B9">
        <w:rPr>
          <w:rFonts w:ascii="Arial" w:hAnsi="Arial" w:cs="Arial"/>
          <w:b/>
          <w:sz w:val="20"/>
          <w:szCs w:val="20"/>
        </w:rPr>
        <w:t xml:space="preserve"> d</w:t>
      </w:r>
      <w:r w:rsidRPr="002D17E5">
        <w:rPr>
          <w:rFonts w:ascii="Arial" w:hAnsi="Arial" w:cs="Arial"/>
          <w:b/>
          <w:sz w:val="20"/>
          <w:szCs w:val="20"/>
        </w:rPr>
        <w:t>iciembre del 2016</w:t>
      </w:r>
      <w:r w:rsidRPr="002D17E5">
        <w:rPr>
          <w:rFonts w:ascii="Arial" w:hAnsi="Arial" w:cs="Arial"/>
          <w:sz w:val="20"/>
          <w:szCs w:val="20"/>
        </w:rPr>
        <w:t xml:space="preserve"> se regirán de acuerdo al Índice Nacional de Precios al Consumidor de Octu</w:t>
      </w:r>
      <w:r w:rsidR="009F1819">
        <w:rPr>
          <w:rFonts w:ascii="Arial" w:hAnsi="Arial" w:cs="Arial"/>
          <w:sz w:val="20"/>
          <w:szCs w:val="20"/>
        </w:rPr>
        <w:t xml:space="preserve">bre del 2016 (publicado el día </w:t>
      </w:r>
      <w:r w:rsidRPr="002D17E5">
        <w:rPr>
          <w:rFonts w:ascii="Arial" w:hAnsi="Arial" w:cs="Arial"/>
          <w:sz w:val="20"/>
          <w:szCs w:val="20"/>
        </w:rPr>
        <w:t xml:space="preserve">10 de Noviembre del 2016), el cual fue de 121.007 puntos. </w:t>
      </w:r>
    </w:p>
    <w:p w:rsidR="002D17E5" w:rsidRPr="002D17E5" w:rsidRDefault="002D17E5" w:rsidP="002D17E5">
      <w:pPr>
        <w:pStyle w:val="Textoindependiente"/>
        <w:ind w:right="-93" w:firstLine="708"/>
        <w:rPr>
          <w:rFonts w:ascii="Arial" w:hAnsi="Arial" w:cs="Arial"/>
          <w:sz w:val="20"/>
          <w:szCs w:val="20"/>
        </w:rPr>
      </w:pPr>
    </w:p>
    <w:p w:rsidR="002D17E5" w:rsidRPr="002D17E5" w:rsidRDefault="002D17E5" w:rsidP="002D17E5">
      <w:pPr>
        <w:pStyle w:val="Textoindependiente"/>
        <w:ind w:right="-93" w:firstLine="708"/>
        <w:rPr>
          <w:rFonts w:ascii="Arial" w:hAnsi="Arial" w:cs="Arial"/>
          <w:sz w:val="20"/>
          <w:szCs w:val="20"/>
        </w:rPr>
      </w:pPr>
      <w:r w:rsidRPr="002D17E5">
        <w:rPr>
          <w:rFonts w:ascii="Arial" w:hAnsi="Arial" w:cs="Arial"/>
          <w:sz w:val="20"/>
          <w:szCs w:val="20"/>
        </w:rPr>
        <w:t>Dicho núm</w:t>
      </w:r>
      <w:r>
        <w:rPr>
          <w:rFonts w:ascii="Arial" w:hAnsi="Arial" w:cs="Arial"/>
          <w:sz w:val="20"/>
          <w:szCs w:val="20"/>
        </w:rPr>
        <w:t>ero representa una variación de</w:t>
      </w:r>
      <w:r w:rsidRPr="002D17E5">
        <w:rPr>
          <w:rFonts w:ascii="Arial" w:hAnsi="Arial" w:cs="Arial"/>
          <w:sz w:val="20"/>
          <w:szCs w:val="20"/>
        </w:rPr>
        <w:t xml:space="preserve"> </w:t>
      </w:r>
      <w:r w:rsidRPr="002D17E5">
        <w:rPr>
          <w:rFonts w:ascii="Arial" w:hAnsi="Arial" w:cs="Arial"/>
          <w:b/>
          <w:sz w:val="20"/>
          <w:szCs w:val="20"/>
        </w:rPr>
        <w:t>0.61</w:t>
      </w:r>
      <w:r w:rsidRPr="002D17E5">
        <w:rPr>
          <w:rFonts w:ascii="Arial" w:hAnsi="Arial" w:cs="Arial"/>
          <w:b/>
          <w:bCs/>
          <w:sz w:val="20"/>
          <w:szCs w:val="20"/>
        </w:rPr>
        <w:t>%</w:t>
      </w:r>
      <w:r w:rsidRPr="002D17E5">
        <w:rPr>
          <w:rFonts w:ascii="Arial" w:hAnsi="Arial" w:cs="Arial"/>
          <w:sz w:val="20"/>
          <w:szCs w:val="20"/>
        </w:rPr>
        <w:t xml:space="preserve"> respecto al índice correspondiente al mes de Agosto del 2016, que fue de 120.277 puntos.</w:t>
      </w:r>
    </w:p>
    <w:p w:rsidR="002D17E5" w:rsidRPr="002D17E5" w:rsidRDefault="002D17E5" w:rsidP="002D17E5">
      <w:pPr>
        <w:pStyle w:val="Textoindependiente"/>
        <w:ind w:right="-93" w:firstLine="708"/>
        <w:rPr>
          <w:rFonts w:ascii="Arial" w:hAnsi="Arial" w:cs="Arial"/>
          <w:sz w:val="20"/>
          <w:szCs w:val="20"/>
        </w:rPr>
      </w:pPr>
    </w:p>
    <w:p w:rsidR="002D17E5" w:rsidRPr="002D17E5" w:rsidRDefault="002D17E5" w:rsidP="002D17E5">
      <w:pPr>
        <w:pStyle w:val="Textoindependiente"/>
        <w:ind w:right="-93" w:firstLine="708"/>
        <w:rPr>
          <w:rFonts w:ascii="Arial" w:hAnsi="Arial" w:cs="Arial"/>
          <w:sz w:val="20"/>
          <w:szCs w:val="20"/>
        </w:rPr>
      </w:pPr>
      <w:r w:rsidRPr="002D17E5">
        <w:rPr>
          <w:rFonts w:ascii="Arial" w:hAnsi="Arial" w:cs="Arial"/>
          <w:sz w:val="20"/>
          <w:szCs w:val="20"/>
        </w:rPr>
        <w:t>Estas tarifas no incluyen I.V.A.</w:t>
      </w:r>
    </w:p>
    <w:p w:rsidR="002D17E5" w:rsidRPr="002D17E5" w:rsidRDefault="002D17E5" w:rsidP="002D17E5">
      <w:pPr>
        <w:ind w:right="-93"/>
        <w:jc w:val="center"/>
        <w:rPr>
          <w:rFonts w:ascii="Arial" w:hAnsi="Arial" w:cs="Arial"/>
          <w:sz w:val="20"/>
          <w:szCs w:val="20"/>
          <w:lang w:val="es-MX"/>
        </w:rPr>
      </w:pPr>
    </w:p>
    <w:p w:rsidR="002D17E5" w:rsidRPr="002D17E5" w:rsidRDefault="002D17E5" w:rsidP="002D17E5">
      <w:pPr>
        <w:ind w:right="-93"/>
        <w:jc w:val="center"/>
        <w:rPr>
          <w:rFonts w:ascii="Arial" w:hAnsi="Arial" w:cs="Arial"/>
          <w:sz w:val="20"/>
          <w:szCs w:val="20"/>
          <w:lang w:val="es-MX"/>
        </w:rPr>
      </w:pPr>
    </w:p>
    <w:p w:rsidR="002D17E5" w:rsidRPr="002D17E5" w:rsidRDefault="002D17E5" w:rsidP="002D17E5">
      <w:pPr>
        <w:ind w:right="-93"/>
        <w:jc w:val="center"/>
        <w:rPr>
          <w:rFonts w:ascii="Arial" w:hAnsi="Arial" w:cs="Arial"/>
          <w:b/>
          <w:sz w:val="20"/>
          <w:szCs w:val="20"/>
          <w:lang w:val="pt-BR"/>
        </w:rPr>
      </w:pPr>
      <w:r w:rsidRPr="002D17E5">
        <w:rPr>
          <w:rFonts w:ascii="Arial" w:hAnsi="Arial" w:cs="Arial"/>
          <w:b/>
          <w:sz w:val="20"/>
          <w:szCs w:val="20"/>
          <w:lang w:val="pt-BR"/>
        </w:rPr>
        <w:t xml:space="preserve">Ing. </w:t>
      </w:r>
      <w:proofErr w:type="spellStart"/>
      <w:r w:rsidRPr="002D17E5">
        <w:rPr>
          <w:rFonts w:ascii="Arial" w:hAnsi="Arial" w:cs="Arial"/>
          <w:b/>
          <w:sz w:val="20"/>
          <w:szCs w:val="20"/>
          <w:lang w:val="pt-BR"/>
        </w:rPr>
        <w:t>Jordi</w:t>
      </w:r>
      <w:proofErr w:type="spellEnd"/>
      <w:r w:rsidRPr="002D17E5">
        <w:rPr>
          <w:rFonts w:ascii="Arial" w:hAnsi="Arial" w:cs="Arial"/>
          <w:b/>
          <w:sz w:val="20"/>
          <w:szCs w:val="20"/>
          <w:lang w:val="pt-BR"/>
        </w:rPr>
        <w:t xml:space="preserve"> Bosch Bragado.</w:t>
      </w:r>
    </w:p>
    <w:p w:rsidR="009F1819" w:rsidRDefault="002D17E5" w:rsidP="002D17E5">
      <w:pPr>
        <w:ind w:right="-93"/>
        <w:jc w:val="center"/>
        <w:rPr>
          <w:rFonts w:ascii="Arial" w:hAnsi="Arial" w:cs="Arial"/>
          <w:sz w:val="20"/>
          <w:szCs w:val="20"/>
          <w:lang w:val="pt-BR"/>
        </w:rPr>
      </w:pPr>
      <w:r w:rsidRPr="002D17E5">
        <w:rPr>
          <w:rFonts w:ascii="Arial" w:hAnsi="Arial" w:cs="Arial"/>
          <w:b/>
          <w:sz w:val="20"/>
          <w:szCs w:val="20"/>
          <w:lang w:val="pt-BR"/>
        </w:rPr>
        <w:t>Gerente General.</w:t>
      </w:r>
      <w:r w:rsidR="009F1819" w:rsidRPr="009F1819">
        <w:rPr>
          <w:rFonts w:ascii="Arial" w:hAnsi="Arial" w:cs="Arial"/>
          <w:sz w:val="20"/>
          <w:szCs w:val="20"/>
          <w:lang w:val="pt-BR"/>
        </w:rPr>
        <w:t xml:space="preserve"> </w:t>
      </w:r>
    </w:p>
    <w:p w:rsidR="002D17E5" w:rsidRDefault="009F1819" w:rsidP="002D17E5">
      <w:pPr>
        <w:ind w:right="-93"/>
        <w:jc w:val="center"/>
        <w:rPr>
          <w:rFonts w:ascii="Arial" w:hAnsi="Arial" w:cs="Arial"/>
          <w:sz w:val="20"/>
          <w:szCs w:val="20"/>
          <w:lang w:val="pt-BR"/>
        </w:rPr>
      </w:pPr>
      <w:r>
        <w:rPr>
          <w:rFonts w:ascii="Arial" w:hAnsi="Arial" w:cs="Arial"/>
          <w:sz w:val="20"/>
          <w:szCs w:val="20"/>
          <w:lang w:val="pt-BR"/>
        </w:rPr>
        <w:t>(Rúbrica)</w:t>
      </w:r>
    </w:p>
    <w:p w:rsidR="009F1819" w:rsidRPr="002D17E5" w:rsidRDefault="009F1819" w:rsidP="002D17E5">
      <w:pPr>
        <w:ind w:right="-93"/>
        <w:jc w:val="center"/>
        <w:rPr>
          <w:rFonts w:ascii="Arial" w:hAnsi="Arial" w:cs="Arial"/>
          <w:b/>
          <w:sz w:val="20"/>
          <w:szCs w:val="20"/>
          <w:lang w:val="pt-BR"/>
        </w:rPr>
      </w:pPr>
    </w:p>
    <w:p w:rsidR="002D17E5" w:rsidRPr="002D17E5" w:rsidRDefault="002D17E5" w:rsidP="002D17E5">
      <w:pPr>
        <w:ind w:right="-93"/>
        <w:rPr>
          <w:rFonts w:ascii="Arial" w:hAnsi="Arial" w:cs="Arial"/>
          <w:sz w:val="20"/>
          <w:szCs w:val="20"/>
          <w:lang w:val="en-US"/>
        </w:rPr>
      </w:pPr>
      <w:r w:rsidRPr="002D17E5">
        <w:rPr>
          <w:rFonts w:ascii="Arial" w:hAnsi="Arial" w:cs="Arial"/>
          <w:noProof/>
          <w:sz w:val="20"/>
          <w:szCs w:val="20"/>
          <w:lang w:val="es-MX" w:eastAsia="es-MX"/>
        </w:rPr>
        <w:lastRenderedPageBreak/>
        <w:drawing>
          <wp:inline distT="0" distB="0" distL="0" distR="0">
            <wp:extent cx="5857875" cy="477202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857875" cy="4772025"/>
                    </a:xfrm>
                    <a:prstGeom prst="rect">
                      <a:avLst/>
                    </a:prstGeom>
                    <a:noFill/>
                    <a:ln>
                      <a:noFill/>
                    </a:ln>
                  </pic:spPr>
                </pic:pic>
              </a:graphicData>
            </a:graphic>
          </wp:inline>
        </w:drawing>
      </w:r>
    </w:p>
    <w:p w:rsidR="002D17E5" w:rsidRPr="002D17E5" w:rsidRDefault="002D17E5" w:rsidP="002D17E5">
      <w:pPr>
        <w:ind w:right="-93"/>
        <w:rPr>
          <w:rFonts w:ascii="Arial" w:hAnsi="Arial" w:cs="Arial"/>
          <w:sz w:val="20"/>
          <w:szCs w:val="20"/>
          <w:lang w:val="es-MX"/>
        </w:rPr>
      </w:pPr>
      <w:r w:rsidRPr="002D17E5">
        <w:rPr>
          <w:rFonts w:ascii="Arial" w:hAnsi="Arial" w:cs="Arial"/>
          <w:sz w:val="20"/>
          <w:szCs w:val="20"/>
          <w:lang w:val="es-MX"/>
        </w:rPr>
        <w:t>El precio unitario, se multiplica por la cantidad de metros cúbicos</w:t>
      </w:r>
    </w:p>
    <w:p w:rsidR="002D17E5" w:rsidRPr="002D17E5" w:rsidRDefault="002D17E5" w:rsidP="002D17E5">
      <w:pPr>
        <w:ind w:right="-93"/>
        <w:jc w:val="center"/>
        <w:rPr>
          <w:rFonts w:ascii="Arial" w:hAnsi="Arial" w:cs="Arial"/>
          <w:b/>
          <w:sz w:val="20"/>
          <w:szCs w:val="20"/>
          <w:lang w:val="es-MX"/>
        </w:rPr>
      </w:pPr>
    </w:p>
    <w:p w:rsidR="002D17E5" w:rsidRPr="002D17E5" w:rsidRDefault="002D17E5" w:rsidP="002D17E5">
      <w:pPr>
        <w:ind w:right="-93"/>
        <w:jc w:val="center"/>
        <w:rPr>
          <w:rFonts w:ascii="Arial" w:hAnsi="Arial" w:cs="Arial"/>
          <w:b/>
          <w:sz w:val="20"/>
          <w:szCs w:val="20"/>
          <w:lang w:val="pt-BR"/>
        </w:rPr>
      </w:pPr>
      <w:r w:rsidRPr="002D17E5">
        <w:rPr>
          <w:rFonts w:ascii="Arial" w:hAnsi="Arial" w:cs="Arial"/>
          <w:b/>
          <w:sz w:val="20"/>
          <w:szCs w:val="20"/>
          <w:lang w:val="pt-BR"/>
        </w:rPr>
        <w:t xml:space="preserve">Ing. </w:t>
      </w:r>
      <w:proofErr w:type="spellStart"/>
      <w:r w:rsidRPr="002D17E5">
        <w:rPr>
          <w:rFonts w:ascii="Arial" w:hAnsi="Arial" w:cs="Arial"/>
          <w:b/>
          <w:sz w:val="20"/>
          <w:szCs w:val="20"/>
          <w:lang w:val="pt-BR"/>
        </w:rPr>
        <w:t>Jordi</w:t>
      </w:r>
      <w:proofErr w:type="spellEnd"/>
      <w:r w:rsidRPr="002D17E5">
        <w:rPr>
          <w:rFonts w:ascii="Arial" w:hAnsi="Arial" w:cs="Arial"/>
          <w:b/>
          <w:sz w:val="20"/>
          <w:szCs w:val="20"/>
          <w:lang w:val="pt-BR"/>
        </w:rPr>
        <w:t xml:space="preserve"> Bosch Bragado.</w:t>
      </w:r>
    </w:p>
    <w:p w:rsidR="002D17E5" w:rsidRPr="002D17E5" w:rsidRDefault="002D17E5" w:rsidP="002D17E5">
      <w:pPr>
        <w:ind w:right="-93"/>
        <w:jc w:val="center"/>
        <w:rPr>
          <w:rFonts w:ascii="Arial" w:hAnsi="Arial" w:cs="Arial"/>
          <w:b/>
          <w:sz w:val="20"/>
          <w:szCs w:val="20"/>
          <w:lang w:val="pt-BR"/>
        </w:rPr>
      </w:pPr>
      <w:r w:rsidRPr="002D17E5">
        <w:rPr>
          <w:rFonts w:ascii="Arial" w:hAnsi="Arial" w:cs="Arial"/>
          <w:b/>
          <w:sz w:val="20"/>
          <w:szCs w:val="20"/>
          <w:lang w:val="pt-BR"/>
        </w:rPr>
        <w:t>Gerente General.</w:t>
      </w:r>
    </w:p>
    <w:p w:rsidR="002D17E5" w:rsidRPr="002D17E5" w:rsidRDefault="009F1819" w:rsidP="002D17E5">
      <w:pPr>
        <w:ind w:right="-93"/>
        <w:jc w:val="center"/>
        <w:rPr>
          <w:rFonts w:ascii="Arial" w:hAnsi="Arial" w:cs="Arial"/>
          <w:b/>
          <w:sz w:val="20"/>
          <w:szCs w:val="20"/>
          <w:lang w:val="es-MX"/>
        </w:rPr>
      </w:pPr>
      <w:r>
        <w:rPr>
          <w:rFonts w:ascii="Arial" w:hAnsi="Arial" w:cs="Arial"/>
          <w:sz w:val="20"/>
          <w:szCs w:val="20"/>
          <w:lang w:val="pt-BR"/>
        </w:rPr>
        <w:t>(Rúbrica)</w:t>
      </w:r>
    </w:p>
    <w:p w:rsidR="002D17E5" w:rsidRPr="002D17E5" w:rsidRDefault="002D17E5" w:rsidP="002D17E5">
      <w:pPr>
        <w:ind w:right="-93"/>
        <w:jc w:val="center"/>
        <w:rPr>
          <w:rFonts w:ascii="Arial" w:hAnsi="Arial" w:cs="Arial"/>
          <w:b/>
          <w:sz w:val="20"/>
          <w:szCs w:val="20"/>
          <w:lang w:val="es-MX"/>
        </w:rPr>
      </w:pPr>
      <w:r w:rsidRPr="002D17E5">
        <w:rPr>
          <w:rFonts w:ascii="Arial" w:hAnsi="Arial" w:cs="Arial"/>
          <w:noProof/>
          <w:sz w:val="20"/>
          <w:szCs w:val="20"/>
          <w:lang w:val="es-MX" w:eastAsia="es-MX"/>
        </w:rPr>
        <w:lastRenderedPageBreak/>
        <w:drawing>
          <wp:inline distT="0" distB="0" distL="0" distR="0">
            <wp:extent cx="5267325" cy="465772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267325" cy="4657725"/>
                    </a:xfrm>
                    <a:prstGeom prst="rect">
                      <a:avLst/>
                    </a:prstGeom>
                    <a:noFill/>
                    <a:ln>
                      <a:noFill/>
                    </a:ln>
                  </pic:spPr>
                </pic:pic>
              </a:graphicData>
            </a:graphic>
          </wp:inline>
        </w:drawing>
      </w:r>
    </w:p>
    <w:p w:rsidR="002D17E5" w:rsidRPr="002D17E5" w:rsidRDefault="002D17E5" w:rsidP="002D17E5">
      <w:pPr>
        <w:ind w:right="-93"/>
        <w:rPr>
          <w:rFonts w:ascii="Arial" w:hAnsi="Arial" w:cs="Arial"/>
          <w:sz w:val="20"/>
          <w:szCs w:val="20"/>
        </w:rPr>
      </w:pPr>
      <w:r w:rsidRPr="002D17E5">
        <w:rPr>
          <w:rFonts w:ascii="Arial" w:hAnsi="Arial" w:cs="Arial"/>
          <w:sz w:val="20"/>
          <w:szCs w:val="20"/>
        </w:rPr>
        <w:t>El precio unitario, se multiplica por la cantidad de metros cúbicos.</w:t>
      </w:r>
    </w:p>
    <w:p w:rsidR="002D17E5" w:rsidRPr="002D17E5" w:rsidRDefault="002D17E5" w:rsidP="007D12B9">
      <w:pPr>
        <w:ind w:right="-93"/>
        <w:rPr>
          <w:rFonts w:ascii="Arial" w:hAnsi="Arial" w:cs="Arial"/>
          <w:b/>
          <w:sz w:val="20"/>
          <w:szCs w:val="20"/>
        </w:rPr>
      </w:pPr>
    </w:p>
    <w:p w:rsidR="002D17E5" w:rsidRPr="002D17E5" w:rsidRDefault="002D17E5" w:rsidP="002D17E5">
      <w:pPr>
        <w:ind w:right="-93"/>
        <w:jc w:val="center"/>
        <w:rPr>
          <w:rFonts w:ascii="Arial" w:hAnsi="Arial" w:cs="Arial"/>
          <w:b/>
          <w:sz w:val="20"/>
          <w:szCs w:val="20"/>
          <w:lang w:val="pt-BR"/>
        </w:rPr>
      </w:pPr>
      <w:r w:rsidRPr="002D17E5">
        <w:rPr>
          <w:rFonts w:ascii="Arial" w:hAnsi="Arial" w:cs="Arial"/>
          <w:b/>
          <w:sz w:val="20"/>
          <w:szCs w:val="20"/>
          <w:lang w:val="pt-BR"/>
        </w:rPr>
        <w:t xml:space="preserve">Ing. </w:t>
      </w:r>
      <w:proofErr w:type="spellStart"/>
      <w:r w:rsidRPr="002D17E5">
        <w:rPr>
          <w:rFonts w:ascii="Arial" w:hAnsi="Arial" w:cs="Arial"/>
          <w:b/>
          <w:sz w:val="20"/>
          <w:szCs w:val="20"/>
          <w:lang w:val="pt-BR"/>
        </w:rPr>
        <w:t>Jordi</w:t>
      </w:r>
      <w:proofErr w:type="spellEnd"/>
      <w:r w:rsidRPr="002D17E5">
        <w:rPr>
          <w:rFonts w:ascii="Arial" w:hAnsi="Arial" w:cs="Arial"/>
          <w:b/>
          <w:sz w:val="20"/>
          <w:szCs w:val="20"/>
          <w:lang w:val="pt-BR"/>
        </w:rPr>
        <w:t xml:space="preserve"> Bosch Bragado.</w:t>
      </w:r>
    </w:p>
    <w:p w:rsidR="002D17E5" w:rsidRPr="002D17E5" w:rsidRDefault="002D17E5" w:rsidP="002D17E5">
      <w:pPr>
        <w:ind w:right="-93"/>
        <w:jc w:val="center"/>
        <w:rPr>
          <w:rFonts w:ascii="Arial" w:hAnsi="Arial" w:cs="Arial"/>
          <w:b/>
          <w:sz w:val="20"/>
          <w:szCs w:val="20"/>
          <w:lang w:val="pt-BR"/>
        </w:rPr>
      </w:pPr>
      <w:r w:rsidRPr="002D17E5">
        <w:rPr>
          <w:rFonts w:ascii="Arial" w:hAnsi="Arial" w:cs="Arial"/>
          <w:b/>
          <w:sz w:val="20"/>
          <w:szCs w:val="20"/>
          <w:lang w:val="pt-BR"/>
        </w:rPr>
        <w:t>Gerente General.</w:t>
      </w:r>
    </w:p>
    <w:p w:rsidR="002D17E5" w:rsidRPr="002D17E5" w:rsidRDefault="009F1819" w:rsidP="002D17E5">
      <w:pPr>
        <w:ind w:right="-93"/>
        <w:jc w:val="center"/>
        <w:rPr>
          <w:rFonts w:ascii="Arial" w:hAnsi="Arial" w:cs="Arial"/>
          <w:b/>
          <w:sz w:val="20"/>
          <w:szCs w:val="20"/>
        </w:rPr>
      </w:pPr>
      <w:r>
        <w:rPr>
          <w:rFonts w:ascii="Arial" w:hAnsi="Arial" w:cs="Arial"/>
          <w:sz w:val="20"/>
          <w:szCs w:val="20"/>
          <w:lang w:val="pt-BR"/>
        </w:rPr>
        <w:t>(Rúbrica)</w:t>
      </w:r>
    </w:p>
    <w:p w:rsidR="002D17E5" w:rsidRPr="002D17E5" w:rsidRDefault="002D17E5" w:rsidP="002D17E5">
      <w:pPr>
        <w:ind w:right="-93"/>
        <w:jc w:val="right"/>
        <w:rPr>
          <w:rFonts w:ascii="Arial" w:hAnsi="Arial" w:cs="Arial"/>
          <w:sz w:val="20"/>
          <w:szCs w:val="20"/>
          <w:lang w:val="es-MX"/>
        </w:rPr>
      </w:pPr>
    </w:p>
    <w:p w:rsidR="002D17E5" w:rsidRPr="002D17E5" w:rsidRDefault="002D17E5" w:rsidP="002D17E5">
      <w:pPr>
        <w:ind w:right="-93"/>
        <w:jc w:val="right"/>
        <w:rPr>
          <w:rFonts w:ascii="Arial" w:hAnsi="Arial" w:cs="Arial"/>
          <w:sz w:val="20"/>
          <w:szCs w:val="20"/>
        </w:rPr>
      </w:pPr>
      <w:r w:rsidRPr="002D17E5">
        <w:rPr>
          <w:rFonts w:ascii="Arial" w:hAnsi="Arial" w:cs="Arial"/>
          <w:sz w:val="20"/>
          <w:szCs w:val="20"/>
          <w:lang w:val="es-MX"/>
        </w:rPr>
        <w:t xml:space="preserve">Saltillo, Coahuila </w:t>
      </w:r>
      <w:r w:rsidRPr="002D17E5">
        <w:rPr>
          <w:rFonts w:ascii="Arial" w:hAnsi="Arial" w:cs="Arial"/>
          <w:sz w:val="20"/>
          <w:szCs w:val="20"/>
        </w:rPr>
        <w:t>a 29 de Noviembre del 2016.</w:t>
      </w:r>
    </w:p>
    <w:p w:rsidR="002D17E5" w:rsidRPr="002D17E5" w:rsidRDefault="002D17E5" w:rsidP="002D17E5">
      <w:pPr>
        <w:ind w:right="-93"/>
        <w:jc w:val="right"/>
        <w:rPr>
          <w:rFonts w:ascii="Arial" w:hAnsi="Arial" w:cs="Arial"/>
          <w:sz w:val="20"/>
          <w:szCs w:val="20"/>
        </w:rPr>
      </w:pPr>
    </w:p>
    <w:p w:rsidR="002D17E5" w:rsidRPr="002D17E5" w:rsidRDefault="002D17E5" w:rsidP="002D17E5">
      <w:pPr>
        <w:ind w:right="-93"/>
        <w:rPr>
          <w:rFonts w:ascii="Arial" w:hAnsi="Arial" w:cs="Arial"/>
          <w:b/>
          <w:sz w:val="20"/>
          <w:szCs w:val="20"/>
          <w:lang w:val="es-MX"/>
        </w:rPr>
      </w:pPr>
      <w:r w:rsidRPr="002D17E5">
        <w:rPr>
          <w:rFonts w:ascii="Arial" w:hAnsi="Arial" w:cs="Arial"/>
          <w:b/>
          <w:sz w:val="20"/>
          <w:szCs w:val="20"/>
          <w:lang w:val="es-MX"/>
        </w:rPr>
        <w:t>LIC. MARIA ALICIA GARCIA NARRO</w:t>
      </w:r>
    </w:p>
    <w:p w:rsidR="002D17E5" w:rsidRPr="002D17E5" w:rsidRDefault="002D17E5" w:rsidP="002D17E5">
      <w:pPr>
        <w:ind w:right="-93"/>
        <w:rPr>
          <w:rFonts w:ascii="Arial" w:hAnsi="Arial" w:cs="Arial"/>
          <w:b/>
          <w:sz w:val="20"/>
          <w:szCs w:val="20"/>
          <w:lang w:val="es-MX"/>
        </w:rPr>
      </w:pPr>
      <w:r w:rsidRPr="002D17E5">
        <w:rPr>
          <w:rFonts w:ascii="Arial" w:hAnsi="Arial" w:cs="Arial"/>
          <w:b/>
          <w:sz w:val="20"/>
          <w:szCs w:val="20"/>
          <w:lang w:val="es-MX"/>
        </w:rPr>
        <w:t>SECRETARIA DEL R. AYUNTAMIENTO DE SALTILLO</w:t>
      </w:r>
    </w:p>
    <w:p w:rsidR="002D17E5" w:rsidRPr="002D17E5" w:rsidRDefault="002D17E5" w:rsidP="002D17E5">
      <w:pPr>
        <w:ind w:right="-93"/>
        <w:rPr>
          <w:rFonts w:ascii="Arial" w:hAnsi="Arial" w:cs="Arial"/>
          <w:b/>
          <w:sz w:val="20"/>
          <w:szCs w:val="20"/>
          <w:lang w:val="es-MX"/>
        </w:rPr>
      </w:pPr>
      <w:r w:rsidRPr="002D17E5">
        <w:rPr>
          <w:rFonts w:ascii="Arial" w:hAnsi="Arial" w:cs="Arial"/>
          <w:b/>
          <w:sz w:val="20"/>
          <w:szCs w:val="20"/>
          <w:lang w:val="es-MX"/>
        </w:rPr>
        <w:t>PRESENTE.-</w:t>
      </w:r>
    </w:p>
    <w:p w:rsidR="002D17E5" w:rsidRPr="002D17E5" w:rsidRDefault="002D17E5" w:rsidP="002D17E5">
      <w:pPr>
        <w:ind w:right="-93"/>
        <w:jc w:val="both"/>
        <w:rPr>
          <w:rFonts w:ascii="Arial" w:hAnsi="Arial" w:cs="Arial"/>
          <w:b/>
          <w:sz w:val="20"/>
          <w:szCs w:val="20"/>
          <w:lang w:val="es-MX"/>
        </w:rPr>
      </w:pPr>
    </w:p>
    <w:p w:rsidR="002D17E5" w:rsidRPr="002D17E5" w:rsidRDefault="002D17E5" w:rsidP="002D17E5">
      <w:pPr>
        <w:ind w:right="-93"/>
        <w:jc w:val="both"/>
        <w:rPr>
          <w:rFonts w:ascii="Arial" w:hAnsi="Arial" w:cs="Arial"/>
          <w:sz w:val="20"/>
          <w:szCs w:val="20"/>
          <w:lang w:val="es-MX"/>
        </w:rPr>
      </w:pPr>
      <w:r w:rsidRPr="002D17E5">
        <w:rPr>
          <w:rFonts w:ascii="Arial" w:hAnsi="Arial" w:cs="Arial"/>
          <w:sz w:val="20"/>
          <w:szCs w:val="20"/>
          <w:lang w:val="es-MX"/>
        </w:rPr>
        <w:t xml:space="preserve">Adjunto al presente sírvase encontrar anexo que contiene  las tarifas del mes de </w:t>
      </w:r>
      <w:r w:rsidRPr="002D17E5">
        <w:rPr>
          <w:rFonts w:ascii="Arial" w:hAnsi="Arial" w:cs="Arial"/>
          <w:b/>
          <w:sz w:val="20"/>
          <w:szCs w:val="20"/>
          <w:lang w:val="es-MX"/>
        </w:rPr>
        <w:t xml:space="preserve"> Diciembre del 2016</w:t>
      </w:r>
      <w:r w:rsidRPr="002D17E5">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2D17E5" w:rsidRPr="002D17E5" w:rsidRDefault="002D17E5" w:rsidP="002D17E5">
      <w:pPr>
        <w:ind w:right="-93"/>
        <w:rPr>
          <w:rFonts w:ascii="Arial" w:hAnsi="Arial" w:cs="Arial"/>
          <w:b/>
          <w:sz w:val="20"/>
          <w:szCs w:val="20"/>
          <w:lang w:val="es-MX"/>
        </w:rPr>
      </w:pPr>
    </w:p>
    <w:p w:rsidR="002D17E5" w:rsidRPr="002D17E5" w:rsidRDefault="009F1819" w:rsidP="002D17E5">
      <w:pPr>
        <w:ind w:right="-93"/>
        <w:rPr>
          <w:rFonts w:ascii="Arial" w:hAnsi="Arial" w:cs="Arial"/>
          <w:sz w:val="20"/>
          <w:szCs w:val="20"/>
          <w:lang w:val="es-MX"/>
        </w:rPr>
      </w:pPr>
      <w:r>
        <w:rPr>
          <w:rFonts w:ascii="Arial" w:hAnsi="Arial" w:cs="Arial"/>
          <w:sz w:val="20"/>
          <w:szCs w:val="20"/>
          <w:lang w:val="es-MX"/>
        </w:rPr>
        <w:t xml:space="preserve">Sin otro particular, </w:t>
      </w:r>
      <w:r w:rsidR="002D17E5" w:rsidRPr="002D17E5">
        <w:rPr>
          <w:rFonts w:ascii="Arial" w:hAnsi="Arial" w:cs="Arial"/>
          <w:sz w:val="20"/>
          <w:szCs w:val="20"/>
          <w:lang w:val="es-MX"/>
        </w:rPr>
        <w:t>me reitero a sus órdenes para cualquier aclaración a la presente.</w:t>
      </w:r>
    </w:p>
    <w:p w:rsidR="002D17E5" w:rsidRPr="002D17E5" w:rsidRDefault="002D17E5" w:rsidP="002D17E5">
      <w:pPr>
        <w:ind w:right="-93"/>
        <w:rPr>
          <w:rFonts w:ascii="Arial" w:hAnsi="Arial" w:cs="Arial"/>
          <w:b/>
          <w:sz w:val="20"/>
          <w:szCs w:val="20"/>
          <w:lang w:val="es-MX"/>
        </w:rPr>
      </w:pPr>
    </w:p>
    <w:p w:rsidR="002D17E5" w:rsidRPr="002D17E5" w:rsidRDefault="002D17E5" w:rsidP="002D17E5">
      <w:pPr>
        <w:ind w:right="-93"/>
        <w:jc w:val="center"/>
        <w:rPr>
          <w:rFonts w:ascii="Arial" w:hAnsi="Arial" w:cs="Arial"/>
          <w:b/>
          <w:sz w:val="20"/>
          <w:szCs w:val="20"/>
          <w:lang w:val="es-MX"/>
        </w:rPr>
      </w:pPr>
      <w:r w:rsidRPr="002D17E5">
        <w:rPr>
          <w:rFonts w:ascii="Arial" w:hAnsi="Arial" w:cs="Arial"/>
          <w:b/>
          <w:sz w:val="20"/>
          <w:szCs w:val="20"/>
          <w:lang w:val="es-MX"/>
        </w:rPr>
        <w:t>A t e n t a m e n t e</w:t>
      </w:r>
    </w:p>
    <w:p w:rsidR="002D17E5" w:rsidRPr="002D17E5" w:rsidRDefault="002D17E5" w:rsidP="002D17E5">
      <w:pPr>
        <w:ind w:right="-93"/>
        <w:jc w:val="center"/>
        <w:rPr>
          <w:rFonts w:ascii="Arial" w:hAnsi="Arial" w:cs="Arial"/>
          <w:b/>
          <w:sz w:val="20"/>
          <w:szCs w:val="20"/>
          <w:lang w:val="es-MX"/>
        </w:rPr>
      </w:pPr>
    </w:p>
    <w:p w:rsidR="002D17E5" w:rsidRPr="002D17E5" w:rsidRDefault="002D17E5" w:rsidP="002D17E5">
      <w:pPr>
        <w:ind w:right="-93"/>
        <w:jc w:val="center"/>
        <w:rPr>
          <w:rFonts w:ascii="Arial" w:hAnsi="Arial" w:cs="Arial"/>
          <w:b/>
          <w:sz w:val="20"/>
          <w:szCs w:val="20"/>
          <w:lang w:val="pt-BR"/>
        </w:rPr>
      </w:pPr>
      <w:r w:rsidRPr="002D17E5">
        <w:rPr>
          <w:rFonts w:ascii="Arial" w:hAnsi="Arial" w:cs="Arial"/>
          <w:b/>
          <w:sz w:val="20"/>
          <w:szCs w:val="20"/>
          <w:lang w:val="pt-BR"/>
        </w:rPr>
        <w:t xml:space="preserve">Ing. </w:t>
      </w:r>
      <w:proofErr w:type="spellStart"/>
      <w:r w:rsidRPr="002D17E5">
        <w:rPr>
          <w:rFonts w:ascii="Arial" w:hAnsi="Arial" w:cs="Arial"/>
          <w:b/>
          <w:sz w:val="20"/>
          <w:szCs w:val="20"/>
          <w:lang w:val="pt-BR"/>
        </w:rPr>
        <w:t>Jordi</w:t>
      </w:r>
      <w:proofErr w:type="spellEnd"/>
      <w:r w:rsidRPr="002D17E5">
        <w:rPr>
          <w:rFonts w:ascii="Arial" w:hAnsi="Arial" w:cs="Arial"/>
          <w:b/>
          <w:sz w:val="20"/>
          <w:szCs w:val="20"/>
          <w:lang w:val="pt-BR"/>
        </w:rPr>
        <w:t xml:space="preserve"> Bosch Bragado.</w:t>
      </w:r>
    </w:p>
    <w:p w:rsidR="002D17E5" w:rsidRPr="002D17E5" w:rsidRDefault="002D17E5" w:rsidP="002D17E5">
      <w:pPr>
        <w:ind w:right="-93"/>
        <w:jc w:val="center"/>
        <w:rPr>
          <w:rFonts w:ascii="Arial" w:hAnsi="Arial" w:cs="Arial"/>
          <w:b/>
          <w:sz w:val="20"/>
          <w:szCs w:val="20"/>
          <w:lang w:val="pt-BR"/>
        </w:rPr>
      </w:pPr>
      <w:r w:rsidRPr="002D17E5">
        <w:rPr>
          <w:rFonts w:ascii="Arial" w:hAnsi="Arial" w:cs="Arial"/>
          <w:b/>
          <w:sz w:val="20"/>
          <w:szCs w:val="20"/>
          <w:lang w:val="pt-BR"/>
        </w:rPr>
        <w:t>Gerente General.</w:t>
      </w:r>
    </w:p>
    <w:p w:rsidR="002D17E5" w:rsidRPr="002D17E5" w:rsidRDefault="009F1819" w:rsidP="002D17E5">
      <w:pPr>
        <w:ind w:right="-93"/>
        <w:jc w:val="center"/>
        <w:rPr>
          <w:rFonts w:ascii="Arial" w:hAnsi="Arial" w:cs="Arial"/>
          <w:b/>
          <w:sz w:val="20"/>
          <w:szCs w:val="20"/>
          <w:lang w:val="es-MX"/>
        </w:rPr>
      </w:pPr>
      <w:r>
        <w:rPr>
          <w:rFonts w:ascii="Arial" w:hAnsi="Arial" w:cs="Arial"/>
          <w:sz w:val="20"/>
          <w:szCs w:val="20"/>
          <w:lang w:val="pt-BR"/>
        </w:rPr>
        <w:t>(Rúbrica)</w:t>
      </w:r>
    </w:p>
    <w:p w:rsidR="002D17E5" w:rsidRPr="002D17E5" w:rsidRDefault="002D17E5" w:rsidP="002D17E5">
      <w:pPr>
        <w:ind w:right="-93"/>
        <w:rPr>
          <w:rFonts w:ascii="Arial" w:hAnsi="Arial" w:cs="Arial"/>
          <w:b/>
          <w:sz w:val="20"/>
          <w:szCs w:val="20"/>
          <w:lang w:val="es-MX"/>
        </w:rPr>
      </w:pPr>
      <w:r w:rsidRPr="002D17E5">
        <w:rPr>
          <w:rFonts w:ascii="Arial" w:hAnsi="Arial" w:cs="Arial"/>
          <w:noProof/>
          <w:sz w:val="20"/>
          <w:szCs w:val="20"/>
          <w:lang w:val="es-MX" w:eastAsia="es-MX"/>
        </w:rPr>
        <w:lastRenderedPageBreak/>
        <w:drawing>
          <wp:inline distT="0" distB="0" distL="0" distR="0">
            <wp:extent cx="5591175" cy="58674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591175" cy="5867400"/>
                    </a:xfrm>
                    <a:prstGeom prst="rect">
                      <a:avLst/>
                    </a:prstGeom>
                    <a:noFill/>
                    <a:ln>
                      <a:noFill/>
                    </a:ln>
                  </pic:spPr>
                </pic:pic>
              </a:graphicData>
            </a:graphic>
          </wp:inline>
        </w:drawing>
      </w:r>
    </w:p>
    <w:p w:rsidR="002D17E5" w:rsidRPr="002D17E5" w:rsidRDefault="002D17E5" w:rsidP="002D17E5">
      <w:pPr>
        <w:ind w:right="-93"/>
        <w:rPr>
          <w:rFonts w:ascii="Arial" w:hAnsi="Arial" w:cs="Arial"/>
          <w:b/>
          <w:sz w:val="20"/>
          <w:szCs w:val="20"/>
          <w:lang w:val="es-MX"/>
        </w:rPr>
      </w:pPr>
    </w:p>
    <w:p w:rsidR="002D17E5" w:rsidRDefault="002D17E5" w:rsidP="002D17E5">
      <w:pPr>
        <w:ind w:right="-93"/>
        <w:rPr>
          <w:rFonts w:ascii="Arial" w:hAnsi="Arial" w:cs="Arial"/>
          <w:sz w:val="20"/>
          <w:szCs w:val="20"/>
        </w:rPr>
      </w:pPr>
      <w:r w:rsidRPr="002D17E5">
        <w:rPr>
          <w:rFonts w:ascii="Arial" w:hAnsi="Arial" w:cs="Arial"/>
          <w:sz w:val="20"/>
          <w:szCs w:val="20"/>
        </w:rPr>
        <w:t>El precio unitario, se multiplica por la cantidad de metros cúbicos</w:t>
      </w:r>
      <w:r w:rsidR="009F1819">
        <w:rPr>
          <w:rFonts w:ascii="Arial" w:hAnsi="Arial" w:cs="Arial"/>
          <w:sz w:val="20"/>
          <w:szCs w:val="20"/>
        </w:rPr>
        <w:t>.</w:t>
      </w:r>
    </w:p>
    <w:p w:rsidR="009F1819" w:rsidRDefault="009F1819" w:rsidP="002D17E5">
      <w:pPr>
        <w:ind w:right="-93"/>
        <w:rPr>
          <w:rFonts w:ascii="Arial" w:hAnsi="Arial" w:cs="Arial"/>
          <w:sz w:val="20"/>
          <w:szCs w:val="20"/>
        </w:rPr>
      </w:pPr>
    </w:p>
    <w:p w:rsidR="009F1819" w:rsidRDefault="009F1819" w:rsidP="002D17E5">
      <w:pPr>
        <w:ind w:right="-93"/>
        <w:rPr>
          <w:rFonts w:ascii="Arial" w:hAnsi="Arial" w:cs="Arial"/>
          <w:sz w:val="20"/>
          <w:szCs w:val="20"/>
        </w:rPr>
      </w:pPr>
    </w:p>
    <w:p w:rsidR="009F1819" w:rsidRDefault="009F1819" w:rsidP="002D17E5">
      <w:pPr>
        <w:ind w:right="-93"/>
        <w:rPr>
          <w:rFonts w:ascii="Arial" w:hAnsi="Arial" w:cs="Arial"/>
          <w:sz w:val="20"/>
          <w:szCs w:val="20"/>
        </w:rPr>
      </w:pPr>
    </w:p>
    <w:p w:rsidR="002D17E5" w:rsidRDefault="002D17E5" w:rsidP="007D12B9">
      <w:pPr>
        <w:ind w:right="-93"/>
        <w:rPr>
          <w:rFonts w:ascii="Arial" w:hAnsi="Arial" w:cs="Arial"/>
          <w:b/>
          <w:sz w:val="20"/>
          <w:szCs w:val="20"/>
          <w:lang w:val="es-MX"/>
        </w:rPr>
      </w:pPr>
    </w:p>
    <w:p w:rsidR="009F1819" w:rsidRPr="002D17E5" w:rsidRDefault="009F1819" w:rsidP="002D17E5">
      <w:pPr>
        <w:ind w:right="-93"/>
        <w:jc w:val="center"/>
        <w:rPr>
          <w:rFonts w:ascii="Arial" w:hAnsi="Arial" w:cs="Arial"/>
          <w:b/>
          <w:sz w:val="20"/>
          <w:szCs w:val="20"/>
          <w:lang w:val="es-MX"/>
        </w:rPr>
      </w:pPr>
    </w:p>
    <w:p w:rsidR="002D17E5" w:rsidRPr="002D17E5" w:rsidRDefault="002D17E5" w:rsidP="002D17E5">
      <w:pPr>
        <w:ind w:right="-93"/>
        <w:jc w:val="center"/>
        <w:rPr>
          <w:rFonts w:ascii="Arial" w:hAnsi="Arial" w:cs="Arial"/>
          <w:b/>
          <w:sz w:val="20"/>
          <w:szCs w:val="20"/>
          <w:lang w:val="pt-BR"/>
        </w:rPr>
      </w:pPr>
      <w:r w:rsidRPr="002D17E5">
        <w:rPr>
          <w:rFonts w:ascii="Arial" w:hAnsi="Arial" w:cs="Arial"/>
          <w:b/>
          <w:sz w:val="20"/>
          <w:szCs w:val="20"/>
          <w:lang w:val="pt-BR"/>
        </w:rPr>
        <w:t xml:space="preserve">Ing. </w:t>
      </w:r>
      <w:proofErr w:type="spellStart"/>
      <w:r w:rsidRPr="002D17E5">
        <w:rPr>
          <w:rFonts w:ascii="Arial" w:hAnsi="Arial" w:cs="Arial"/>
          <w:b/>
          <w:sz w:val="20"/>
          <w:szCs w:val="20"/>
          <w:lang w:val="pt-BR"/>
        </w:rPr>
        <w:t>Jordi</w:t>
      </w:r>
      <w:proofErr w:type="spellEnd"/>
      <w:r w:rsidRPr="002D17E5">
        <w:rPr>
          <w:rFonts w:ascii="Arial" w:hAnsi="Arial" w:cs="Arial"/>
          <w:b/>
          <w:sz w:val="20"/>
          <w:szCs w:val="20"/>
          <w:lang w:val="pt-BR"/>
        </w:rPr>
        <w:t xml:space="preserve"> Bosch Bragado.</w:t>
      </w:r>
    </w:p>
    <w:p w:rsidR="002D17E5" w:rsidRPr="002D17E5" w:rsidRDefault="002D17E5" w:rsidP="002D17E5">
      <w:pPr>
        <w:ind w:right="-93"/>
        <w:jc w:val="center"/>
        <w:rPr>
          <w:rFonts w:ascii="Arial" w:hAnsi="Arial" w:cs="Arial"/>
          <w:b/>
          <w:sz w:val="20"/>
          <w:szCs w:val="20"/>
          <w:lang w:val="pt-BR"/>
        </w:rPr>
      </w:pPr>
      <w:r w:rsidRPr="002D17E5">
        <w:rPr>
          <w:rFonts w:ascii="Arial" w:hAnsi="Arial" w:cs="Arial"/>
          <w:b/>
          <w:sz w:val="20"/>
          <w:szCs w:val="20"/>
          <w:lang w:val="pt-BR"/>
        </w:rPr>
        <w:t>Gerente General.</w:t>
      </w:r>
    </w:p>
    <w:p w:rsidR="002D17E5" w:rsidRPr="002D17E5" w:rsidRDefault="009F1819" w:rsidP="002D17E5">
      <w:pPr>
        <w:ind w:right="-93"/>
        <w:jc w:val="center"/>
        <w:rPr>
          <w:rFonts w:ascii="Arial" w:hAnsi="Arial" w:cs="Arial"/>
          <w:b/>
          <w:sz w:val="20"/>
          <w:szCs w:val="20"/>
          <w:lang w:val="es-MX"/>
        </w:rPr>
      </w:pPr>
      <w:r>
        <w:rPr>
          <w:rFonts w:ascii="Arial" w:hAnsi="Arial" w:cs="Arial"/>
          <w:sz w:val="20"/>
          <w:szCs w:val="20"/>
          <w:lang w:val="pt-BR"/>
        </w:rPr>
        <w:t>(Rúbrica)</w:t>
      </w:r>
    </w:p>
    <w:p w:rsidR="002D17E5" w:rsidRPr="002D17E5" w:rsidRDefault="002D17E5" w:rsidP="002D17E5">
      <w:pPr>
        <w:ind w:right="-93"/>
        <w:jc w:val="center"/>
        <w:rPr>
          <w:rFonts w:ascii="Arial" w:hAnsi="Arial" w:cs="Arial"/>
          <w:sz w:val="20"/>
          <w:szCs w:val="20"/>
        </w:rPr>
      </w:pPr>
      <w:r w:rsidRPr="002D17E5">
        <w:rPr>
          <w:rFonts w:ascii="Arial" w:hAnsi="Arial" w:cs="Arial"/>
          <w:noProof/>
          <w:sz w:val="20"/>
          <w:szCs w:val="20"/>
          <w:lang w:val="es-MX" w:eastAsia="es-MX"/>
        </w:rPr>
        <w:lastRenderedPageBreak/>
        <w:drawing>
          <wp:inline distT="0" distB="0" distL="0" distR="0">
            <wp:extent cx="5648325" cy="45339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648325" cy="4533900"/>
                    </a:xfrm>
                    <a:prstGeom prst="rect">
                      <a:avLst/>
                    </a:prstGeom>
                    <a:noFill/>
                    <a:ln>
                      <a:noFill/>
                    </a:ln>
                  </pic:spPr>
                </pic:pic>
              </a:graphicData>
            </a:graphic>
          </wp:inline>
        </w:drawing>
      </w:r>
    </w:p>
    <w:p w:rsidR="002D17E5" w:rsidRPr="002D17E5" w:rsidRDefault="002D17E5" w:rsidP="002D17E5">
      <w:pPr>
        <w:ind w:right="-93"/>
        <w:jc w:val="center"/>
        <w:rPr>
          <w:rFonts w:ascii="Arial" w:hAnsi="Arial" w:cs="Arial"/>
          <w:sz w:val="20"/>
          <w:szCs w:val="20"/>
        </w:rPr>
      </w:pPr>
    </w:p>
    <w:p w:rsidR="002D17E5" w:rsidRPr="002D17E5" w:rsidRDefault="002D17E5" w:rsidP="002D17E5">
      <w:pPr>
        <w:ind w:right="-93"/>
        <w:jc w:val="center"/>
        <w:rPr>
          <w:rFonts w:ascii="Arial" w:hAnsi="Arial" w:cs="Arial"/>
          <w:sz w:val="20"/>
          <w:szCs w:val="20"/>
        </w:rPr>
      </w:pPr>
    </w:p>
    <w:p w:rsidR="002D17E5" w:rsidRPr="002D17E5" w:rsidRDefault="002D17E5" w:rsidP="002D17E5">
      <w:pPr>
        <w:ind w:right="-93"/>
        <w:rPr>
          <w:rFonts w:ascii="Arial" w:hAnsi="Arial" w:cs="Arial"/>
          <w:sz w:val="20"/>
          <w:szCs w:val="20"/>
          <w:lang w:val="es-MX"/>
        </w:rPr>
      </w:pPr>
    </w:p>
    <w:p w:rsidR="002D17E5" w:rsidRPr="002D17E5" w:rsidRDefault="002D17E5" w:rsidP="002D17E5">
      <w:pPr>
        <w:ind w:right="-93"/>
        <w:rPr>
          <w:rFonts w:ascii="Arial" w:hAnsi="Arial" w:cs="Arial"/>
          <w:sz w:val="20"/>
          <w:szCs w:val="20"/>
          <w:lang w:val="es-MX"/>
        </w:rPr>
      </w:pPr>
    </w:p>
    <w:p w:rsidR="002D17E5" w:rsidRPr="002D17E5" w:rsidRDefault="002D17E5" w:rsidP="002D17E5">
      <w:pPr>
        <w:ind w:right="-93"/>
        <w:rPr>
          <w:rFonts w:ascii="Arial" w:hAnsi="Arial" w:cs="Arial"/>
          <w:sz w:val="20"/>
          <w:szCs w:val="20"/>
          <w:lang w:val="es-MX"/>
        </w:rPr>
      </w:pPr>
      <w:r w:rsidRPr="002D17E5">
        <w:rPr>
          <w:rFonts w:ascii="Arial" w:hAnsi="Arial" w:cs="Arial"/>
          <w:sz w:val="20"/>
          <w:szCs w:val="20"/>
          <w:lang w:val="es-MX"/>
        </w:rPr>
        <w:t>El precio unitario, se multiplica por la cantidad de metros cúbicos</w:t>
      </w:r>
    </w:p>
    <w:p w:rsidR="002D17E5" w:rsidRPr="002D17E5" w:rsidRDefault="002D17E5" w:rsidP="002D17E5">
      <w:pPr>
        <w:ind w:right="-93"/>
        <w:rPr>
          <w:rFonts w:ascii="Arial" w:hAnsi="Arial" w:cs="Arial"/>
          <w:sz w:val="20"/>
          <w:szCs w:val="20"/>
          <w:lang w:val="es-MX"/>
        </w:rPr>
      </w:pPr>
    </w:p>
    <w:p w:rsidR="002D17E5" w:rsidRPr="002D17E5" w:rsidRDefault="002D17E5" w:rsidP="002D17E5">
      <w:pPr>
        <w:ind w:right="-93"/>
        <w:rPr>
          <w:rFonts w:ascii="Arial" w:hAnsi="Arial" w:cs="Arial"/>
          <w:sz w:val="20"/>
          <w:szCs w:val="20"/>
          <w:lang w:val="es-MX"/>
        </w:rPr>
      </w:pPr>
    </w:p>
    <w:p w:rsidR="002D17E5" w:rsidRPr="002D17E5" w:rsidRDefault="002D17E5" w:rsidP="002D17E5">
      <w:pPr>
        <w:ind w:right="-93"/>
        <w:rPr>
          <w:rFonts w:ascii="Arial" w:hAnsi="Arial" w:cs="Arial"/>
          <w:sz w:val="20"/>
          <w:szCs w:val="20"/>
          <w:lang w:val="es-MX"/>
        </w:rPr>
      </w:pPr>
    </w:p>
    <w:p w:rsidR="002D17E5" w:rsidRPr="002D17E5" w:rsidRDefault="002D17E5" w:rsidP="002D17E5">
      <w:pPr>
        <w:tabs>
          <w:tab w:val="left" w:pos="1970"/>
        </w:tabs>
        <w:ind w:right="-93"/>
        <w:rPr>
          <w:rFonts w:ascii="Arial" w:hAnsi="Arial" w:cs="Arial"/>
          <w:sz w:val="20"/>
          <w:szCs w:val="20"/>
          <w:lang w:val="es-MX"/>
        </w:rPr>
      </w:pPr>
      <w:r w:rsidRPr="002D17E5">
        <w:rPr>
          <w:rFonts w:ascii="Arial" w:hAnsi="Arial" w:cs="Arial"/>
          <w:sz w:val="20"/>
          <w:szCs w:val="20"/>
          <w:lang w:val="es-MX"/>
        </w:rPr>
        <w:tab/>
      </w:r>
    </w:p>
    <w:p w:rsidR="002D17E5" w:rsidRPr="002D17E5" w:rsidRDefault="002D17E5" w:rsidP="002D17E5">
      <w:pPr>
        <w:ind w:right="-93"/>
        <w:jc w:val="center"/>
        <w:rPr>
          <w:rFonts w:ascii="Arial" w:hAnsi="Arial" w:cs="Arial"/>
          <w:b/>
          <w:sz w:val="20"/>
          <w:szCs w:val="20"/>
          <w:lang w:val="es-MX"/>
        </w:rPr>
      </w:pPr>
    </w:p>
    <w:p w:rsidR="002D17E5" w:rsidRPr="002D17E5" w:rsidRDefault="002D17E5" w:rsidP="002D17E5">
      <w:pPr>
        <w:ind w:right="-93"/>
        <w:jc w:val="center"/>
        <w:rPr>
          <w:rFonts w:ascii="Arial" w:hAnsi="Arial" w:cs="Arial"/>
          <w:b/>
          <w:sz w:val="20"/>
          <w:szCs w:val="20"/>
          <w:lang w:val="pt-BR"/>
        </w:rPr>
      </w:pPr>
      <w:r w:rsidRPr="002D17E5">
        <w:rPr>
          <w:rFonts w:ascii="Arial" w:hAnsi="Arial" w:cs="Arial"/>
          <w:b/>
          <w:sz w:val="20"/>
          <w:szCs w:val="20"/>
          <w:lang w:val="pt-BR"/>
        </w:rPr>
        <w:t xml:space="preserve">Ing. </w:t>
      </w:r>
      <w:proofErr w:type="spellStart"/>
      <w:r w:rsidRPr="002D17E5">
        <w:rPr>
          <w:rFonts w:ascii="Arial" w:hAnsi="Arial" w:cs="Arial"/>
          <w:b/>
          <w:sz w:val="20"/>
          <w:szCs w:val="20"/>
          <w:lang w:val="pt-BR"/>
        </w:rPr>
        <w:t>Jordi</w:t>
      </w:r>
      <w:proofErr w:type="spellEnd"/>
      <w:r w:rsidRPr="002D17E5">
        <w:rPr>
          <w:rFonts w:ascii="Arial" w:hAnsi="Arial" w:cs="Arial"/>
          <w:b/>
          <w:sz w:val="20"/>
          <w:szCs w:val="20"/>
          <w:lang w:val="pt-BR"/>
        </w:rPr>
        <w:t xml:space="preserve"> Bosch Bragado.</w:t>
      </w:r>
    </w:p>
    <w:p w:rsidR="002D17E5" w:rsidRPr="002D17E5" w:rsidRDefault="002D17E5" w:rsidP="002D17E5">
      <w:pPr>
        <w:ind w:right="-93"/>
        <w:jc w:val="center"/>
        <w:rPr>
          <w:rFonts w:ascii="Arial" w:hAnsi="Arial" w:cs="Arial"/>
          <w:b/>
          <w:sz w:val="20"/>
          <w:szCs w:val="20"/>
          <w:lang w:val="pt-BR"/>
        </w:rPr>
      </w:pPr>
      <w:r w:rsidRPr="002D17E5">
        <w:rPr>
          <w:rFonts w:ascii="Arial" w:hAnsi="Arial" w:cs="Arial"/>
          <w:b/>
          <w:sz w:val="20"/>
          <w:szCs w:val="20"/>
          <w:lang w:val="pt-BR"/>
        </w:rPr>
        <w:t>Gerente General.</w:t>
      </w:r>
    </w:p>
    <w:p w:rsidR="002D17E5" w:rsidRPr="00490699" w:rsidRDefault="009F1819" w:rsidP="002D17E5">
      <w:pPr>
        <w:ind w:right="-93"/>
        <w:jc w:val="center"/>
        <w:rPr>
          <w:rFonts w:ascii="Arial" w:hAnsi="Arial" w:cs="Arial"/>
          <w:b/>
          <w:lang w:val="es-MX"/>
        </w:rPr>
      </w:pPr>
      <w:r>
        <w:rPr>
          <w:rFonts w:ascii="Arial" w:hAnsi="Arial" w:cs="Arial"/>
          <w:sz w:val="20"/>
          <w:szCs w:val="20"/>
          <w:lang w:val="pt-BR"/>
        </w:rPr>
        <w:t>(Rúbrica)</w:t>
      </w:r>
    </w:p>
    <w:p w:rsidR="009F7049" w:rsidRDefault="009F7049" w:rsidP="002D17E5">
      <w:pPr>
        <w:ind w:right="-93"/>
      </w:pPr>
    </w:p>
    <w:sectPr w:rsidR="009F704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C6585"/>
    <w:multiLevelType w:val="hybridMultilevel"/>
    <w:tmpl w:val="CD22452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2617AC7"/>
    <w:multiLevelType w:val="hybridMultilevel"/>
    <w:tmpl w:val="9A0C33A8"/>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2634D75"/>
    <w:multiLevelType w:val="hybridMultilevel"/>
    <w:tmpl w:val="7FE01DE4"/>
    <w:lvl w:ilvl="0" w:tplc="080A0013">
      <w:start w:val="1"/>
      <w:numFmt w:val="upperRoman"/>
      <w:lvlText w:val="%1."/>
      <w:lvlJc w:val="righ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57224E6"/>
    <w:multiLevelType w:val="hybridMultilevel"/>
    <w:tmpl w:val="7960D0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5733912"/>
    <w:multiLevelType w:val="hybridMultilevel"/>
    <w:tmpl w:val="444C6C5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B987E66"/>
    <w:multiLevelType w:val="hybridMultilevel"/>
    <w:tmpl w:val="CB1C790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C0C599F"/>
    <w:multiLevelType w:val="hybridMultilevel"/>
    <w:tmpl w:val="8DD6B3C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D534B91"/>
    <w:multiLevelType w:val="hybridMultilevel"/>
    <w:tmpl w:val="8B28F9B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DD60C21"/>
    <w:multiLevelType w:val="hybridMultilevel"/>
    <w:tmpl w:val="A70263F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0F944186"/>
    <w:multiLevelType w:val="hybridMultilevel"/>
    <w:tmpl w:val="E5A23B80"/>
    <w:lvl w:ilvl="0" w:tplc="080A0013">
      <w:start w:val="1"/>
      <w:numFmt w:val="upperRoman"/>
      <w:lvlText w:val="%1."/>
      <w:lvlJc w:val="righ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1842D11"/>
    <w:multiLevelType w:val="hybridMultilevel"/>
    <w:tmpl w:val="4484EF8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3C22C71"/>
    <w:multiLevelType w:val="hybridMultilevel"/>
    <w:tmpl w:val="47B2D2A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3C35FAD"/>
    <w:multiLevelType w:val="hybridMultilevel"/>
    <w:tmpl w:val="2D9C20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43F7846"/>
    <w:multiLevelType w:val="hybridMultilevel"/>
    <w:tmpl w:val="A9D4C7F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4F11CFD"/>
    <w:multiLevelType w:val="hybridMultilevel"/>
    <w:tmpl w:val="BB6247A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548317D"/>
    <w:multiLevelType w:val="hybridMultilevel"/>
    <w:tmpl w:val="5CC447C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9422219"/>
    <w:multiLevelType w:val="hybridMultilevel"/>
    <w:tmpl w:val="AF2E0C5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7" w15:restartNumberingAfterBreak="0">
    <w:nsid w:val="1DA033F2"/>
    <w:multiLevelType w:val="hybridMultilevel"/>
    <w:tmpl w:val="1E5C350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FDA182B"/>
    <w:multiLevelType w:val="hybridMultilevel"/>
    <w:tmpl w:val="9F82C5C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4464A90"/>
    <w:multiLevelType w:val="hybridMultilevel"/>
    <w:tmpl w:val="7D0CD06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46B5B65"/>
    <w:multiLevelType w:val="hybridMultilevel"/>
    <w:tmpl w:val="8ACEA8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54C0CDF"/>
    <w:multiLevelType w:val="hybridMultilevel"/>
    <w:tmpl w:val="F23447B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6F8299E"/>
    <w:multiLevelType w:val="hybridMultilevel"/>
    <w:tmpl w:val="690C7A6E"/>
    <w:lvl w:ilvl="0" w:tplc="148C99A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86264BF"/>
    <w:multiLevelType w:val="hybridMultilevel"/>
    <w:tmpl w:val="84A42C4A"/>
    <w:lvl w:ilvl="0" w:tplc="12F477D4">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4" w15:restartNumberingAfterBreak="0">
    <w:nsid w:val="28627392"/>
    <w:multiLevelType w:val="hybridMultilevel"/>
    <w:tmpl w:val="0FC8CC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B884283"/>
    <w:multiLevelType w:val="hybridMultilevel"/>
    <w:tmpl w:val="D5E8C5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C463F59"/>
    <w:multiLevelType w:val="hybridMultilevel"/>
    <w:tmpl w:val="1A9C17B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DF71CA0"/>
    <w:multiLevelType w:val="hybridMultilevel"/>
    <w:tmpl w:val="DAFC845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EF06794"/>
    <w:multiLevelType w:val="hybridMultilevel"/>
    <w:tmpl w:val="1C7AF24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32A53481"/>
    <w:multiLevelType w:val="hybridMultilevel"/>
    <w:tmpl w:val="FBCC526E"/>
    <w:lvl w:ilvl="0" w:tplc="080A0013">
      <w:start w:val="1"/>
      <w:numFmt w:val="upperRoman"/>
      <w:lvlText w:val="%1."/>
      <w:lvlJc w:val="righ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3318678C"/>
    <w:multiLevelType w:val="hybridMultilevel"/>
    <w:tmpl w:val="4F9465D4"/>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1" w15:restartNumberingAfterBreak="0">
    <w:nsid w:val="339F2097"/>
    <w:multiLevelType w:val="hybridMultilevel"/>
    <w:tmpl w:val="D9507A0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3AFB6EB9"/>
    <w:multiLevelType w:val="hybridMultilevel"/>
    <w:tmpl w:val="F94A1DF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3BE157B2"/>
    <w:multiLevelType w:val="hybridMultilevel"/>
    <w:tmpl w:val="18DABE1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3BE866DB"/>
    <w:multiLevelType w:val="hybridMultilevel"/>
    <w:tmpl w:val="4DFAEE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3C0A0B61"/>
    <w:multiLevelType w:val="hybridMultilevel"/>
    <w:tmpl w:val="681435B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3F1A7C97"/>
    <w:multiLevelType w:val="hybridMultilevel"/>
    <w:tmpl w:val="F54893E2"/>
    <w:lvl w:ilvl="0" w:tplc="080A0013">
      <w:start w:val="1"/>
      <w:numFmt w:val="upperRoman"/>
      <w:lvlText w:val="%1."/>
      <w:lvlJc w:val="righ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3F531E2D"/>
    <w:multiLevelType w:val="hybridMultilevel"/>
    <w:tmpl w:val="D79AB4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0540A05"/>
    <w:multiLevelType w:val="hybridMultilevel"/>
    <w:tmpl w:val="E552149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44524E39"/>
    <w:multiLevelType w:val="hybridMultilevel"/>
    <w:tmpl w:val="6B1A425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45230A59"/>
    <w:multiLevelType w:val="hybridMultilevel"/>
    <w:tmpl w:val="69EC135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46C23CCB"/>
    <w:multiLevelType w:val="hybridMultilevel"/>
    <w:tmpl w:val="0A78FB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47815FC9"/>
    <w:multiLevelType w:val="hybridMultilevel"/>
    <w:tmpl w:val="5B0AE82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4A59021E"/>
    <w:multiLevelType w:val="hybridMultilevel"/>
    <w:tmpl w:val="DABCED7A"/>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4" w15:restartNumberingAfterBreak="0">
    <w:nsid w:val="4FC159C8"/>
    <w:multiLevelType w:val="hybridMultilevel"/>
    <w:tmpl w:val="4C4082BA"/>
    <w:lvl w:ilvl="0" w:tplc="080A0013">
      <w:start w:val="1"/>
      <w:numFmt w:val="upperRoman"/>
      <w:lvlText w:val="%1."/>
      <w:lvlJc w:val="righ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536B7A9B"/>
    <w:multiLevelType w:val="hybridMultilevel"/>
    <w:tmpl w:val="13AE7EA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53BD32B2"/>
    <w:multiLevelType w:val="hybridMultilevel"/>
    <w:tmpl w:val="34C013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548C392A"/>
    <w:multiLevelType w:val="hybridMultilevel"/>
    <w:tmpl w:val="6BA8AA2A"/>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8" w15:restartNumberingAfterBreak="0">
    <w:nsid w:val="54E76346"/>
    <w:multiLevelType w:val="hybridMultilevel"/>
    <w:tmpl w:val="840C418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56497076"/>
    <w:multiLevelType w:val="hybridMultilevel"/>
    <w:tmpl w:val="535EC168"/>
    <w:lvl w:ilvl="0" w:tplc="99A8473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0" w15:restartNumberingAfterBreak="0">
    <w:nsid w:val="5661212C"/>
    <w:multiLevelType w:val="hybridMultilevel"/>
    <w:tmpl w:val="7D04865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59641113"/>
    <w:multiLevelType w:val="hybridMultilevel"/>
    <w:tmpl w:val="12BE4D8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599C7022"/>
    <w:multiLevelType w:val="hybridMultilevel"/>
    <w:tmpl w:val="2F58A1F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3" w15:restartNumberingAfterBreak="0">
    <w:nsid w:val="5BA91C37"/>
    <w:multiLevelType w:val="hybridMultilevel"/>
    <w:tmpl w:val="4C6EAA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602E1363"/>
    <w:multiLevelType w:val="hybridMultilevel"/>
    <w:tmpl w:val="F55C4E5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605B5181"/>
    <w:multiLevelType w:val="hybridMultilevel"/>
    <w:tmpl w:val="09FEBC6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615E31B6"/>
    <w:multiLevelType w:val="hybridMultilevel"/>
    <w:tmpl w:val="87487FD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618909F9"/>
    <w:multiLevelType w:val="hybridMultilevel"/>
    <w:tmpl w:val="A970BB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63382533"/>
    <w:multiLevelType w:val="hybridMultilevel"/>
    <w:tmpl w:val="A97CABA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645E3807"/>
    <w:multiLevelType w:val="hybridMultilevel"/>
    <w:tmpl w:val="3F6216C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65984974"/>
    <w:multiLevelType w:val="hybridMultilevel"/>
    <w:tmpl w:val="983E070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68247481"/>
    <w:multiLevelType w:val="hybridMultilevel"/>
    <w:tmpl w:val="3E6AC8F8"/>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6E6B5C1A"/>
    <w:multiLevelType w:val="hybridMultilevel"/>
    <w:tmpl w:val="26EEBBCC"/>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6EB27B1A"/>
    <w:multiLevelType w:val="hybridMultilevel"/>
    <w:tmpl w:val="D0EEF96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701E08DC"/>
    <w:multiLevelType w:val="hybridMultilevel"/>
    <w:tmpl w:val="42DC4326"/>
    <w:lvl w:ilvl="0" w:tplc="080A0013">
      <w:start w:val="1"/>
      <w:numFmt w:val="upperRoman"/>
      <w:lvlText w:val="%1."/>
      <w:lvlJc w:val="righ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72A20A49"/>
    <w:multiLevelType w:val="hybridMultilevel"/>
    <w:tmpl w:val="6578118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77971E73"/>
    <w:multiLevelType w:val="hybridMultilevel"/>
    <w:tmpl w:val="25C2F30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77C222FB"/>
    <w:multiLevelType w:val="hybridMultilevel"/>
    <w:tmpl w:val="400A481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7A61250A"/>
    <w:multiLevelType w:val="hybridMultilevel"/>
    <w:tmpl w:val="6A7EC2A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7B2C2092"/>
    <w:multiLevelType w:val="hybridMultilevel"/>
    <w:tmpl w:val="5B1CB9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7CCE44A6"/>
    <w:multiLevelType w:val="hybridMultilevel"/>
    <w:tmpl w:val="B734CCF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7DD52D71"/>
    <w:multiLevelType w:val="hybridMultilevel"/>
    <w:tmpl w:val="19A67CBE"/>
    <w:lvl w:ilvl="0" w:tplc="080A0013">
      <w:start w:val="1"/>
      <w:numFmt w:val="upperRoman"/>
      <w:lvlText w:val="%1."/>
      <w:lvlJc w:val="righ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8"/>
  </w:num>
  <w:num w:numId="2">
    <w:abstractNumId w:val="52"/>
  </w:num>
  <w:num w:numId="3">
    <w:abstractNumId w:val="16"/>
  </w:num>
  <w:num w:numId="4">
    <w:abstractNumId w:val="12"/>
  </w:num>
  <w:num w:numId="5">
    <w:abstractNumId w:val="26"/>
  </w:num>
  <w:num w:numId="6">
    <w:abstractNumId w:val="10"/>
  </w:num>
  <w:num w:numId="7">
    <w:abstractNumId w:val="33"/>
  </w:num>
  <w:num w:numId="8">
    <w:abstractNumId w:val="69"/>
  </w:num>
  <w:num w:numId="9">
    <w:abstractNumId w:val="55"/>
  </w:num>
  <w:num w:numId="10">
    <w:abstractNumId w:val="68"/>
  </w:num>
  <w:num w:numId="11">
    <w:abstractNumId w:val="19"/>
  </w:num>
  <w:num w:numId="12">
    <w:abstractNumId w:val="36"/>
  </w:num>
  <w:num w:numId="13">
    <w:abstractNumId w:val="58"/>
  </w:num>
  <w:num w:numId="14">
    <w:abstractNumId w:val="44"/>
  </w:num>
  <w:num w:numId="15">
    <w:abstractNumId w:val="18"/>
  </w:num>
  <w:num w:numId="16">
    <w:abstractNumId w:val="5"/>
  </w:num>
  <w:num w:numId="17">
    <w:abstractNumId w:val="59"/>
  </w:num>
  <w:num w:numId="18">
    <w:abstractNumId w:val="65"/>
  </w:num>
  <w:num w:numId="19">
    <w:abstractNumId w:val="34"/>
  </w:num>
  <w:num w:numId="20">
    <w:abstractNumId w:val="14"/>
  </w:num>
  <w:num w:numId="21">
    <w:abstractNumId w:val="63"/>
  </w:num>
  <w:num w:numId="22">
    <w:abstractNumId w:val="29"/>
  </w:num>
  <w:num w:numId="23">
    <w:abstractNumId w:val="71"/>
  </w:num>
  <w:num w:numId="24">
    <w:abstractNumId w:val="9"/>
  </w:num>
  <w:num w:numId="25">
    <w:abstractNumId w:val="2"/>
  </w:num>
  <w:num w:numId="26">
    <w:abstractNumId w:val="35"/>
  </w:num>
  <w:num w:numId="27">
    <w:abstractNumId w:val="45"/>
  </w:num>
  <w:num w:numId="28">
    <w:abstractNumId w:val="51"/>
  </w:num>
  <w:num w:numId="29">
    <w:abstractNumId w:val="13"/>
  </w:num>
  <w:num w:numId="30">
    <w:abstractNumId w:val="11"/>
  </w:num>
  <w:num w:numId="31">
    <w:abstractNumId w:val="60"/>
  </w:num>
  <w:num w:numId="32">
    <w:abstractNumId w:val="6"/>
  </w:num>
  <w:num w:numId="33">
    <w:abstractNumId w:val="41"/>
  </w:num>
  <w:num w:numId="34">
    <w:abstractNumId w:val="1"/>
  </w:num>
  <w:num w:numId="35">
    <w:abstractNumId w:val="43"/>
  </w:num>
  <w:num w:numId="36">
    <w:abstractNumId w:val="37"/>
  </w:num>
  <w:num w:numId="37">
    <w:abstractNumId w:val="30"/>
  </w:num>
  <w:num w:numId="38">
    <w:abstractNumId w:val="39"/>
  </w:num>
  <w:num w:numId="39">
    <w:abstractNumId w:val="50"/>
  </w:num>
  <w:num w:numId="40">
    <w:abstractNumId w:val="28"/>
  </w:num>
  <w:num w:numId="41">
    <w:abstractNumId w:val="0"/>
  </w:num>
  <w:num w:numId="42">
    <w:abstractNumId w:val="42"/>
  </w:num>
  <w:num w:numId="43">
    <w:abstractNumId w:val="25"/>
  </w:num>
  <w:num w:numId="44">
    <w:abstractNumId w:val="7"/>
  </w:num>
  <w:num w:numId="45">
    <w:abstractNumId w:val="66"/>
  </w:num>
  <w:num w:numId="46">
    <w:abstractNumId w:val="21"/>
  </w:num>
  <w:num w:numId="47">
    <w:abstractNumId w:val="53"/>
  </w:num>
  <w:num w:numId="48">
    <w:abstractNumId w:val="17"/>
  </w:num>
  <w:num w:numId="49">
    <w:abstractNumId w:val="47"/>
  </w:num>
  <w:num w:numId="50">
    <w:abstractNumId w:val="4"/>
  </w:num>
  <w:num w:numId="51">
    <w:abstractNumId w:val="32"/>
  </w:num>
  <w:num w:numId="52">
    <w:abstractNumId w:val="3"/>
  </w:num>
  <w:num w:numId="53">
    <w:abstractNumId w:val="56"/>
  </w:num>
  <w:num w:numId="54">
    <w:abstractNumId w:val="27"/>
  </w:num>
  <w:num w:numId="55">
    <w:abstractNumId w:val="15"/>
  </w:num>
  <w:num w:numId="56">
    <w:abstractNumId w:val="38"/>
  </w:num>
  <w:num w:numId="57">
    <w:abstractNumId w:val="23"/>
  </w:num>
  <w:num w:numId="58">
    <w:abstractNumId w:val="54"/>
  </w:num>
  <w:num w:numId="59">
    <w:abstractNumId w:val="46"/>
  </w:num>
  <w:num w:numId="60">
    <w:abstractNumId w:val="20"/>
  </w:num>
  <w:num w:numId="61">
    <w:abstractNumId w:val="40"/>
  </w:num>
  <w:num w:numId="62">
    <w:abstractNumId w:val="67"/>
  </w:num>
  <w:num w:numId="63">
    <w:abstractNumId w:val="49"/>
  </w:num>
  <w:num w:numId="64">
    <w:abstractNumId w:val="57"/>
  </w:num>
  <w:num w:numId="65">
    <w:abstractNumId w:val="64"/>
  </w:num>
  <w:num w:numId="66">
    <w:abstractNumId w:val="62"/>
  </w:num>
  <w:num w:numId="67">
    <w:abstractNumId w:val="31"/>
  </w:num>
  <w:num w:numId="68">
    <w:abstractNumId w:val="24"/>
  </w:num>
  <w:num w:numId="69">
    <w:abstractNumId w:val="61"/>
  </w:num>
  <w:num w:numId="70">
    <w:abstractNumId w:val="70"/>
  </w:num>
  <w:num w:numId="71">
    <w:abstractNumId w:val="48"/>
  </w:num>
  <w:num w:numId="72">
    <w:abstractNumId w:val="2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0" w:nlCheck="1" w:checkStyle="1"/>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n-US" w:vendorID="64" w:dllVersion="131078" w:nlCheck="1" w:checkStyle="1"/>
  <w:activeWritingStyle w:appName="MSWord" w:lang="pt-BR"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91A"/>
    <w:rsid w:val="00055DA2"/>
    <w:rsid w:val="000C586A"/>
    <w:rsid w:val="0010536D"/>
    <w:rsid w:val="00131E91"/>
    <w:rsid w:val="001A2D6C"/>
    <w:rsid w:val="001C69E8"/>
    <w:rsid w:val="001C7FCF"/>
    <w:rsid w:val="001D1E5A"/>
    <w:rsid w:val="001E503A"/>
    <w:rsid w:val="00267744"/>
    <w:rsid w:val="002809F1"/>
    <w:rsid w:val="00281B37"/>
    <w:rsid w:val="00290D8A"/>
    <w:rsid w:val="002D17E5"/>
    <w:rsid w:val="003D38C2"/>
    <w:rsid w:val="0041234B"/>
    <w:rsid w:val="00416E58"/>
    <w:rsid w:val="00423D77"/>
    <w:rsid w:val="00432A75"/>
    <w:rsid w:val="00442787"/>
    <w:rsid w:val="00451835"/>
    <w:rsid w:val="00495A34"/>
    <w:rsid w:val="004B03E8"/>
    <w:rsid w:val="004C5C56"/>
    <w:rsid w:val="004C6B36"/>
    <w:rsid w:val="004C7F2E"/>
    <w:rsid w:val="005027A7"/>
    <w:rsid w:val="00507C00"/>
    <w:rsid w:val="005538EA"/>
    <w:rsid w:val="00591A35"/>
    <w:rsid w:val="0062649A"/>
    <w:rsid w:val="00636394"/>
    <w:rsid w:val="00674A2B"/>
    <w:rsid w:val="006E351C"/>
    <w:rsid w:val="007119E9"/>
    <w:rsid w:val="00733AD8"/>
    <w:rsid w:val="007B0444"/>
    <w:rsid w:val="007D12B9"/>
    <w:rsid w:val="007E0011"/>
    <w:rsid w:val="007F3DFD"/>
    <w:rsid w:val="00815817"/>
    <w:rsid w:val="008669C6"/>
    <w:rsid w:val="00881EF6"/>
    <w:rsid w:val="00890D6B"/>
    <w:rsid w:val="008A59EC"/>
    <w:rsid w:val="008D0356"/>
    <w:rsid w:val="008D6793"/>
    <w:rsid w:val="008F5C25"/>
    <w:rsid w:val="009244CB"/>
    <w:rsid w:val="00947B9F"/>
    <w:rsid w:val="00976259"/>
    <w:rsid w:val="009939D0"/>
    <w:rsid w:val="009A2F91"/>
    <w:rsid w:val="009A7900"/>
    <w:rsid w:val="009B2A0B"/>
    <w:rsid w:val="009C393D"/>
    <w:rsid w:val="009D47F5"/>
    <w:rsid w:val="009F1819"/>
    <w:rsid w:val="009F7049"/>
    <w:rsid w:val="00A500FB"/>
    <w:rsid w:val="00A61F9B"/>
    <w:rsid w:val="00A7189F"/>
    <w:rsid w:val="00A73F95"/>
    <w:rsid w:val="00B673D9"/>
    <w:rsid w:val="00B741BF"/>
    <w:rsid w:val="00B866F0"/>
    <w:rsid w:val="00BB0C7F"/>
    <w:rsid w:val="00BB57B9"/>
    <w:rsid w:val="00BC506E"/>
    <w:rsid w:val="00BF225B"/>
    <w:rsid w:val="00C204F6"/>
    <w:rsid w:val="00C67525"/>
    <w:rsid w:val="00C7375E"/>
    <w:rsid w:val="00C80D6C"/>
    <w:rsid w:val="00C932EF"/>
    <w:rsid w:val="00CA6569"/>
    <w:rsid w:val="00CE2B3C"/>
    <w:rsid w:val="00CE5FFC"/>
    <w:rsid w:val="00CF289B"/>
    <w:rsid w:val="00CF441A"/>
    <w:rsid w:val="00D2070A"/>
    <w:rsid w:val="00D371DF"/>
    <w:rsid w:val="00D379A0"/>
    <w:rsid w:val="00DA6324"/>
    <w:rsid w:val="00E1562E"/>
    <w:rsid w:val="00E36D16"/>
    <w:rsid w:val="00E45DFC"/>
    <w:rsid w:val="00E81026"/>
    <w:rsid w:val="00EB55F8"/>
    <w:rsid w:val="00EC1FA6"/>
    <w:rsid w:val="00EF679E"/>
    <w:rsid w:val="00F13D9A"/>
    <w:rsid w:val="00F47D24"/>
    <w:rsid w:val="00F54042"/>
    <w:rsid w:val="00F63B9A"/>
    <w:rsid w:val="00F643C0"/>
    <w:rsid w:val="00F719F9"/>
    <w:rsid w:val="00F8352B"/>
    <w:rsid w:val="00F87A0C"/>
    <w:rsid w:val="00F964A3"/>
    <w:rsid w:val="00FC791A"/>
    <w:rsid w:val="00FD2C4B"/>
    <w:rsid w:val="00FF2A5F"/>
    <w:rsid w:val="00FF62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5D57BF-6D6B-47DF-B161-843E673A2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91A"/>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FC791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F54042"/>
    <w:pPr>
      <w:keepNext/>
      <w:keepLines/>
      <w:spacing w:before="40" w:line="259" w:lineRule="auto"/>
      <w:outlineLvl w:val="1"/>
    </w:pPr>
    <w:rPr>
      <w:rFonts w:asciiTheme="majorHAnsi" w:eastAsiaTheme="majorEastAsia" w:hAnsiTheme="majorHAnsi" w:cstheme="majorBidi"/>
      <w:color w:val="2E74B5" w:themeColor="accent1" w:themeShade="BF"/>
      <w:sz w:val="26"/>
      <w:szCs w:val="26"/>
      <w:lang w:val="es-MX" w:eastAsia="en-US"/>
    </w:rPr>
  </w:style>
  <w:style w:type="paragraph" w:styleId="Ttulo3">
    <w:name w:val="heading 3"/>
    <w:basedOn w:val="Normal"/>
    <w:next w:val="Normal"/>
    <w:link w:val="Ttulo3Car"/>
    <w:uiPriority w:val="9"/>
    <w:semiHidden/>
    <w:unhideWhenUsed/>
    <w:qFormat/>
    <w:rsid w:val="00F54042"/>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F54042"/>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semiHidden/>
    <w:unhideWhenUsed/>
    <w:qFormat/>
    <w:rsid w:val="00F54042"/>
    <w:pPr>
      <w:keepNext/>
      <w:keepLines/>
      <w:spacing w:before="200"/>
      <w:outlineLvl w:val="4"/>
    </w:pPr>
    <w:rPr>
      <w:rFonts w:ascii="Calibri Light" w:hAnsi="Calibri Light"/>
      <w:color w:val="1F4D78"/>
    </w:rPr>
  </w:style>
  <w:style w:type="paragraph" w:styleId="Ttulo6">
    <w:name w:val="heading 6"/>
    <w:basedOn w:val="Normal"/>
    <w:next w:val="Normal"/>
    <w:link w:val="Ttulo6Car"/>
    <w:uiPriority w:val="9"/>
    <w:semiHidden/>
    <w:unhideWhenUsed/>
    <w:qFormat/>
    <w:rsid w:val="00F54042"/>
    <w:pPr>
      <w:keepNext/>
      <w:keepLines/>
      <w:spacing w:before="200"/>
      <w:outlineLvl w:val="5"/>
    </w:pPr>
    <w:rPr>
      <w:rFonts w:ascii="Calibri Light" w:hAnsi="Calibri Light"/>
      <w:i/>
      <w:iCs/>
      <w:color w:val="1F4D78"/>
    </w:rPr>
  </w:style>
  <w:style w:type="paragraph" w:styleId="Ttulo7">
    <w:name w:val="heading 7"/>
    <w:basedOn w:val="Normal"/>
    <w:next w:val="Normal"/>
    <w:link w:val="Ttulo7Car"/>
    <w:uiPriority w:val="9"/>
    <w:semiHidden/>
    <w:unhideWhenUsed/>
    <w:qFormat/>
    <w:rsid w:val="00F54042"/>
    <w:pPr>
      <w:keepNext/>
      <w:keepLines/>
      <w:spacing w:before="200"/>
      <w:outlineLvl w:val="6"/>
    </w:pPr>
    <w:rPr>
      <w:rFonts w:ascii="Calibri Light" w:hAnsi="Calibri Light"/>
      <w:i/>
      <w:iCs/>
      <w:color w:val="404040"/>
    </w:rPr>
  </w:style>
  <w:style w:type="paragraph" w:styleId="Ttulo8">
    <w:name w:val="heading 8"/>
    <w:basedOn w:val="Normal"/>
    <w:next w:val="Normal"/>
    <w:link w:val="Ttulo8Car"/>
    <w:uiPriority w:val="9"/>
    <w:unhideWhenUsed/>
    <w:qFormat/>
    <w:rsid w:val="00F5404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C791A"/>
    <w:rPr>
      <w:rFonts w:asciiTheme="majorHAnsi" w:eastAsiaTheme="majorEastAsia" w:hAnsiTheme="majorHAnsi" w:cstheme="majorBidi"/>
      <w:color w:val="2E74B5" w:themeColor="accent1" w:themeShade="BF"/>
      <w:sz w:val="32"/>
      <w:szCs w:val="32"/>
      <w:lang w:val="es-ES" w:eastAsia="es-ES"/>
    </w:rPr>
  </w:style>
  <w:style w:type="character" w:customStyle="1" w:styleId="Sangra2detindependienteCar">
    <w:name w:val="Sangría 2 de t. independiente Car"/>
    <w:link w:val="Sangra2detindependiente"/>
    <w:uiPriority w:val="99"/>
    <w:rsid w:val="00FC791A"/>
    <w:rPr>
      <w:rFonts w:eastAsia="Times"/>
      <w:b/>
      <w:lang w:val="es-ES_tradnl" w:eastAsia="es-ES"/>
    </w:rPr>
  </w:style>
  <w:style w:type="paragraph" w:styleId="Sangra2detindependiente">
    <w:name w:val="Body Text Indent 2"/>
    <w:basedOn w:val="Normal"/>
    <w:link w:val="Sangra2detindependienteCar"/>
    <w:uiPriority w:val="99"/>
    <w:rsid w:val="00FC791A"/>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FC791A"/>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FC791A"/>
    <w:rPr>
      <w:sz w:val="24"/>
      <w:szCs w:val="24"/>
      <w:lang w:eastAsia="es-ES"/>
    </w:rPr>
  </w:style>
  <w:style w:type="paragraph" w:styleId="Textoindependiente">
    <w:name w:val="Body Text"/>
    <w:basedOn w:val="Normal"/>
    <w:link w:val="TextoindependienteCar"/>
    <w:rsid w:val="00FC791A"/>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FC791A"/>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FC791A"/>
    <w:rPr>
      <w:sz w:val="16"/>
      <w:szCs w:val="16"/>
      <w:lang w:eastAsia="es-ES"/>
    </w:rPr>
  </w:style>
  <w:style w:type="paragraph" w:styleId="Textoindependiente3">
    <w:name w:val="Body Text 3"/>
    <w:basedOn w:val="Normal"/>
    <w:link w:val="Textoindependiente3Car"/>
    <w:rsid w:val="00FC791A"/>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FC791A"/>
    <w:rPr>
      <w:rFonts w:ascii="Times New Roman" w:eastAsia="Times New Roman" w:hAnsi="Times New Roman" w:cs="Times New Roman"/>
      <w:sz w:val="16"/>
      <w:szCs w:val="16"/>
      <w:lang w:val="es-ES" w:eastAsia="es-ES"/>
    </w:rPr>
  </w:style>
  <w:style w:type="paragraph" w:styleId="Prrafodelista">
    <w:name w:val="List Paragraph"/>
    <w:basedOn w:val="Normal"/>
    <w:uiPriority w:val="34"/>
    <w:qFormat/>
    <w:rsid w:val="00FC791A"/>
    <w:pPr>
      <w:ind w:left="720"/>
      <w:contextualSpacing/>
    </w:pPr>
  </w:style>
  <w:style w:type="paragraph" w:styleId="Textodeglobo">
    <w:name w:val="Balloon Text"/>
    <w:basedOn w:val="Normal"/>
    <w:link w:val="TextodegloboCar"/>
    <w:uiPriority w:val="99"/>
    <w:unhideWhenUsed/>
    <w:rsid w:val="00055DA2"/>
    <w:rPr>
      <w:rFonts w:ascii="Tahoma" w:hAnsi="Tahoma" w:cs="Tahoma"/>
      <w:sz w:val="16"/>
      <w:szCs w:val="16"/>
    </w:rPr>
  </w:style>
  <w:style w:type="character" w:customStyle="1" w:styleId="TextodegloboCar">
    <w:name w:val="Texto de globo Car"/>
    <w:basedOn w:val="Fuentedeprrafopredeter"/>
    <w:link w:val="Textodeglobo"/>
    <w:uiPriority w:val="99"/>
    <w:rsid w:val="00055DA2"/>
    <w:rPr>
      <w:rFonts w:ascii="Tahoma" w:eastAsia="Times New Roman" w:hAnsi="Tahoma" w:cs="Tahoma"/>
      <w:sz w:val="16"/>
      <w:szCs w:val="16"/>
      <w:lang w:val="es-ES" w:eastAsia="es-ES"/>
    </w:rPr>
  </w:style>
  <w:style w:type="character" w:customStyle="1" w:styleId="Ttulo2Car">
    <w:name w:val="Título 2 Car"/>
    <w:basedOn w:val="Fuentedeprrafopredeter"/>
    <w:link w:val="Ttulo2"/>
    <w:uiPriority w:val="9"/>
    <w:rsid w:val="00F54042"/>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semiHidden/>
    <w:rsid w:val="00F54042"/>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F54042"/>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uiPriority w:val="9"/>
    <w:semiHidden/>
    <w:rsid w:val="00F54042"/>
    <w:rPr>
      <w:rFonts w:ascii="Calibri Light" w:eastAsia="Times New Roman" w:hAnsi="Calibri Light" w:cs="Times New Roman"/>
      <w:color w:val="1F4D78"/>
      <w:sz w:val="24"/>
      <w:szCs w:val="24"/>
      <w:lang w:val="es-ES" w:eastAsia="es-ES"/>
    </w:rPr>
  </w:style>
  <w:style w:type="character" w:customStyle="1" w:styleId="Ttulo6Car">
    <w:name w:val="Título 6 Car"/>
    <w:basedOn w:val="Fuentedeprrafopredeter"/>
    <w:link w:val="Ttulo6"/>
    <w:uiPriority w:val="9"/>
    <w:semiHidden/>
    <w:rsid w:val="00F54042"/>
    <w:rPr>
      <w:rFonts w:ascii="Calibri Light" w:eastAsia="Times New Roman" w:hAnsi="Calibri Light" w:cs="Times New Roman"/>
      <w:i/>
      <w:iCs/>
      <w:color w:val="1F4D78"/>
      <w:sz w:val="24"/>
      <w:szCs w:val="24"/>
      <w:lang w:val="es-ES" w:eastAsia="es-ES"/>
    </w:rPr>
  </w:style>
  <w:style w:type="character" w:customStyle="1" w:styleId="Ttulo7Car">
    <w:name w:val="Título 7 Car"/>
    <w:basedOn w:val="Fuentedeprrafopredeter"/>
    <w:link w:val="Ttulo7"/>
    <w:uiPriority w:val="9"/>
    <w:semiHidden/>
    <w:rsid w:val="00F54042"/>
    <w:rPr>
      <w:rFonts w:ascii="Calibri Light" w:eastAsia="Times New Roman" w:hAnsi="Calibri Light" w:cs="Times New Roman"/>
      <w:i/>
      <w:iCs/>
      <w:color w:val="404040"/>
      <w:sz w:val="24"/>
      <w:szCs w:val="24"/>
      <w:lang w:val="es-ES" w:eastAsia="es-ES"/>
    </w:rPr>
  </w:style>
  <w:style w:type="character" w:customStyle="1" w:styleId="Ttulo8Car">
    <w:name w:val="Título 8 Car"/>
    <w:basedOn w:val="Fuentedeprrafopredeter"/>
    <w:link w:val="Ttulo8"/>
    <w:uiPriority w:val="9"/>
    <w:rsid w:val="00F54042"/>
    <w:rPr>
      <w:rFonts w:asciiTheme="majorHAnsi" w:eastAsiaTheme="majorEastAsia" w:hAnsiTheme="majorHAnsi" w:cstheme="majorBidi"/>
      <w:color w:val="272727" w:themeColor="text1" w:themeTint="D8"/>
      <w:sz w:val="21"/>
      <w:szCs w:val="21"/>
      <w:lang w:val="es-ES" w:eastAsia="es-ES"/>
    </w:rPr>
  </w:style>
  <w:style w:type="paragraph" w:styleId="Textodebloque">
    <w:name w:val="Block Text"/>
    <w:basedOn w:val="Normal"/>
    <w:rsid w:val="00F54042"/>
    <w:pPr>
      <w:ind w:left="4239" w:right="49" w:hanging="4665"/>
      <w:jc w:val="both"/>
    </w:pPr>
    <w:rPr>
      <w:rFonts w:ascii="Arial" w:hAnsi="Arial"/>
      <w:szCs w:val="20"/>
    </w:rPr>
  </w:style>
  <w:style w:type="character" w:customStyle="1" w:styleId="normaltextrun">
    <w:name w:val="normaltextrun"/>
    <w:basedOn w:val="Fuentedeprrafopredeter"/>
    <w:rsid w:val="00F54042"/>
  </w:style>
  <w:style w:type="character" w:customStyle="1" w:styleId="apple-converted-space">
    <w:name w:val="apple-converted-space"/>
    <w:basedOn w:val="Fuentedeprrafopredeter"/>
    <w:rsid w:val="00F54042"/>
  </w:style>
  <w:style w:type="character" w:customStyle="1" w:styleId="eop">
    <w:name w:val="eop"/>
    <w:basedOn w:val="Fuentedeprrafopredeter"/>
    <w:rsid w:val="00F54042"/>
  </w:style>
  <w:style w:type="character" w:customStyle="1" w:styleId="spellingerror">
    <w:name w:val="spellingerror"/>
    <w:basedOn w:val="Fuentedeprrafopredeter"/>
    <w:rsid w:val="00F54042"/>
  </w:style>
  <w:style w:type="paragraph" w:styleId="Sangradetextonormal">
    <w:name w:val="Body Text Indent"/>
    <w:basedOn w:val="Normal"/>
    <w:link w:val="SangradetextonormalCar"/>
    <w:unhideWhenUsed/>
    <w:rsid w:val="00F54042"/>
    <w:pPr>
      <w:spacing w:after="120"/>
      <w:ind w:left="283"/>
    </w:pPr>
  </w:style>
  <w:style w:type="character" w:customStyle="1" w:styleId="SangradetextonormalCar">
    <w:name w:val="Sangría de texto normal Car"/>
    <w:basedOn w:val="Fuentedeprrafopredeter"/>
    <w:link w:val="Sangradetextonormal"/>
    <w:rsid w:val="00F54042"/>
    <w:rPr>
      <w:rFonts w:ascii="Times New Roman" w:eastAsia="Times New Roman" w:hAnsi="Times New Roman" w:cs="Times New Roman"/>
      <w:sz w:val="24"/>
      <w:szCs w:val="24"/>
      <w:lang w:val="es-ES" w:eastAsia="es-ES"/>
    </w:rPr>
  </w:style>
  <w:style w:type="paragraph" w:styleId="Encabezado">
    <w:name w:val="header"/>
    <w:basedOn w:val="Normal"/>
    <w:link w:val="EncabezadoCar"/>
    <w:unhideWhenUsed/>
    <w:rsid w:val="00F54042"/>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rsid w:val="00F54042"/>
  </w:style>
  <w:style w:type="character" w:customStyle="1" w:styleId="grame">
    <w:name w:val="grame"/>
    <w:basedOn w:val="Fuentedeprrafopredeter"/>
    <w:rsid w:val="00F54042"/>
  </w:style>
  <w:style w:type="paragraph" w:styleId="Piedepgina">
    <w:name w:val="footer"/>
    <w:basedOn w:val="Normal"/>
    <w:link w:val="PiedepginaCar"/>
    <w:unhideWhenUsed/>
    <w:rsid w:val="00F54042"/>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rsid w:val="00F54042"/>
  </w:style>
  <w:style w:type="character" w:customStyle="1" w:styleId="TextoCar">
    <w:name w:val="Texto Car"/>
    <w:link w:val="Texto"/>
    <w:locked/>
    <w:rsid w:val="00F54042"/>
    <w:rPr>
      <w:rFonts w:ascii="Arial" w:eastAsia="Times New Roman" w:hAnsi="Arial" w:cs="Arial"/>
      <w:sz w:val="18"/>
      <w:szCs w:val="20"/>
      <w:lang w:val="es-ES" w:eastAsia="es-ES"/>
    </w:rPr>
  </w:style>
  <w:style w:type="paragraph" w:customStyle="1" w:styleId="Texto">
    <w:name w:val="Texto"/>
    <w:basedOn w:val="Normal"/>
    <w:link w:val="TextoCar"/>
    <w:rsid w:val="00F54042"/>
    <w:pPr>
      <w:spacing w:after="101" w:line="216" w:lineRule="exact"/>
      <w:ind w:firstLine="288"/>
      <w:jc w:val="both"/>
    </w:pPr>
    <w:rPr>
      <w:rFonts w:ascii="Arial" w:hAnsi="Arial" w:cs="Arial"/>
      <w:sz w:val="18"/>
      <w:szCs w:val="20"/>
    </w:rPr>
  </w:style>
  <w:style w:type="paragraph" w:styleId="Textoindependiente2">
    <w:name w:val="Body Text 2"/>
    <w:basedOn w:val="Normal"/>
    <w:link w:val="Textoindependiente2Car"/>
    <w:rsid w:val="00F54042"/>
    <w:pPr>
      <w:spacing w:after="120" w:line="480" w:lineRule="auto"/>
    </w:pPr>
  </w:style>
  <w:style w:type="character" w:customStyle="1" w:styleId="Textoindependiente2Car">
    <w:name w:val="Texto independiente 2 Car"/>
    <w:basedOn w:val="Fuentedeprrafopredeter"/>
    <w:link w:val="Textoindependiente2"/>
    <w:rsid w:val="00F54042"/>
    <w:rPr>
      <w:rFonts w:ascii="Times New Roman" w:eastAsia="Times New Roman" w:hAnsi="Times New Roman" w:cs="Times New Roman"/>
      <w:sz w:val="24"/>
      <w:szCs w:val="24"/>
      <w:lang w:val="es-ES" w:eastAsia="es-ES"/>
    </w:rPr>
  </w:style>
  <w:style w:type="paragraph" w:styleId="Sinespaciado">
    <w:name w:val="No Spacing"/>
    <w:link w:val="SinespaciadoCar"/>
    <w:uiPriority w:val="1"/>
    <w:qFormat/>
    <w:rsid w:val="00F54042"/>
    <w:pPr>
      <w:spacing w:after="0" w:line="240" w:lineRule="auto"/>
    </w:pPr>
    <w:rPr>
      <w:rFonts w:ascii="Calibri" w:eastAsia="Calibri" w:hAnsi="Calibri" w:cs="Times New Roman"/>
    </w:rPr>
  </w:style>
  <w:style w:type="character" w:customStyle="1" w:styleId="Sangra2detindependienteCar2">
    <w:name w:val="Sangría 2 de t. independiente Car2"/>
    <w:basedOn w:val="Fuentedeprrafopredeter"/>
    <w:uiPriority w:val="99"/>
    <w:semiHidden/>
    <w:rsid w:val="00F54042"/>
    <w:rPr>
      <w:rFonts w:ascii="Times New Roman" w:eastAsia="Times New Roman" w:hAnsi="Times New Roman" w:cs="Times New Roman"/>
      <w:sz w:val="24"/>
      <w:szCs w:val="24"/>
      <w:lang w:val="es-ES" w:eastAsia="es-ES"/>
    </w:rPr>
  </w:style>
  <w:style w:type="character" w:styleId="Hipervnculo">
    <w:name w:val="Hyperlink"/>
    <w:uiPriority w:val="99"/>
    <w:unhideWhenUsed/>
    <w:rsid w:val="00F54042"/>
    <w:rPr>
      <w:color w:val="0000FF"/>
      <w:u w:val="single"/>
    </w:rPr>
  </w:style>
  <w:style w:type="paragraph" w:customStyle="1" w:styleId="Default">
    <w:name w:val="Default"/>
    <w:rsid w:val="00F54042"/>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F54042"/>
    <w:rPr>
      <w:lang w:val="en-US"/>
    </w:rPr>
  </w:style>
  <w:style w:type="paragraph" w:styleId="Textocomentario">
    <w:name w:val="annotation text"/>
    <w:basedOn w:val="Normal"/>
    <w:link w:val="TextocomentarioCar"/>
    <w:uiPriority w:val="99"/>
    <w:unhideWhenUsed/>
    <w:rsid w:val="00F54042"/>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F54042"/>
    <w:rPr>
      <w:rFonts w:ascii="Times New Roman" w:eastAsia="Times New Roman" w:hAnsi="Times New Roman" w:cs="Times New Roman"/>
      <w:sz w:val="20"/>
      <w:szCs w:val="20"/>
      <w:lang w:val="es-ES" w:eastAsia="es-ES"/>
    </w:rPr>
  </w:style>
  <w:style w:type="paragraph" w:styleId="Lista2">
    <w:name w:val="List 2"/>
    <w:basedOn w:val="Normal"/>
    <w:rsid w:val="00F54042"/>
    <w:pPr>
      <w:ind w:left="566" w:hanging="283"/>
    </w:pPr>
    <w:rPr>
      <w:sz w:val="20"/>
      <w:szCs w:val="20"/>
    </w:rPr>
  </w:style>
  <w:style w:type="paragraph" w:styleId="NormalWeb">
    <w:name w:val="Normal (Web)"/>
    <w:basedOn w:val="Normal"/>
    <w:uiPriority w:val="99"/>
    <w:unhideWhenUsed/>
    <w:rsid w:val="00F54042"/>
    <w:pPr>
      <w:spacing w:before="100" w:beforeAutospacing="1" w:after="100" w:afterAutospacing="1"/>
    </w:pPr>
  </w:style>
  <w:style w:type="character" w:styleId="Textoennegrita">
    <w:name w:val="Strong"/>
    <w:basedOn w:val="Fuentedeprrafopredeter"/>
    <w:uiPriority w:val="22"/>
    <w:qFormat/>
    <w:rsid w:val="00F54042"/>
    <w:rPr>
      <w:b/>
      <w:bCs/>
    </w:rPr>
  </w:style>
  <w:style w:type="paragraph" w:customStyle="1" w:styleId="Ttulo51">
    <w:name w:val="Título 51"/>
    <w:basedOn w:val="Normal"/>
    <w:next w:val="Normal"/>
    <w:unhideWhenUsed/>
    <w:qFormat/>
    <w:rsid w:val="00F54042"/>
    <w:pPr>
      <w:keepNext/>
      <w:keepLines/>
      <w:spacing w:before="200"/>
      <w:outlineLvl w:val="4"/>
    </w:pPr>
    <w:rPr>
      <w:rFonts w:ascii="Calibri Light" w:hAnsi="Calibri Light"/>
      <w:color w:val="1F4D78"/>
    </w:rPr>
  </w:style>
  <w:style w:type="paragraph" w:customStyle="1" w:styleId="Ttulo61">
    <w:name w:val="Título 61"/>
    <w:basedOn w:val="Normal"/>
    <w:next w:val="Normal"/>
    <w:unhideWhenUsed/>
    <w:qFormat/>
    <w:rsid w:val="00F54042"/>
    <w:pPr>
      <w:keepNext/>
      <w:keepLines/>
      <w:spacing w:before="200"/>
      <w:outlineLvl w:val="5"/>
    </w:pPr>
    <w:rPr>
      <w:rFonts w:ascii="Calibri Light" w:hAnsi="Calibri Light"/>
      <w:i/>
      <w:iCs/>
      <w:color w:val="1F4D78"/>
    </w:rPr>
  </w:style>
  <w:style w:type="paragraph" w:customStyle="1" w:styleId="Ttulo71">
    <w:name w:val="Título 71"/>
    <w:basedOn w:val="Normal"/>
    <w:next w:val="Normal"/>
    <w:unhideWhenUsed/>
    <w:qFormat/>
    <w:rsid w:val="00F54042"/>
    <w:pPr>
      <w:keepNext/>
      <w:keepLines/>
      <w:spacing w:before="200"/>
      <w:outlineLvl w:val="6"/>
    </w:pPr>
    <w:rPr>
      <w:rFonts w:ascii="Calibri Light" w:hAnsi="Calibri Light"/>
      <w:i/>
      <w:iCs/>
      <w:color w:val="404040"/>
    </w:rPr>
  </w:style>
  <w:style w:type="numbering" w:customStyle="1" w:styleId="Sinlista1">
    <w:name w:val="Sin lista1"/>
    <w:next w:val="Sinlista"/>
    <w:uiPriority w:val="99"/>
    <w:semiHidden/>
    <w:unhideWhenUsed/>
    <w:rsid w:val="00F54042"/>
  </w:style>
  <w:style w:type="paragraph" w:customStyle="1" w:styleId="Ttulo10">
    <w:name w:val="Título1"/>
    <w:basedOn w:val="Normal"/>
    <w:qFormat/>
    <w:rsid w:val="00F54042"/>
    <w:pPr>
      <w:jc w:val="center"/>
    </w:pPr>
    <w:rPr>
      <w:rFonts w:ascii="Arial" w:hAnsi="Arial"/>
      <w:b/>
      <w:szCs w:val="20"/>
      <w:lang w:val="es-MX"/>
    </w:rPr>
  </w:style>
  <w:style w:type="table" w:styleId="Tablaconcuadrcula">
    <w:name w:val="Table Grid"/>
    <w:basedOn w:val="Tablanormal"/>
    <w:uiPriority w:val="39"/>
    <w:rsid w:val="00F54042"/>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uiPriority w:val="99"/>
    <w:unhideWhenUsed/>
    <w:rsid w:val="00F54042"/>
    <w:pPr>
      <w:jc w:val="both"/>
    </w:pPr>
    <w:rPr>
      <w:rFonts w:ascii="Consolas" w:hAnsi="Consolas"/>
      <w:sz w:val="21"/>
      <w:szCs w:val="21"/>
      <w:lang w:val="es-MX"/>
    </w:rPr>
  </w:style>
  <w:style w:type="character" w:customStyle="1" w:styleId="TextosinformatoCar">
    <w:name w:val="Texto sin formato Car"/>
    <w:basedOn w:val="Fuentedeprrafopredeter"/>
    <w:link w:val="Textosinformato"/>
    <w:uiPriority w:val="99"/>
    <w:rsid w:val="00F54042"/>
    <w:rPr>
      <w:rFonts w:ascii="Consolas" w:eastAsia="Times New Roman" w:hAnsi="Consolas" w:cs="Times New Roman"/>
      <w:sz w:val="21"/>
      <w:szCs w:val="21"/>
      <w:lang w:eastAsia="es-ES"/>
    </w:rPr>
  </w:style>
  <w:style w:type="character" w:customStyle="1" w:styleId="Ttulo5Car1">
    <w:name w:val="Título 5 Car1"/>
    <w:basedOn w:val="Fuentedeprrafopredeter"/>
    <w:uiPriority w:val="9"/>
    <w:semiHidden/>
    <w:rsid w:val="00F54042"/>
    <w:rPr>
      <w:rFonts w:asciiTheme="majorHAnsi" w:eastAsiaTheme="majorEastAsia" w:hAnsiTheme="majorHAnsi" w:cstheme="majorBidi"/>
      <w:color w:val="1F4D78" w:themeColor="accent1" w:themeShade="7F"/>
      <w:sz w:val="24"/>
      <w:szCs w:val="24"/>
      <w:lang w:val="es-ES" w:eastAsia="es-ES"/>
    </w:rPr>
  </w:style>
  <w:style w:type="character" w:customStyle="1" w:styleId="Ttulo6Car1">
    <w:name w:val="Título 6 Car1"/>
    <w:basedOn w:val="Fuentedeprrafopredeter"/>
    <w:uiPriority w:val="9"/>
    <w:semiHidden/>
    <w:rsid w:val="00F54042"/>
    <w:rPr>
      <w:rFonts w:asciiTheme="majorHAnsi" w:eastAsiaTheme="majorEastAsia" w:hAnsiTheme="majorHAnsi" w:cstheme="majorBidi"/>
      <w:i/>
      <w:iCs/>
      <w:color w:val="1F4D78" w:themeColor="accent1" w:themeShade="7F"/>
      <w:sz w:val="24"/>
      <w:szCs w:val="24"/>
      <w:lang w:val="es-ES" w:eastAsia="es-ES"/>
    </w:rPr>
  </w:style>
  <w:style w:type="character" w:customStyle="1" w:styleId="Ttulo7Car1">
    <w:name w:val="Título 7 Car1"/>
    <w:basedOn w:val="Fuentedeprrafopredeter"/>
    <w:uiPriority w:val="9"/>
    <w:semiHidden/>
    <w:rsid w:val="00F54042"/>
    <w:rPr>
      <w:rFonts w:asciiTheme="majorHAnsi" w:eastAsiaTheme="majorEastAsia" w:hAnsiTheme="majorHAnsi" w:cstheme="majorBidi"/>
      <w:i/>
      <w:iCs/>
      <w:color w:val="404040" w:themeColor="text1" w:themeTint="BF"/>
      <w:sz w:val="24"/>
      <w:szCs w:val="24"/>
      <w:lang w:val="es-ES" w:eastAsia="es-ES"/>
    </w:rPr>
  </w:style>
  <w:style w:type="paragraph" w:customStyle="1" w:styleId="Sinespaciado1">
    <w:name w:val="Sin espaciado1"/>
    <w:uiPriority w:val="1"/>
    <w:qFormat/>
    <w:rsid w:val="00F54042"/>
    <w:pPr>
      <w:spacing w:after="0" w:line="240" w:lineRule="auto"/>
    </w:pPr>
    <w:rPr>
      <w:rFonts w:ascii="Calibri" w:eastAsia="Times New Roman" w:hAnsi="Calibri" w:cs="Times New Roman"/>
      <w:lang w:eastAsia="es-MX"/>
    </w:rPr>
  </w:style>
  <w:style w:type="paragraph" w:customStyle="1" w:styleId="paragraph">
    <w:name w:val="paragraph"/>
    <w:basedOn w:val="Normal"/>
    <w:rsid w:val="00F54042"/>
    <w:pPr>
      <w:spacing w:before="100" w:beforeAutospacing="1" w:after="100" w:afterAutospacing="1"/>
    </w:pPr>
    <w:rPr>
      <w:lang w:val="es-MX" w:eastAsia="es-MX"/>
    </w:rPr>
  </w:style>
  <w:style w:type="character" w:customStyle="1" w:styleId="lbl-encabezado-negro">
    <w:name w:val="lbl-encabezado-negro"/>
    <w:rsid w:val="00F54042"/>
  </w:style>
  <w:style w:type="paragraph" w:customStyle="1" w:styleId="francesa">
    <w:name w:val="francesa"/>
    <w:basedOn w:val="Normal"/>
    <w:rsid w:val="00F54042"/>
    <w:pPr>
      <w:spacing w:before="100" w:beforeAutospacing="1" w:after="100" w:afterAutospacing="1"/>
    </w:pPr>
    <w:rPr>
      <w:lang w:val="es-MX" w:eastAsia="es-MX"/>
    </w:rPr>
  </w:style>
  <w:style w:type="table" w:customStyle="1" w:styleId="Tablaconcuadrcula1">
    <w:name w:val="Tabla con cuadrícula1"/>
    <w:basedOn w:val="Tablanormal"/>
    <w:next w:val="Tablaconcuadrcula"/>
    <w:uiPriority w:val="59"/>
    <w:rsid w:val="00F540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locked/>
    <w:rsid w:val="00F54042"/>
    <w:rPr>
      <w:rFonts w:ascii="Calibri" w:eastAsia="Calibri" w:hAnsi="Calibri" w:cs="Times New Roman"/>
    </w:rPr>
  </w:style>
  <w:style w:type="paragraph" w:customStyle="1" w:styleId="ecxmsonormal">
    <w:name w:val="ecxmsonormal"/>
    <w:basedOn w:val="Normal"/>
    <w:rsid w:val="00F54042"/>
    <w:pPr>
      <w:spacing w:before="100" w:beforeAutospacing="1" w:after="100" w:afterAutospacing="1"/>
    </w:pPr>
    <w:rPr>
      <w:lang w:val="en-US" w:eastAsia="en-US"/>
    </w:rPr>
  </w:style>
  <w:style w:type="character" w:customStyle="1" w:styleId="negrobase1">
    <w:name w:val="negrobase1"/>
    <w:rsid w:val="00F54042"/>
    <w:rPr>
      <w:rFonts w:ascii="Arial" w:hAnsi="Arial" w:cs="Arial" w:hint="default"/>
      <w:strike w:val="0"/>
      <w:dstrike w:val="0"/>
      <w:color w:val="000000"/>
      <w:spacing w:val="240"/>
      <w:sz w:val="20"/>
      <w:szCs w:val="20"/>
      <w:u w:val="none"/>
      <w:effect w:val="none"/>
    </w:rPr>
  </w:style>
  <w:style w:type="character" w:styleId="nfasis">
    <w:name w:val="Emphasis"/>
    <w:uiPriority w:val="20"/>
    <w:qFormat/>
    <w:rsid w:val="00F54042"/>
    <w:rPr>
      <w:i/>
      <w:iCs/>
    </w:rPr>
  </w:style>
  <w:style w:type="character" w:styleId="Refdecomentario">
    <w:name w:val="annotation reference"/>
    <w:basedOn w:val="Fuentedeprrafopredeter"/>
    <w:uiPriority w:val="99"/>
    <w:semiHidden/>
    <w:unhideWhenUsed/>
    <w:rsid w:val="00F54042"/>
    <w:rPr>
      <w:sz w:val="16"/>
      <w:szCs w:val="16"/>
    </w:rPr>
  </w:style>
  <w:style w:type="paragraph" w:styleId="Asuntodelcomentario">
    <w:name w:val="annotation subject"/>
    <w:basedOn w:val="Textocomentario"/>
    <w:next w:val="Textocomentario"/>
    <w:link w:val="AsuntodelcomentarioCar"/>
    <w:uiPriority w:val="99"/>
    <w:semiHidden/>
    <w:unhideWhenUsed/>
    <w:rsid w:val="00F54042"/>
    <w:pPr>
      <w:widowControl/>
      <w:spacing w:after="0"/>
    </w:pPr>
    <w:rPr>
      <w:rFonts w:ascii="Times New Roman" w:eastAsia="Times New Roman" w:hAnsi="Times New Roman" w:cs="Times New Roman"/>
      <w:b/>
      <w:bCs/>
      <w:sz w:val="20"/>
      <w:szCs w:val="20"/>
      <w:lang w:val="es-ES" w:eastAsia="es-ES"/>
    </w:rPr>
  </w:style>
  <w:style w:type="character" w:customStyle="1" w:styleId="AsuntodelcomentarioCar">
    <w:name w:val="Asunto del comentario Car"/>
    <w:basedOn w:val="TextocomentarioCar1"/>
    <w:link w:val="Asuntodelcomentario"/>
    <w:uiPriority w:val="99"/>
    <w:semiHidden/>
    <w:rsid w:val="00F54042"/>
    <w:rPr>
      <w:rFonts w:ascii="Times New Roman" w:eastAsia="Times New Roman" w:hAnsi="Times New Roman" w:cs="Times New Roman"/>
      <w:b/>
      <w:bCs/>
      <w:sz w:val="20"/>
      <w:szCs w:val="20"/>
      <w:lang w:val="es-ES" w:eastAsia="es-ES"/>
    </w:rPr>
  </w:style>
  <w:style w:type="table" w:customStyle="1" w:styleId="Tabladecuadrcula1clara1">
    <w:name w:val="Tabla de cuadrícula 1 clara1"/>
    <w:basedOn w:val="Tablanormal"/>
    <w:uiPriority w:val="46"/>
    <w:rsid w:val="00F5404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Sinlista11">
    <w:name w:val="Sin lista11"/>
    <w:next w:val="Sinlista"/>
    <w:uiPriority w:val="99"/>
    <w:semiHidden/>
    <w:unhideWhenUsed/>
    <w:rsid w:val="00F54042"/>
  </w:style>
  <w:style w:type="character" w:customStyle="1" w:styleId="Absatz-Standardschriftart">
    <w:name w:val="Absatz-Standardschriftart"/>
    <w:rsid w:val="00F54042"/>
  </w:style>
  <w:style w:type="character" w:customStyle="1" w:styleId="WW-Absatz-Standardschriftart">
    <w:name w:val="WW-Absatz-Standardschriftart"/>
    <w:rsid w:val="00F54042"/>
  </w:style>
  <w:style w:type="character" w:customStyle="1" w:styleId="WW-Absatz-Standardschriftart1">
    <w:name w:val="WW-Absatz-Standardschriftart1"/>
    <w:rsid w:val="00F54042"/>
  </w:style>
  <w:style w:type="character" w:customStyle="1" w:styleId="WW8Num1z0">
    <w:name w:val="WW8Num1z0"/>
    <w:rsid w:val="00F54042"/>
    <w:rPr>
      <w:rFonts w:ascii="Symbol" w:hAnsi="Symbol"/>
    </w:rPr>
  </w:style>
  <w:style w:type="character" w:customStyle="1" w:styleId="WW8Num1z2">
    <w:name w:val="WW8Num1z2"/>
    <w:rsid w:val="00F54042"/>
    <w:rPr>
      <w:rFonts w:ascii="Courier New" w:hAnsi="Courier New"/>
    </w:rPr>
  </w:style>
  <w:style w:type="character" w:customStyle="1" w:styleId="WW8Num1z3">
    <w:name w:val="WW8Num1z3"/>
    <w:rsid w:val="00F54042"/>
    <w:rPr>
      <w:rFonts w:ascii="Wingdings" w:hAnsi="Wingdings"/>
    </w:rPr>
  </w:style>
  <w:style w:type="character" w:customStyle="1" w:styleId="Fuentedeprrafopredeter1">
    <w:name w:val="Fuente de párrafo predeter.1"/>
    <w:rsid w:val="00F54042"/>
  </w:style>
  <w:style w:type="paragraph" w:customStyle="1" w:styleId="Encabezado1">
    <w:name w:val="Encabezado1"/>
    <w:basedOn w:val="Normal"/>
    <w:next w:val="Textoindependiente"/>
    <w:rsid w:val="00F54042"/>
    <w:pPr>
      <w:keepNext/>
      <w:widowControl w:val="0"/>
      <w:suppressAutoHyphens/>
      <w:spacing w:before="240" w:after="120"/>
    </w:pPr>
    <w:rPr>
      <w:rFonts w:ascii="Arial" w:eastAsia="Microsoft YaHei" w:hAnsi="Arial" w:cs="Mangal"/>
      <w:sz w:val="28"/>
      <w:szCs w:val="28"/>
      <w:lang w:eastAsia="ar-SA"/>
    </w:rPr>
  </w:style>
  <w:style w:type="paragraph" w:styleId="Lista">
    <w:name w:val="List"/>
    <w:basedOn w:val="Textoindependiente"/>
    <w:rsid w:val="00F54042"/>
    <w:pPr>
      <w:widowControl w:val="0"/>
      <w:suppressAutoHyphens/>
      <w:spacing w:after="120"/>
      <w:ind w:right="0"/>
      <w:jc w:val="left"/>
    </w:pPr>
    <w:rPr>
      <w:rFonts w:ascii="Times New Roman" w:eastAsia="Times New Roman" w:hAnsi="Times New Roman" w:cs="Mangal"/>
      <w:lang w:val="es-ES" w:eastAsia="ar-SA"/>
    </w:rPr>
  </w:style>
  <w:style w:type="paragraph" w:customStyle="1" w:styleId="Etiqueta">
    <w:name w:val="Etiqueta"/>
    <w:basedOn w:val="Normal"/>
    <w:rsid w:val="00F54042"/>
    <w:pPr>
      <w:widowControl w:val="0"/>
      <w:suppressLineNumbers/>
      <w:suppressAutoHyphens/>
      <w:spacing w:before="120" w:after="120"/>
    </w:pPr>
    <w:rPr>
      <w:rFonts w:cs="Mangal"/>
      <w:i/>
      <w:iCs/>
      <w:lang w:eastAsia="ar-SA"/>
    </w:rPr>
  </w:style>
  <w:style w:type="paragraph" w:customStyle="1" w:styleId="ndice">
    <w:name w:val="Índice"/>
    <w:basedOn w:val="Normal"/>
    <w:rsid w:val="00F54042"/>
    <w:pPr>
      <w:widowControl w:val="0"/>
      <w:suppressLineNumbers/>
      <w:suppressAutoHyphens/>
    </w:pPr>
    <w:rPr>
      <w:rFonts w:cs="Mangal"/>
      <w:lang w:eastAsia="ar-SA"/>
    </w:rPr>
  </w:style>
  <w:style w:type="character" w:styleId="Nmerodepgina">
    <w:name w:val="page number"/>
    <w:uiPriority w:val="99"/>
    <w:semiHidden/>
    <w:unhideWhenUsed/>
    <w:rsid w:val="00F54042"/>
  </w:style>
  <w:style w:type="character" w:customStyle="1" w:styleId="red">
    <w:name w:val="red"/>
    <w:rsid w:val="00F54042"/>
  </w:style>
  <w:style w:type="character" w:styleId="Hipervnculovisitado">
    <w:name w:val="FollowedHyperlink"/>
    <w:uiPriority w:val="99"/>
    <w:semiHidden/>
    <w:unhideWhenUsed/>
    <w:rsid w:val="00F54042"/>
    <w:rPr>
      <w:color w:val="800080"/>
      <w:u w:val="single"/>
    </w:rPr>
  </w:style>
  <w:style w:type="character" w:customStyle="1" w:styleId="EncabezadoCar1">
    <w:name w:val="Encabezado Car1"/>
    <w:uiPriority w:val="99"/>
    <w:semiHidden/>
    <w:locked/>
    <w:rsid w:val="00F54042"/>
    <w:rPr>
      <w:rFonts w:ascii="Times New Roman" w:eastAsia="Times New Roman" w:hAnsi="Times New Roman" w:cs="Calibri"/>
      <w:lang w:val="es-ES_tradnl" w:eastAsia="ar-SA"/>
    </w:rPr>
  </w:style>
  <w:style w:type="character" w:customStyle="1" w:styleId="PiedepginaCar1">
    <w:name w:val="Pie de página Car1"/>
    <w:uiPriority w:val="99"/>
    <w:semiHidden/>
    <w:locked/>
    <w:rsid w:val="00F54042"/>
    <w:rPr>
      <w:rFonts w:ascii="Times New Roman" w:eastAsia="Times New Roman" w:hAnsi="Times New Roman" w:cs="Calibri"/>
      <w:sz w:val="24"/>
      <w:szCs w:val="24"/>
      <w:lang w:val="x-none" w:eastAsia="ar-SA"/>
    </w:rPr>
  </w:style>
  <w:style w:type="character" w:customStyle="1" w:styleId="TextodegloboCar1">
    <w:name w:val="Texto de globo Car1"/>
    <w:uiPriority w:val="99"/>
    <w:semiHidden/>
    <w:locked/>
    <w:rsid w:val="00F54042"/>
    <w:rPr>
      <w:rFonts w:ascii="Tahoma" w:eastAsia="Times New Roman" w:hAnsi="Tahoma" w:cs="Calibri"/>
      <w:sz w:val="16"/>
      <w:szCs w:val="16"/>
      <w:lang w:val="es-ES" w:eastAsia="ar-SA"/>
    </w:rPr>
  </w:style>
  <w:style w:type="paragraph" w:customStyle="1" w:styleId="3">
    <w:name w:val="3"/>
    <w:basedOn w:val="Normal"/>
    <w:next w:val="Encabezado"/>
    <w:uiPriority w:val="99"/>
    <w:unhideWhenUsed/>
    <w:rsid w:val="00F54042"/>
    <w:pPr>
      <w:tabs>
        <w:tab w:val="center" w:pos="4419"/>
        <w:tab w:val="right" w:pos="8838"/>
      </w:tabs>
    </w:pPr>
    <w:rPr>
      <w:rFonts w:ascii="Calibri" w:eastAsia="Calibri" w:hAnsi="Calibri"/>
      <w:sz w:val="20"/>
      <w:szCs w:val="20"/>
      <w:lang w:val="x-none" w:eastAsia="x-none"/>
    </w:rPr>
  </w:style>
  <w:style w:type="character" w:customStyle="1" w:styleId="AsuntodelcomentarioCar1">
    <w:name w:val="Asunto del comentario Car1"/>
    <w:basedOn w:val="TextocomentarioCar1"/>
    <w:uiPriority w:val="99"/>
    <w:semiHidden/>
    <w:rsid w:val="00F54042"/>
    <w:rPr>
      <w:rFonts w:ascii="Times New Roman" w:eastAsia="Times New Roman" w:hAnsi="Times New Roman" w:cs="Times New Roman"/>
      <w:b/>
      <w:bCs/>
      <w:sz w:val="20"/>
      <w:szCs w:val="20"/>
      <w:lang w:val="es-ES" w:eastAsia="es-ES"/>
    </w:rPr>
  </w:style>
  <w:style w:type="character" w:customStyle="1" w:styleId="a">
    <w:name w:val="a"/>
    <w:rsid w:val="00F54042"/>
  </w:style>
  <w:style w:type="character" w:customStyle="1" w:styleId="l6">
    <w:name w:val="l6"/>
    <w:rsid w:val="00F54042"/>
  </w:style>
  <w:style w:type="character" w:customStyle="1" w:styleId="l7">
    <w:name w:val="l7"/>
    <w:rsid w:val="00F540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611728">
      <w:bodyDiv w:val="1"/>
      <w:marLeft w:val="0"/>
      <w:marRight w:val="0"/>
      <w:marTop w:val="0"/>
      <w:marBottom w:val="0"/>
      <w:divBdr>
        <w:top w:val="none" w:sz="0" w:space="0" w:color="auto"/>
        <w:left w:val="none" w:sz="0" w:space="0" w:color="auto"/>
        <w:bottom w:val="none" w:sz="0" w:space="0" w:color="auto"/>
        <w:right w:val="none" w:sz="0" w:space="0" w:color="auto"/>
      </w:divBdr>
    </w:div>
    <w:div w:id="116917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image" Target="media/image62.jpeg"/><Relationship Id="rId84" Type="http://schemas.openxmlformats.org/officeDocument/2006/relationships/image" Target="media/image78.jpeg"/><Relationship Id="rId89" Type="http://schemas.openxmlformats.org/officeDocument/2006/relationships/image" Target="media/image83.jpeg"/><Relationship Id="rId1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29" Type="http://schemas.openxmlformats.org/officeDocument/2006/relationships/image" Target="media/image23.jpeg"/><Relationship Id="rId107" Type="http://schemas.openxmlformats.org/officeDocument/2006/relationships/image" Target="media/image101.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image" Target="media/image60.jpeg"/><Relationship Id="rId74" Type="http://schemas.openxmlformats.org/officeDocument/2006/relationships/image" Target="media/image68.jpeg"/><Relationship Id="rId79" Type="http://schemas.openxmlformats.org/officeDocument/2006/relationships/image" Target="media/image73.jpeg"/><Relationship Id="rId87" Type="http://schemas.openxmlformats.org/officeDocument/2006/relationships/image" Target="media/image81.jpeg"/><Relationship Id="rId102" Type="http://schemas.openxmlformats.org/officeDocument/2006/relationships/image" Target="media/image96.jpeg"/><Relationship Id="rId110" Type="http://schemas.openxmlformats.org/officeDocument/2006/relationships/image" Target="media/image104.png"/><Relationship Id="rId5" Type="http://schemas.openxmlformats.org/officeDocument/2006/relationships/webSettings" Target="webSettings.xml"/><Relationship Id="rId61" Type="http://schemas.openxmlformats.org/officeDocument/2006/relationships/image" Target="media/image55.jpeg"/><Relationship Id="rId82" Type="http://schemas.openxmlformats.org/officeDocument/2006/relationships/image" Target="media/image76.jpeg"/><Relationship Id="rId90" Type="http://schemas.openxmlformats.org/officeDocument/2006/relationships/image" Target="media/image84.jpeg"/><Relationship Id="rId95" Type="http://schemas.openxmlformats.org/officeDocument/2006/relationships/image" Target="media/image89.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image" Target="media/image63.jpeg"/><Relationship Id="rId77" Type="http://schemas.openxmlformats.org/officeDocument/2006/relationships/image" Target="media/image71.jpeg"/><Relationship Id="rId100" Type="http://schemas.openxmlformats.org/officeDocument/2006/relationships/image" Target="media/image94.jpeg"/><Relationship Id="rId105" Type="http://schemas.openxmlformats.org/officeDocument/2006/relationships/image" Target="media/image99.jpeg"/><Relationship Id="rId113"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image" Target="media/image66.jpeg"/><Relationship Id="rId80" Type="http://schemas.openxmlformats.org/officeDocument/2006/relationships/image" Target="media/image74.jpeg"/><Relationship Id="rId85" Type="http://schemas.openxmlformats.org/officeDocument/2006/relationships/image" Target="media/image79.jpeg"/><Relationship Id="rId93" Type="http://schemas.openxmlformats.org/officeDocument/2006/relationships/image" Target="media/image87.jpeg"/><Relationship Id="rId98" Type="http://schemas.openxmlformats.org/officeDocument/2006/relationships/image" Target="media/image92.jpe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jpeg"/><Relationship Id="rId103" Type="http://schemas.openxmlformats.org/officeDocument/2006/relationships/image" Target="media/image97.jpeg"/><Relationship Id="rId108" Type="http://schemas.openxmlformats.org/officeDocument/2006/relationships/image" Target="media/image102.pn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4.jpeg"/><Relationship Id="rId75" Type="http://schemas.openxmlformats.org/officeDocument/2006/relationships/image" Target="media/image69.jpeg"/><Relationship Id="rId83" Type="http://schemas.openxmlformats.org/officeDocument/2006/relationships/image" Target="media/image77.jpeg"/><Relationship Id="rId88" Type="http://schemas.openxmlformats.org/officeDocument/2006/relationships/image" Target="media/image82.jpeg"/><Relationship Id="rId91" Type="http://schemas.openxmlformats.org/officeDocument/2006/relationships/image" Target="media/image85.jpeg"/><Relationship Id="rId96" Type="http://schemas.openxmlformats.org/officeDocument/2006/relationships/image" Target="media/image90.jpeg"/><Relationship Id="rId111" Type="http://schemas.openxmlformats.org/officeDocument/2006/relationships/image" Target="media/image105.png"/><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6" Type="http://schemas.openxmlformats.org/officeDocument/2006/relationships/image" Target="media/image100.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7.jpeg"/><Relationship Id="rId78" Type="http://schemas.openxmlformats.org/officeDocument/2006/relationships/image" Target="media/image72.jpeg"/><Relationship Id="rId81" Type="http://schemas.openxmlformats.org/officeDocument/2006/relationships/image" Target="media/image75.jpeg"/><Relationship Id="rId86" Type="http://schemas.openxmlformats.org/officeDocument/2006/relationships/image" Target="media/image80.jpeg"/><Relationship Id="rId94" Type="http://schemas.openxmlformats.org/officeDocument/2006/relationships/image" Target="media/image88.jpeg"/><Relationship Id="rId99" Type="http://schemas.openxmlformats.org/officeDocument/2006/relationships/image" Target="media/image93.jpeg"/><Relationship Id="rId101" Type="http://schemas.openxmlformats.org/officeDocument/2006/relationships/image" Target="media/image95.jpeg"/><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109" Type="http://schemas.openxmlformats.org/officeDocument/2006/relationships/image" Target="media/image103.pn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image" Target="media/image70.jpeg"/><Relationship Id="rId97" Type="http://schemas.openxmlformats.org/officeDocument/2006/relationships/image" Target="media/image91.jpeg"/><Relationship Id="rId104" Type="http://schemas.openxmlformats.org/officeDocument/2006/relationships/image" Target="media/image98.jpeg"/><Relationship Id="rId7" Type="http://schemas.openxmlformats.org/officeDocument/2006/relationships/hyperlink" Target="https://es.wikipedia.org/wiki/D%C3%ADa" TargetMode="External"/><Relationship Id="rId71" Type="http://schemas.openxmlformats.org/officeDocument/2006/relationships/image" Target="media/image65.jpeg"/><Relationship Id="rId92" Type="http://schemas.openxmlformats.org/officeDocument/2006/relationships/image" Target="media/image8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C21A59-1659-4496-BB50-A7B6954F0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170</Pages>
  <Words>25608</Words>
  <Characters>140844</Characters>
  <Application>Microsoft Office Word</Application>
  <DocSecurity>0</DocSecurity>
  <Lines>1173</Lines>
  <Paragraphs>332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Sec-ayto5499</cp:lastModifiedBy>
  <cp:revision>3</cp:revision>
  <dcterms:created xsi:type="dcterms:W3CDTF">2017-05-03T13:57:00Z</dcterms:created>
  <dcterms:modified xsi:type="dcterms:W3CDTF">2017-05-03T14:02:00Z</dcterms:modified>
</cp:coreProperties>
</file>